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3CD" w:rsidRDefault="00C773CD">
      <w:pPr>
        <w:pStyle w:val="ConsPlusTitlePage"/>
      </w:pPr>
      <w:r>
        <w:t xml:space="preserve">Документ предоставлен </w:t>
      </w:r>
      <w:hyperlink r:id="rId5" w:history="1">
        <w:r>
          <w:rPr>
            <w:color w:val="0000FF"/>
          </w:rPr>
          <w:t>КонсультантПлюс</w:t>
        </w:r>
      </w:hyperlink>
      <w:r>
        <w:br/>
      </w:r>
    </w:p>
    <w:p w:rsidR="00C773CD" w:rsidRDefault="00C773CD">
      <w:pPr>
        <w:pStyle w:val="ConsPlusNormal"/>
        <w:jc w:val="both"/>
      </w:pPr>
    </w:p>
    <w:p w:rsidR="00C773CD" w:rsidRDefault="00C773CD">
      <w:pPr>
        <w:pStyle w:val="ConsPlusTitle"/>
        <w:jc w:val="center"/>
      </w:pPr>
      <w:r>
        <w:t>ПРАВИТЕЛЬСТВО ЛЕНИНГРАДСКОЙ ОБЛАСТИ</w:t>
      </w:r>
    </w:p>
    <w:p w:rsidR="00C773CD" w:rsidRDefault="00C773CD">
      <w:pPr>
        <w:pStyle w:val="ConsPlusTitle"/>
        <w:jc w:val="center"/>
      </w:pPr>
    </w:p>
    <w:p w:rsidR="00C773CD" w:rsidRDefault="00C773CD">
      <w:pPr>
        <w:pStyle w:val="ConsPlusTitle"/>
        <w:jc w:val="center"/>
      </w:pPr>
      <w:r>
        <w:t>ПОСТАНОВЛЕНИЕ</w:t>
      </w:r>
    </w:p>
    <w:p w:rsidR="00C773CD" w:rsidRDefault="00C773CD">
      <w:pPr>
        <w:pStyle w:val="ConsPlusTitle"/>
        <w:jc w:val="center"/>
      </w:pPr>
      <w:r>
        <w:t>от 14 ноября 2013 г. N 407</w:t>
      </w:r>
    </w:p>
    <w:p w:rsidR="00C773CD" w:rsidRDefault="00C773CD">
      <w:pPr>
        <w:pStyle w:val="ConsPlusTitle"/>
        <w:jc w:val="center"/>
      </w:pPr>
    </w:p>
    <w:p w:rsidR="00C773CD" w:rsidRDefault="00C773CD">
      <w:pPr>
        <w:pStyle w:val="ConsPlusTitle"/>
        <w:jc w:val="center"/>
      </w:pPr>
      <w:r>
        <w:t>ОБ УТВЕРЖДЕНИИ ГОСУДАРСТВЕННОЙ ПРОГРАММЫ ЛЕНИНГРАДСКОЙ</w:t>
      </w:r>
    </w:p>
    <w:p w:rsidR="00C773CD" w:rsidRDefault="00C773CD">
      <w:pPr>
        <w:pStyle w:val="ConsPlusTitle"/>
        <w:jc w:val="center"/>
      </w:pPr>
      <w:r>
        <w:t>ОБЛАСТИ "ОБЕСПЕЧЕНИЕ КАЧЕСТВЕННЫМ ЖИЛЬЕМ ГРАЖДАН</w:t>
      </w:r>
    </w:p>
    <w:p w:rsidR="00C773CD" w:rsidRDefault="00C773CD">
      <w:pPr>
        <w:pStyle w:val="ConsPlusTitle"/>
        <w:jc w:val="center"/>
      </w:pPr>
      <w:r>
        <w:t>НА ТЕРРИТОРИИ ЛЕНИНГРАДСКОЙ ОБЛАСТИ"</w:t>
      </w:r>
    </w:p>
    <w:p w:rsidR="00C773CD" w:rsidRDefault="00C773CD">
      <w:pPr>
        <w:pStyle w:val="ConsPlusNormal"/>
        <w:jc w:val="center"/>
      </w:pPr>
      <w:r>
        <w:t>Список изменяющих документов</w:t>
      </w:r>
    </w:p>
    <w:p w:rsidR="00C773CD" w:rsidRDefault="00C773CD">
      <w:pPr>
        <w:pStyle w:val="ConsPlusNormal"/>
        <w:jc w:val="center"/>
      </w:pPr>
      <w:proofErr w:type="gramStart"/>
      <w:r>
        <w:t>(в ред. Постановлений Правительства Ленинградской области</w:t>
      </w:r>
      <w:proofErr w:type="gramEnd"/>
    </w:p>
    <w:p w:rsidR="00C773CD" w:rsidRDefault="00C773CD">
      <w:pPr>
        <w:pStyle w:val="ConsPlusNormal"/>
        <w:jc w:val="center"/>
      </w:pPr>
      <w:r>
        <w:t xml:space="preserve">от 24.07.2014 </w:t>
      </w:r>
      <w:hyperlink r:id="rId6" w:history="1">
        <w:r>
          <w:rPr>
            <w:color w:val="0000FF"/>
          </w:rPr>
          <w:t>N 327</w:t>
        </w:r>
      </w:hyperlink>
      <w:r>
        <w:t xml:space="preserve">, от 27.10.2014 </w:t>
      </w:r>
      <w:hyperlink r:id="rId7" w:history="1">
        <w:r>
          <w:rPr>
            <w:color w:val="0000FF"/>
          </w:rPr>
          <w:t>N 492</w:t>
        </w:r>
      </w:hyperlink>
      <w:r>
        <w:t>,</w:t>
      </w:r>
    </w:p>
    <w:p w:rsidR="00C773CD" w:rsidRDefault="00C773CD">
      <w:pPr>
        <w:pStyle w:val="ConsPlusNormal"/>
        <w:jc w:val="center"/>
      </w:pPr>
      <w:r>
        <w:t xml:space="preserve">от 20.04.2015 </w:t>
      </w:r>
      <w:hyperlink r:id="rId8" w:history="1">
        <w:r>
          <w:rPr>
            <w:color w:val="0000FF"/>
          </w:rPr>
          <w:t>N 116</w:t>
        </w:r>
      </w:hyperlink>
      <w:r>
        <w:t>)</w:t>
      </w:r>
    </w:p>
    <w:p w:rsidR="00C773CD" w:rsidRDefault="00C773CD">
      <w:pPr>
        <w:pStyle w:val="ConsPlusNormal"/>
        <w:jc w:val="center"/>
      </w:pPr>
    </w:p>
    <w:p w:rsidR="00C773CD" w:rsidRDefault="00C773CD">
      <w:pPr>
        <w:pStyle w:val="ConsPlusNormal"/>
        <w:ind w:firstLine="540"/>
        <w:jc w:val="both"/>
      </w:pPr>
      <w:r>
        <w:t>В целях реализации государственной социально-экономической политики Ленинградской области в сфере обеспечения жильем граждан, нуждающихся в улучшении жилищных условий, Правительство Ленинградской области постановляет:</w:t>
      </w:r>
    </w:p>
    <w:p w:rsidR="00C773CD" w:rsidRDefault="00C773CD">
      <w:pPr>
        <w:pStyle w:val="ConsPlusNormal"/>
        <w:jc w:val="both"/>
      </w:pPr>
    </w:p>
    <w:p w:rsidR="00C773CD" w:rsidRDefault="00C773CD">
      <w:pPr>
        <w:pStyle w:val="ConsPlusNormal"/>
        <w:ind w:firstLine="540"/>
        <w:jc w:val="both"/>
      </w:pPr>
      <w:r>
        <w:t xml:space="preserve">1. Утвердить прилагаемую государственную </w:t>
      </w:r>
      <w:hyperlink w:anchor="P33" w:history="1">
        <w:r>
          <w:rPr>
            <w:color w:val="0000FF"/>
          </w:rPr>
          <w:t>программу</w:t>
        </w:r>
      </w:hyperlink>
      <w:r>
        <w:t xml:space="preserve"> Ленинградской области "Обеспечение качественным жильем граждан на территории Ленинградской области".</w:t>
      </w:r>
    </w:p>
    <w:p w:rsidR="00C773CD" w:rsidRDefault="00C773CD">
      <w:pPr>
        <w:pStyle w:val="ConsPlusNormal"/>
        <w:ind w:firstLine="540"/>
        <w:jc w:val="both"/>
      </w:pPr>
      <w:r>
        <w:t xml:space="preserve">2. </w:t>
      </w:r>
      <w:proofErr w:type="gramStart"/>
      <w:r>
        <w:t>Контроль за</w:t>
      </w:r>
      <w:proofErr w:type="gramEnd"/>
      <w:r>
        <w:t xml:space="preserve"> исполнением постановления возложить на вице-губернатора Ленинградской области по строительству Богачева Г.И.</w:t>
      </w:r>
    </w:p>
    <w:p w:rsidR="00C773CD" w:rsidRDefault="00C773CD">
      <w:pPr>
        <w:pStyle w:val="ConsPlusNormal"/>
        <w:jc w:val="both"/>
      </w:pPr>
    </w:p>
    <w:p w:rsidR="00C773CD" w:rsidRDefault="00C773CD">
      <w:pPr>
        <w:pStyle w:val="ConsPlusNormal"/>
        <w:jc w:val="right"/>
      </w:pPr>
      <w:r>
        <w:t>Губернатор</w:t>
      </w:r>
    </w:p>
    <w:p w:rsidR="00C773CD" w:rsidRDefault="00C773CD">
      <w:pPr>
        <w:pStyle w:val="ConsPlusNormal"/>
        <w:jc w:val="right"/>
      </w:pPr>
      <w:r>
        <w:t>Ленинградской области</w:t>
      </w:r>
    </w:p>
    <w:p w:rsidR="00C773CD" w:rsidRDefault="00C773CD">
      <w:pPr>
        <w:pStyle w:val="ConsPlusNormal"/>
        <w:jc w:val="right"/>
      </w:pPr>
      <w:r>
        <w:t>А.Дрозденко</w:t>
      </w:r>
    </w:p>
    <w:p w:rsidR="00C773CD" w:rsidRDefault="00C773CD">
      <w:pPr>
        <w:pStyle w:val="ConsPlusNormal"/>
        <w:jc w:val="right"/>
      </w:pPr>
    </w:p>
    <w:p w:rsidR="00C773CD" w:rsidRDefault="00C773CD">
      <w:pPr>
        <w:pStyle w:val="ConsPlusNormal"/>
        <w:jc w:val="right"/>
      </w:pPr>
    </w:p>
    <w:p w:rsidR="00C773CD" w:rsidRDefault="00C773CD">
      <w:pPr>
        <w:pStyle w:val="ConsPlusNormal"/>
        <w:jc w:val="right"/>
      </w:pPr>
    </w:p>
    <w:p w:rsidR="00C773CD" w:rsidRDefault="00C773CD">
      <w:pPr>
        <w:pStyle w:val="ConsPlusNormal"/>
        <w:jc w:val="right"/>
      </w:pPr>
    </w:p>
    <w:p w:rsidR="00C773CD" w:rsidRDefault="00C773CD">
      <w:pPr>
        <w:pStyle w:val="ConsPlusNormal"/>
        <w:jc w:val="right"/>
      </w:pPr>
    </w:p>
    <w:p w:rsidR="00C773CD" w:rsidRDefault="00C773CD">
      <w:pPr>
        <w:pStyle w:val="ConsPlusNormal"/>
        <w:jc w:val="right"/>
      </w:pPr>
      <w:r>
        <w:t>УТВЕРЖДЕНА</w:t>
      </w:r>
    </w:p>
    <w:p w:rsidR="00C773CD" w:rsidRDefault="00C773CD">
      <w:pPr>
        <w:pStyle w:val="ConsPlusNormal"/>
        <w:jc w:val="right"/>
      </w:pPr>
      <w:r>
        <w:t>постановлением Правительства</w:t>
      </w:r>
    </w:p>
    <w:p w:rsidR="00C773CD" w:rsidRDefault="00C773CD">
      <w:pPr>
        <w:pStyle w:val="ConsPlusNormal"/>
        <w:jc w:val="right"/>
      </w:pPr>
      <w:r>
        <w:t>Ленинградской области</w:t>
      </w:r>
    </w:p>
    <w:p w:rsidR="00C773CD" w:rsidRDefault="00C773CD">
      <w:pPr>
        <w:pStyle w:val="ConsPlusNormal"/>
        <w:jc w:val="right"/>
      </w:pPr>
      <w:r>
        <w:t>от 14.11.2013 N 407</w:t>
      </w:r>
    </w:p>
    <w:p w:rsidR="00C773CD" w:rsidRDefault="00C773CD">
      <w:pPr>
        <w:pStyle w:val="ConsPlusNormal"/>
        <w:jc w:val="right"/>
      </w:pPr>
      <w:r>
        <w:t>(приложение)</w:t>
      </w:r>
    </w:p>
    <w:p w:rsidR="00C773CD" w:rsidRDefault="00C773CD">
      <w:pPr>
        <w:pStyle w:val="ConsPlusNormal"/>
      </w:pPr>
    </w:p>
    <w:p w:rsidR="00C773CD" w:rsidRDefault="00C773CD">
      <w:pPr>
        <w:pStyle w:val="ConsPlusTitle"/>
        <w:jc w:val="center"/>
      </w:pPr>
      <w:bookmarkStart w:id="0" w:name="P33"/>
      <w:bookmarkEnd w:id="0"/>
      <w:r>
        <w:t>ГОСУДАРСТВЕННАЯ ПРОГРАММА ЛЕНИНГРАДСКОЙ ОБЛАСТИ</w:t>
      </w:r>
    </w:p>
    <w:p w:rsidR="00C773CD" w:rsidRDefault="00C773CD">
      <w:pPr>
        <w:pStyle w:val="ConsPlusTitle"/>
        <w:jc w:val="center"/>
      </w:pPr>
      <w:r>
        <w:t>"ОБЕСПЕЧЕНИЕ КАЧЕСТВЕННЫМ ЖИЛЬЕМ ГРАЖДАН НА ТЕРРИТОРИИ</w:t>
      </w:r>
    </w:p>
    <w:p w:rsidR="00C773CD" w:rsidRDefault="00C773CD">
      <w:pPr>
        <w:pStyle w:val="ConsPlusTitle"/>
        <w:jc w:val="center"/>
      </w:pPr>
      <w:r>
        <w:t>ЛЕНИНГРАДСКОЙ ОБЛАСТИ"</w:t>
      </w:r>
    </w:p>
    <w:p w:rsidR="00C773CD" w:rsidRDefault="00C773CD">
      <w:pPr>
        <w:pStyle w:val="ConsPlusNormal"/>
        <w:jc w:val="center"/>
      </w:pPr>
      <w:r>
        <w:t>Список изменяющих документов</w:t>
      </w:r>
    </w:p>
    <w:p w:rsidR="00C773CD" w:rsidRDefault="00C773CD">
      <w:pPr>
        <w:pStyle w:val="ConsPlusNormal"/>
        <w:jc w:val="center"/>
      </w:pPr>
      <w:proofErr w:type="gramStart"/>
      <w:r>
        <w:t>(в ред. Постановлений Правительства Ленинградской области</w:t>
      </w:r>
      <w:proofErr w:type="gramEnd"/>
    </w:p>
    <w:p w:rsidR="00C773CD" w:rsidRDefault="00C773CD">
      <w:pPr>
        <w:pStyle w:val="ConsPlusNormal"/>
        <w:jc w:val="center"/>
      </w:pPr>
      <w:r>
        <w:t xml:space="preserve">от 24.07.2014 </w:t>
      </w:r>
      <w:hyperlink r:id="rId9" w:history="1">
        <w:r>
          <w:rPr>
            <w:color w:val="0000FF"/>
          </w:rPr>
          <w:t>N 327</w:t>
        </w:r>
      </w:hyperlink>
      <w:r>
        <w:t xml:space="preserve">, от 27.10.2014 </w:t>
      </w:r>
      <w:hyperlink r:id="rId10" w:history="1">
        <w:r>
          <w:rPr>
            <w:color w:val="0000FF"/>
          </w:rPr>
          <w:t>N 492</w:t>
        </w:r>
      </w:hyperlink>
      <w:r>
        <w:t>,</w:t>
      </w:r>
    </w:p>
    <w:p w:rsidR="00C773CD" w:rsidRDefault="00C773CD">
      <w:pPr>
        <w:pStyle w:val="ConsPlusNormal"/>
        <w:jc w:val="center"/>
      </w:pPr>
      <w:r>
        <w:t xml:space="preserve">от 20.04.2015 </w:t>
      </w:r>
      <w:hyperlink r:id="rId11" w:history="1">
        <w:r>
          <w:rPr>
            <w:color w:val="0000FF"/>
          </w:rPr>
          <w:t>N 116</w:t>
        </w:r>
      </w:hyperlink>
      <w:r>
        <w:t>)</w:t>
      </w:r>
    </w:p>
    <w:p w:rsidR="00C773CD" w:rsidRDefault="00C773CD">
      <w:pPr>
        <w:pStyle w:val="ConsPlusNormal"/>
        <w:jc w:val="center"/>
      </w:pPr>
    </w:p>
    <w:p w:rsidR="00C773CD" w:rsidRDefault="00C773CD">
      <w:pPr>
        <w:pStyle w:val="ConsPlusNormal"/>
        <w:jc w:val="center"/>
      </w:pPr>
      <w:r>
        <w:t>ПАСПОРТ</w:t>
      </w:r>
    </w:p>
    <w:p w:rsidR="00C773CD" w:rsidRDefault="00C773CD">
      <w:pPr>
        <w:pStyle w:val="ConsPlusNormal"/>
        <w:jc w:val="center"/>
      </w:pPr>
      <w:r>
        <w:t>Государственной программы Ленинградской области</w:t>
      </w:r>
    </w:p>
    <w:p w:rsidR="00C773CD" w:rsidRDefault="00C773CD">
      <w:pPr>
        <w:pStyle w:val="ConsPlusNormal"/>
        <w:jc w:val="center"/>
      </w:pPr>
      <w:r>
        <w:t>"Обеспечение качественным жильем граждан на территории</w:t>
      </w:r>
    </w:p>
    <w:p w:rsidR="00C773CD" w:rsidRDefault="00C773CD">
      <w:pPr>
        <w:pStyle w:val="ConsPlusNormal"/>
        <w:jc w:val="center"/>
      </w:pPr>
      <w:r>
        <w:t>Ленинградской области"</w:t>
      </w:r>
    </w:p>
    <w:p w:rsidR="00C773CD" w:rsidRDefault="00C773CD">
      <w:pPr>
        <w:pStyle w:val="ConsPlusNormal"/>
        <w:jc w:val="center"/>
      </w:pPr>
      <w:proofErr w:type="gramStart"/>
      <w:r>
        <w:t xml:space="preserve">(в ред. </w:t>
      </w:r>
      <w:hyperlink r:id="rId12"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24.07.2014 N 327)</w:t>
      </w:r>
    </w:p>
    <w:p w:rsidR="00C773CD" w:rsidRDefault="00C773CD">
      <w:pPr>
        <w:sectPr w:rsidR="00C773CD" w:rsidSect="00B73366">
          <w:pgSz w:w="11906" w:h="16838"/>
          <w:pgMar w:top="1134" w:right="850" w:bottom="1134" w:left="1701" w:header="708" w:footer="708" w:gutter="0"/>
          <w:cols w:space="708"/>
          <w:docGrid w:linePitch="360"/>
        </w:sectPr>
      </w:pP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7200"/>
      </w:tblGrid>
      <w:tr w:rsidR="00C773CD">
        <w:tc>
          <w:tcPr>
            <w:tcW w:w="2438" w:type="dxa"/>
            <w:tcBorders>
              <w:top w:val="single" w:sz="4" w:space="0" w:color="auto"/>
              <w:bottom w:val="single" w:sz="4" w:space="0" w:color="auto"/>
            </w:tcBorders>
          </w:tcPr>
          <w:p w:rsidR="00C773CD" w:rsidRDefault="00C773CD">
            <w:pPr>
              <w:pStyle w:val="ConsPlusNormal"/>
            </w:pPr>
            <w:r>
              <w:t>Полное наименование</w:t>
            </w:r>
          </w:p>
        </w:tc>
        <w:tc>
          <w:tcPr>
            <w:tcW w:w="7200" w:type="dxa"/>
            <w:tcBorders>
              <w:top w:val="single" w:sz="4" w:space="0" w:color="auto"/>
              <w:bottom w:val="single" w:sz="4" w:space="0" w:color="auto"/>
            </w:tcBorders>
          </w:tcPr>
          <w:p w:rsidR="00C773CD" w:rsidRDefault="00C773CD">
            <w:pPr>
              <w:pStyle w:val="ConsPlusNormal"/>
              <w:jc w:val="both"/>
            </w:pPr>
            <w:r>
              <w:t>Государственная программа Ленинградской области "Обеспечение качественным жильем граждан на территории Ленинградской области" (далее - Государственная программа)</w:t>
            </w:r>
          </w:p>
        </w:tc>
      </w:tr>
      <w:tr w:rsidR="00C773CD">
        <w:tc>
          <w:tcPr>
            <w:tcW w:w="2438" w:type="dxa"/>
            <w:tcBorders>
              <w:top w:val="single" w:sz="4" w:space="0" w:color="auto"/>
              <w:bottom w:val="single" w:sz="4" w:space="0" w:color="auto"/>
            </w:tcBorders>
          </w:tcPr>
          <w:p w:rsidR="00C773CD" w:rsidRDefault="00C773CD">
            <w:pPr>
              <w:pStyle w:val="ConsPlusNormal"/>
            </w:pPr>
            <w:r>
              <w:t>Ответственный исполнитель государственной программы</w:t>
            </w:r>
          </w:p>
        </w:tc>
        <w:tc>
          <w:tcPr>
            <w:tcW w:w="7200" w:type="dxa"/>
            <w:tcBorders>
              <w:top w:val="single" w:sz="4" w:space="0" w:color="auto"/>
              <w:bottom w:val="single" w:sz="4" w:space="0" w:color="auto"/>
            </w:tcBorders>
          </w:tcPr>
          <w:p w:rsidR="00C773CD" w:rsidRDefault="00C773CD">
            <w:pPr>
              <w:pStyle w:val="ConsPlusNormal"/>
              <w:jc w:val="both"/>
            </w:pPr>
            <w:r>
              <w:t>Комитет по строительству Ленинградской области</w:t>
            </w:r>
          </w:p>
        </w:tc>
      </w:tr>
      <w:tr w:rsidR="00C773CD">
        <w:tc>
          <w:tcPr>
            <w:tcW w:w="2438" w:type="dxa"/>
            <w:vMerge w:val="restart"/>
            <w:tcBorders>
              <w:top w:val="single" w:sz="4" w:space="0" w:color="auto"/>
              <w:bottom w:val="single" w:sz="4" w:space="0" w:color="auto"/>
            </w:tcBorders>
          </w:tcPr>
          <w:p w:rsidR="00C773CD" w:rsidRDefault="00C773CD">
            <w:pPr>
              <w:pStyle w:val="ConsPlusNormal"/>
            </w:pPr>
            <w:r>
              <w:t>Соисполнители государственной программы</w:t>
            </w:r>
          </w:p>
        </w:tc>
        <w:tc>
          <w:tcPr>
            <w:tcW w:w="7200" w:type="dxa"/>
            <w:tcBorders>
              <w:top w:val="single" w:sz="4" w:space="0" w:color="auto"/>
              <w:bottom w:val="nil"/>
            </w:tcBorders>
          </w:tcPr>
          <w:p w:rsidR="00C773CD" w:rsidRDefault="00C773CD">
            <w:pPr>
              <w:pStyle w:val="ConsPlusNormal"/>
              <w:jc w:val="both"/>
            </w:pPr>
            <w:r>
              <w:t>Комитет по жилищно-коммунальному хозяйству и транспорту Ленинградской области,</w:t>
            </w:r>
          </w:p>
        </w:tc>
      </w:tr>
      <w:tr w:rsidR="00C773CD">
        <w:tc>
          <w:tcPr>
            <w:tcW w:w="2438" w:type="dxa"/>
            <w:vMerge/>
            <w:tcBorders>
              <w:top w:val="single" w:sz="4" w:space="0" w:color="auto"/>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комитет общего и профессионального образования Ленинградской области</w:t>
            </w:r>
          </w:p>
        </w:tc>
      </w:tr>
      <w:tr w:rsidR="00C773CD">
        <w:tc>
          <w:tcPr>
            <w:tcW w:w="2438" w:type="dxa"/>
            <w:vMerge w:val="restart"/>
            <w:tcBorders>
              <w:top w:val="single" w:sz="4" w:space="0" w:color="auto"/>
              <w:bottom w:val="single" w:sz="4" w:space="0" w:color="auto"/>
            </w:tcBorders>
          </w:tcPr>
          <w:p w:rsidR="00C773CD" w:rsidRDefault="00C773CD">
            <w:pPr>
              <w:pStyle w:val="ConsPlusNormal"/>
            </w:pPr>
            <w:r>
              <w:t>Участники государственной программы</w:t>
            </w:r>
          </w:p>
        </w:tc>
        <w:tc>
          <w:tcPr>
            <w:tcW w:w="7200" w:type="dxa"/>
            <w:tcBorders>
              <w:top w:val="single" w:sz="4" w:space="0" w:color="auto"/>
              <w:bottom w:val="nil"/>
            </w:tcBorders>
          </w:tcPr>
          <w:p w:rsidR="00C773CD" w:rsidRDefault="00C773CD">
            <w:pPr>
              <w:pStyle w:val="ConsPlusNormal"/>
              <w:jc w:val="both"/>
            </w:pPr>
            <w:r>
              <w:t>Ленинградский областной комитет по управлению государственным имуществом,</w:t>
            </w:r>
          </w:p>
        </w:tc>
      </w:tr>
      <w:tr w:rsidR="00C773CD">
        <w:tblPrEx>
          <w:tblBorders>
            <w:insideH w:val="none" w:sz="0" w:space="0" w:color="auto"/>
          </w:tblBorders>
        </w:tblPrEx>
        <w:tc>
          <w:tcPr>
            <w:tcW w:w="2438" w:type="dxa"/>
            <w:vMerge/>
            <w:tcBorders>
              <w:top w:val="single" w:sz="4" w:space="0" w:color="auto"/>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администрации муниципальных образований Ленинградской области,</w:t>
            </w:r>
          </w:p>
        </w:tc>
      </w:tr>
      <w:tr w:rsidR="00C773CD">
        <w:tblPrEx>
          <w:tblBorders>
            <w:insideH w:val="none" w:sz="0" w:space="0" w:color="auto"/>
          </w:tblBorders>
        </w:tblPrEx>
        <w:tc>
          <w:tcPr>
            <w:tcW w:w="2438" w:type="dxa"/>
            <w:vMerge/>
            <w:tcBorders>
              <w:top w:val="single" w:sz="4" w:space="0" w:color="auto"/>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государственная корпорация - Фонд содействия реформированию жилищно-коммунального хозяйства,</w:t>
            </w:r>
          </w:p>
        </w:tc>
      </w:tr>
      <w:tr w:rsidR="00C773CD">
        <w:tc>
          <w:tcPr>
            <w:tcW w:w="2438" w:type="dxa"/>
            <w:vMerge/>
            <w:tcBorders>
              <w:top w:val="single" w:sz="4" w:space="0" w:color="auto"/>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граждане Российской Федерации, проживающие в Ленинградской области, нуждающиеся в улучшении жилищных условий</w:t>
            </w:r>
          </w:p>
        </w:tc>
      </w:tr>
      <w:tr w:rsidR="00C773CD">
        <w:tc>
          <w:tcPr>
            <w:tcW w:w="2438" w:type="dxa"/>
            <w:tcBorders>
              <w:top w:val="single" w:sz="4" w:space="0" w:color="auto"/>
              <w:bottom w:val="single" w:sz="4" w:space="0" w:color="auto"/>
            </w:tcBorders>
          </w:tcPr>
          <w:p w:rsidR="00C773CD" w:rsidRDefault="00C773CD">
            <w:pPr>
              <w:pStyle w:val="ConsPlusNormal"/>
            </w:pPr>
            <w:r>
              <w:t>Программно-целевые инструменты государственной программы</w:t>
            </w:r>
          </w:p>
        </w:tc>
        <w:tc>
          <w:tcPr>
            <w:tcW w:w="7200" w:type="dxa"/>
            <w:tcBorders>
              <w:top w:val="single" w:sz="4" w:space="0" w:color="auto"/>
              <w:bottom w:val="single" w:sz="4" w:space="0" w:color="auto"/>
            </w:tcBorders>
          </w:tcPr>
          <w:p w:rsidR="00C773CD" w:rsidRDefault="00C773CD">
            <w:pPr>
              <w:pStyle w:val="ConsPlusNormal"/>
              <w:jc w:val="both"/>
            </w:pPr>
            <w:r>
              <w:t>Не используются</w:t>
            </w:r>
          </w:p>
        </w:tc>
      </w:tr>
      <w:tr w:rsidR="00C773CD">
        <w:tc>
          <w:tcPr>
            <w:tcW w:w="2438" w:type="dxa"/>
            <w:vMerge w:val="restart"/>
            <w:tcBorders>
              <w:top w:val="single" w:sz="4" w:space="0" w:color="auto"/>
              <w:bottom w:val="nil"/>
            </w:tcBorders>
          </w:tcPr>
          <w:p w:rsidR="00C773CD" w:rsidRDefault="00C773CD">
            <w:pPr>
              <w:pStyle w:val="ConsPlusNormal"/>
            </w:pPr>
            <w:r>
              <w:t>Подпрограммы государственной программы</w:t>
            </w:r>
          </w:p>
        </w:tc>
        <w:tc>
          <w:tcPr>
            <w:tcW w:w="7200" w:type="dxa"/>
            <w:tcBorders>
              <w:top w:val="single" w:sz="4" w:space="0" w:color="auto"/>
              <w:bottom w:val="nil"/>
            </w:tcBorders>
          </w:tcPr>
          <w:p w:rsidR="00C773CD" w:rsidRDefault="00C773CD">
            <w:pPr>
              <w:pStyle w:val="ConsPlusNormal"/>
              <w:jc w:val="both"/>
            </w:pPr>
            <w:hyperlink w:anchor="P542" w:history="1">
              <w:r>
                <w:rPr>
                  <w:color w:val="0000FF"/>
                </w:rPr>
                <w:t>Подпрограмма 1</w:t>
              </w:r>
            </w:hyperlink>
            <w:r>
              <w:t xml:space="preserve"> "Жилье для молодежи".</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hyperlink w:anchor="P786" w:history="1">
              <w:r>
                <w:rPr>
                  <w:color w:val="0000FF"/>
                </w:rPr>
                <w:t>Подпрограмма 2</w:t>
              </w:r>
            </w:hyperlink>
            <w:r>
              <w:t xml:space="preserve"> "Поддержка граждан, нуждающихся в улучшении жилищных условий, на основе принципов ипотечного кредитования в </w:t>
            </w:r>
            <w:r>
              <w:lastRenderedPageBreak/>
              <w:t>Ленинградской области".</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hyperlink w:anchor="P1018" w:history="1">
              <w:r>
                <w:rPr>
                  <w:color w:val="0000FF"/>
                </w:rPr>
                <w:t>Подпрограмма 3</w:t>
              </w:r>
            </w:hyperlink>
            <w:r>
              <w:t xml:space="preserve"> "Переселение граждан из аварийного жилищного фонда на территории Ленинградской области".</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hyperlink w:anchor="P1262" w:history="1">
              <w:r>
                <w:rPr>
                  <w:color w:val="0000FF"/>
                </w:rPr>
                <w:t>Подпрограмма 4</w:t>
              </w:r>
            </w:hyperlink>
            <w:r>
              <w:t xml:space="preserve"> "Обеспечение жильем, оказание содействия для приобретения жилья отдельными категориями граждан, установленными федеральным и областным законодательством".</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hyperlink w:anchor="P1669" w:history="1">
              <w:r>
                <w:rPr>
                  <w:color w:val="0000FF"/>
                </w:rPr>
                <w:t>Подпрограмма 5</w:t>
              </w:r>
            </w:hyperlink>
            <w:r>
              <w:t xml:space="preserve"> "Обеспечение жилыми помещениями специализированного жилищного фонда по договорам найма специализированных жилых помещений детей-сирот, детей, оставшихся без попечения родителей, лиц из числа детей-сирот и детей, оставшихся без попечения родителей".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hyperlink w:anchor="P1878" w:history="1">
              <w:r>
                <w:rPr>
                  <w:color w:val="0000FF"/>
                </w:rPr>
                <w:t>Подпрограмма 6</w:t>
              </w:r>
            </w:hyperlink>
            <w:r>
              <w:t xml:space="preserve"> "Оказание поддержки гражданам, пострадавшим в результате пожара муниципального жилищного фонда".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hyperlink w:anchor="P2089" w:history="1">
              <w:r>
                <w:rPr>
                  <w:color w:val="0000FF"/>
                </w:rPr>
                <w:t>Подпрограмма 7</w:t>
              </w:r>
            </w:hyperlink>
            <w:r>
              <w:t xml:space="preserve"> "Развитие инженерной, транспортной и социальной инфраструктуры в районах массовой жилой застройки".</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hyperlink w:anchor="P2358" w:history="1">
              <w:r>
                <w:rPr>
                  <w:color w:val="0000FF"/>
                </w:rPr>
                <w:t>Подпрограмма 8</w:t>
              </w:r>
            </w:hyperlink>
            <w:r>
              <w:t xml:space="preserve"> "Обеспечение мероприятий по капитальному ремонту многоквартирных домов".</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hyperlink w:anchor="P2587" w:history="1">
              <w:r>
                <w:rPr>
                  <w:color w:val="0000FF"/>
                </w:rPr>
                <w:t>Подпрограмма 9</w:t>
              </w:r>
            </w:hyperlink>
            <w:r>
              <w:t xml:space="preserve"> "Содействие формированию рынка доступного арендного жилья и развитие некоммерческого жилищного фонда для граждан, имеющих невысокий уровень дохода".</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hyperlink w:anchor="P2698" w:history="1">
              <w:r>
                <w:rPr>
                  <w:color w:val="0000FF"/>
                </w:rPr>
                <w:t>Подпрограмма 10</w:t>
              </w:r>
            </w:hyperlink>
            <w:r>
              <w:t xml:space="preserve"> "Содействие развитию жилищного строительства экономического класса"</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hyperlink w:anchor="P2823" w:history="1">
              <w:r>
                <w:rPr>
                  <w:color w:val="0000FF"/>
                </w:rPr>
                <w:t>Подпрограмма 11</w:t>
              </w:r>
            </w:hyperlink>
            <w:r>
              <w:t xml:space="preserve"> "Обеспечение мероприятий по капитальному ремонту индивидуальных жилых домов отдельных категорий граждан"</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Постановлений Правительства Ленинградской области от 27.10.2014 </w:t>
            </w:r>
            <w:hyperlink r:id="rId13" w:history="1">
              <w:r>
                <w:rPr>
                  <w:color w:val="0000FF"/>
                </w:rPr>
                <w:t>N 492</w:t>
              </w:r>
            </w:hyperlink>
            <w:r>
              <w:t xml:space="preserve">, от 20.04.2015 </w:t>
            </w:r>
            <w:hyperlink r:id="rId14" w:history="1">
              <w:r>
                <w:rPr>
                  <w:color w:val="0000FF"/>
                </w:rPr>
                <w:t>N 116</w:t>
              </w:r>
            </w:hyperlink>
            <w:r>
              <w:t>)</w:t>
            </w:r>
          </w:p>
        </w:tc>
      </w:tr>
      <w:tr w:rsidR="00C773CD">
        <w:tc>
          <w:tcPr>
            <w:tcW w:w="2438" w:type="dxa"/>
            <w:tcBorders>
              <w:top w:val="single" w:sz="4" w:space="0" w:color="auto"/>
              <w:bottom w:val="single" w:sz="4" w:space="0" w:color="auto"/>
            </w:tcBorders>
          </w:tcPr>
          <w:p w:rsidR="00C773CD" w:rsidRDefault="00C773CD">
            <w:pPr>
              <w:pStyle w:val="ConsPlusNormal"/>
            </w:pPr>
            <w:r>
              <w:lastRenderedPageBreak/>
              <w:t>Цель государственной программы</w:t>
            </w:r>
          </w:p>
        </w:tc>
        <w:tc>
          <w:tcPr>
            <w:tcW w:w="7200" w:type="dxa"/>
            <w:tcBorders>
              <w:top w:val="single" w:sz="4" w:space="0" w:color="auto"/>
              <w:bottom w:val="single" w:sz="4" w:space="0" w:color="auto"/>
            </w:tcBorders>
          </w:tcPr>
          <w:p w:rsidR="00C773CD" w:rsidRDefault="00C773CD">
            <w:pPr>
              <w:pStyle w:val="ConsPlusNormal"/>
              <w:jc w:val="both"/>
            </w:pPr>
            <w:r>
              <w:t>Обеспечение качественным жильем населения Ленинградской области</w:t>
            </w:r>
          </w:p>
        </w:tc>
      </w:tr>
      <w:tr w:rsidR="00C773CD">
        <w:tc>
          <w:tcPr>
            <w:tcW w:w="2438" w:type="dxa"/>
            <w:vMerge w:val="restart"/>
            <w:tcBorders>
              <w:top w:val="single" w:sz="4" w:space="0" w:color="auto"/>
              <w:bottom w:val="nil"/>
            </w:tcBorders>
          </w:tcPr>
          <w:p w:rsidR="00C773CD" w:rsidRDefault="00C773CD">
            <w:pPr>
              <w:pStyle w:val="ConsPlusNormal"/>
            </w:pPr>
            <w:r>
              <w:t>Задачи государственной программы</w:t>
            </w:r>
          </w:p>
        </w:tc>
        <w:tc>
          <w:tcPr>
            <w:tcW w:w="7200" w:type="dxa"/>
            <w:tcBorders>
              <w:top w:val="single" w:sz="4" w:space="0" w:color="auto"/>
              <w:bottom w:val="nil"/>
            </w:tcBorders>
          </w:tcPr>
          <w:p w:rsidR="00C773CD" w:rsidRDefault="00C773CD">
            <w:pPr>
              <w:pStyle w:val="ConsPlusNormal"/>
              <w:jc w:val="both"/>
            </w:pPr>
            <w:r>
              <w:t>1. Оказание поддержки молодым гражданам (семьям) в приобретении (строительстве) жилья.</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 Создание условий для привлечения гражданами средств ипотечных жилищных кредитов для строительства (приобретения) жилых помещений.</w:t>
            </w:r>
          </w:p>
        </w:tc>
      </w:tr>
      <w:tr w:rsidR="00C773CD">
        <w:tblPrEx>
          <w:tblBorders>
            <w:insideH w:val="none" w:sz="0" w:space="0" w:color="auto"/>
          </w:tblBorders>
        </w:tblPrEx>
        <w:tc>
          <w:tcPr>
            <w:tcW w:w="2438" w:type="dxa"/>
            <w:tcBorders>
              <w:top w:val="nil"/>
              <w:bottom w:val="nil"/>
            </w:tcBorders>
          </w:tcPr>
          <w:p w:rsidR="00C773CD" w:rsidRDefault="00C773CD">
            <w:pPr>
              <w:pStyle w:val="ConsPlusNormal"/>
            </w:pPr>
          </w:p>
        </w:tc>
        <w:tc>
          <w:tcPr>
            <w:tcW w:w="7200" w:type="dxa"/>
            <w:tcBorders>
              <w:top w:val="nil"/>
              <w:bottom w:val="nil"/>
            </w:tcBorders>
          </w:tcPr>
          <w:p w:rsidR="00C773CD" w:rsidRDefault="00C773CD">
            <w:pPr>
              <w:pStyle w:val="ConsPlusNormal"/>
              <w:jc w:val="both"/>
            </w:pPr>
            <w:r>
              <w:t>3. Снос или реконструкция многоквартирных аварийных домов, признанных аварийными до 1 января 2012 года в связи с физическим износом в процессе их эксплуатации.</w:t>
            </w:r>
          </w:p>
        </w:tc>
      </w:tr>
      <w:tr w:rsidR="00C773CD">
        <w:tblPrEx>
          <w:tblBorders>
            <w:insideH w:val="none" w:sz="0" w:space="0" w:color="auto"/>
          </w:tblBorders>
        </w:tblPrEx>
        <w:tc>
          <w:tcPr>
            <w:tcW w:w="2438" w:type="dxa"/>
            <w:tcBorders>
              <w:top w:val="nil"/>
              <w:bottom w:val="nil"/>
            </w:tcBorders>
          </w:tcPr>
          <w:p w:rsidR="00C773CD" w:rsidRDefault="00C773CD">
            <w:pPr>
              <w:pStyle w:val="ConsPlusNormal"/>
            </w:pPr>
          </w:p>
        </w:tc>
        <w:tc>
          <w:tcPr>
            <w:tcW w:w="7200" w:type="dxa"/>
            <w:tcBorders>
              <w:top w:val="nil"/>
              <w:bottom w:val="nil"/>
            </w:tcBorders>
          </w:tcPr>
          <w:p w:rsidR="00C773CD" w:rsidRDefault="00C773CD">
            <w:pPr>
              <w:pStyle w:val="ConsPlusNormal"/>
              <w:jc w:val="both"/>
            </w:pPr>
            <w:r>
              <w:t xml:space="preserve">4. Предоставление гражданам благоустроенных жилых помещений в соответствии со </w:t>
            </w:r>
            <w:hyperlink r:id="rId15" w:history="1">
              <w:r>
                <w:rPr>
                  <w:color w:val="0000FF"/>
                </w:rPr>
                <w:t>статьей 89</w:t>
              </w:r>
            </w:hyperlink>
            <w:r>
              <w:t xml:space="preserve"> Жилищного кодекса Российской Федерации.</w:t>
            </w:r>
          </w:p>
        </w:tc>
      </w:tr>
      <w:tr w:rsidR="00C773CD">
        <w:tblPrEx>
          <w:tblBorders>
            <w:insideH w:val="none" w:sz="0" w:space="0" w:color="auto"/>
          </w:tblBorders>
        </w:tblPrEx>
        <w:tc>
          <w:tcPr>
            <w:tcW w:w="2438" w:type="dxa"/>
            <w:tcBorders>
              <w:top w:val="nil"/>
              <w:bottom w:val="nil"/>
            </w:tcBorders>
          </w:tcPr>
          <w:p w:rsidR="00C773CD" w:rsidRDefault="00C773CD">
            <w:pPr>
              <w:pStyle w:val="ConsPlusNormal"/>
            </w:pPr>
          </w:p>
        </w:tc>
        <w:tc>
          <w:tcPr>
            <w:tcW w:w="7200" w:type="dxa"/>
            <w:tcBorders>
              <w:top w:val="nil"/>
              <w:bottom w:val="nil"/>
            </w:tcBorders>
          </w:tcPr>
          <w:p w:rsidR="00C773CD" w:rsidRDefault="00C773CD">
            <w:pPr>
              <w:pStyle w:val="ConsPlusNormal"/>
              <w:jc w:val="both"/>
            </w:pPr>
            <w:r>
              <w:t xml:space="preserve">5. </w:t>
            </w:r>
            <w:proofErr w:type="gramStart"/>
            <w:r>
              <w:t>Предоставление жилых помещений по договору социального найма или в собственность, единовременных денежных выплат для приобретения (строительства) жилых помещений гражданами Российской Федерации, проживающими на территории Ленинградской области и признанными нуждающимися в жилых помещениях, перед которыми государство имеет обязательства по обеспечению жилыми помещениями, выполнение которых передано органам государственной власти Ленинградской области в соответствии с законодательством Российской Федерации.</w:t>
            </w:r>
            <w:proofErr w:type="gramEnd"/>
          </w:p>
        </w:tc>
      </w:tr>
      <w:tr w:rsidR="00C773CD">
        <w:tblPrEx>
          <w:tblBorders>
            <w:insideH w:val="none" w:sz="0" w:space="0" w:color="auto"/>
          </w:tblBorders>
        </w:tblPrEx>
        <w:tc>
          <w:tcPr>
            <w:tcW w:w="2438" w:type="dxa"/>
            <w:tcBorders>
              <w:top w:val="nil"/>
              <w:bottom w:val="nil"/>
            </w:tcBorders>
          </w:tcPr>
          <w:p w:rsidR="00C773CD" w:rsidRDefault="00C773CD">
            <w:pPr>
              <w:pStyle w:val="ConsPlusNormal"/>
            </w:pPr>
          </w:p>
        </w:tc>
        <w:tc>
          <w:tcPr>
            <w:tcW w:w="7200" w:type="dxa"/>
            <w:tcBorders>
              <w:top w:val="nil"/>
              <w:bottom w:val="nil"/>
            </w:tcBorders>
          </w:tcPr>
          <w:p w:rsidR="00C773CD" w:rsidRDefault="00C773CD">
            <w:pPr>
              <w:pStyle w:val="ConsPlusNormal"/>
              <w:jc w:val="both"/>
            </w:pPr>
            <w:r>
              <w:t>6. Обеспечение жилыми помещениями специализированного жилищного фонда по договорам найма специализированных жилых помещений детей-сирот, детей, оставшихся без попечения родителей, лиц из числа детей-сирот и детей, оставшихся без попечения родителей.</w:t>
            </w:r>
          </w:p>
        </w:tc>
      </w:tr>
      <w:tr w:rsidR="00C773CD">
        <w:tblPrEx>
          <w:tblBorders>
            <w:insideH w:val="none" w:sz="0" w:space="0" w:color="auto"/>
          </w:tblBorders>
        </w:tblPrEx>
        <w:tc>
          <w:tcPr>
            <w:tcW w:w="2438" w:type="dxa"/>
            <w:tcBorders>
              <w:top w:val="nil"/>
              <w:bottom w:val="nil"/>
            </w:tcBorders>
          </w:tcPr>
          <w:p w:rsidR="00C773CD" w:rsidRDefault="00C773CD">
            <w:pPr>
              <w:pStyle w:val="ConsPlusNormal"/>
            </w:pPr>
          </w:p>
        </w:tc>
        <w:tc>
          <w:tcPr>
            <w:tcW w:w="7200" w:type="dxa"/>
            <w:tcBorders>
              <w:top w:val="nil"/>
              <w:bottom w:val="nil"/>
            </w:tcBorders>
          </w:tcPr>
          <w:p w:rsidR="00C773CD" w:rsidRDefault="00C773CD">
            <w:pPr>
              <w:pStyle w:val="ConsPlusNormal"/>
              <w:jc w:val="both"/>
            </w:pPr>
            <w:r>
              <w:t>7. Оказание содействия в строительстве (приобретении) в муниципальную собственность жилых помещений для предоставления гражданам, пострадавшим в результате пожара муниципального жилищного фонда.</w:t>
            </w:r>
          </w:p>
        </w:tc>
      </w:tr>
      <w:tr w:rsidR="00C773CD">
        <w:tblPrEx>
          <w:tblBorders>
            <w:insideH w:val="none" w:sz="0" w:space="0" w:color="auto"/>
          </w:tblBorders>
        </w:tblPrEx>
        <w:tc>
          <w:tcPr>
            <w:tcW w:w="2438" w:type="dxa"/>
            <w:tcBorders>
              <w:top w:val="nil"/>
              <w:bottom w:val="nil"/>
            </w:tcBorders>
          </w:tcPr>
          <w:p w:rsidR="00C773CD" w:rsidRDefault="00C773CD">
            <w:pPr>
              <w:pStyle w:val="ConsPlusNormal"/>
            </w:pPr>
          </w:p>
        </w:tc>
        <w:tc>
          <w:tcPr>
            <w:tcW w:w="7200" w:type="dxa"/>
            <w:tcBorders>
              <w:top w:val="nil"/>
              <w:bottom w:val="nil"/>
            </w:tcBorders>
          </w:tcPr>
          <w:p w:rsidR="00C773CD" w:rsidRDefault="00C773CD">
            <w:pPr>
              <w:pStyle w:val="ConsPlusNormal"/>
              <w:jc w:val="both"/>
            </w:pPr>
            <w:r>
              <w:t>8. Оказание муниципальным образованиям Ленинградской области содействия в создании объектов инженерной и транспортной инфраструктуры.</w:t>
            </w:r>
          </w:p>
        </w:tc>
      </w:tr>
      <w:tr w:rsidR="00C773CD">
        <w:tblPrEx>
          <w:tblBorders>
            <w:insideH w:val="none" w:sz="0" w:space="0" w:color="auto"/>
          </w:tblBorders>
        </w:tblPrEx>
        <w:tc>
          <w:tcPr>
            <w:tcW w:w="2438" w:type="dxa"/>
            <w:tcBorders>
              <w:top w:val="nil"/>
              <w:bottom w:val="nil"/>
            </w:tcBorders>
          </w:tcPr>
          <w:p w:rsidR="00C773CD" w:rsidRDefault="00C773CD">
            <w:pPr>
              <w:pStyle w:val="ConsPlusNormal"/>
            </w:pPr>
          </w:p>
        </w:tc>
        <w:tc>
          <w:tcPr>
            <w:tcW w:w="7200" w:type="dxa"/>
            <w:tcBorders>
              <w:top w:val="nil"/>
              <w:bottom w:val="nil"/>
            </w:tcBorders>
          </w:tcPr>
          <w:p w:rsidR="00C773CD" w:rsidRDefault="00C773CD">
            <w:pPr>
              <w:pStyle w:val="ConsPlusNormal"/>
              <w:jc w:val="both"/>
            </w:pPr>
            <w:r>
              <w:t>9. Оказание содействия муниципальным образованиям в приобретении объектов социального назначения в муниципальную собственность.</w:t>
            </w:r>
          </w:p>
        </w:tc>
      </w:tr>
      <w:tr w:rsidR="00C773CD">
        <w:tblPrEx>
          <w:tblBorders>
            <w:insideH w:val="none" w:sz="0" w:space="0" w:color="auto"/>
          </w:tblBorders>
        </w:tblPrEx>
        <w:tc>
          <w:tcPr>
            <w:tcW w:w="2438" w:type="dxa"/>
            <w:tcBorders>
              <w:top w:val="nil"/>
              <w:bottom w:val="nil"/>
            </w:tcBorders>
          </w:tcPr>
          <w:p w:rsidR="00C773CD" w:rsidRDefault="00C773CD">
            <w:pPr>
              <w:pStyle w:val="ConsPlusNormal"/>
            </w:pPr>
          </w:p>
        </w:tc>
        <w:tc>
          <w:tcPr>
            <w:tcW w:w="7200" w:type="dxa"/>
            <w:tcBorders>
              <w:top w:val="nil"/>
              <w:bottom w:val="nil"/>
            </w:tcBorders>
          </w:tcPr>
          <w:p w:rsidR="00C773CD" w:rsidRDefault="00C773CD">
            <w:pPr>
              <w:pStyle w:val="ConsPlusNormal"/>
              <w:jc w:val="both"/>
            </w:pPr>
            <w:r>
              <w:t>10. Улучшение качества жилых помещений граждан.</w:t>
            </w:r>
          </w:p>
        </w:tc>
      </w:tr>
      <w:tr w:rsidR="00C773CD">
        <w:tblPrEx>
          <w:tblBorders>
            <w:insideH w:val="none" w:sz="0" w:space="0" w:color="auto"/>
          </w:tblBorders>
        </w:tblPrEx>
        <w:tc>
          <w:tcPr>
            <w:tcW w:w="2438" w:type="dxa"/>
            <w:tcBorders>
              <w:top w:val="nil"/>
              <w:bottom w:val="nil"/>
            </w:tcBorders>
          </w:tcPr>
          <w:p w:rsidR="00C773CD" w:rsidRDefault="00C773CD">
            <w:pPr>
              <w:pStyle w:val="ConsPlusNormal"/>
            </w:pPr>
          </w:p>
        </w:tc>
        <w:tc>
          <w:tcPr>
            <w:tcW w:w="7200" w:type="dxa"/>
            <w:tcBorders>
              <w:top w:val="nil"/>
              <w:bottom w:val="nil"/>
            </w:tcBorders>
          </w:tcPr>
          <w:p w:rsidR="00C773CD" w:rsidRDefault="00C773CD">
            <w:pPr>
              <w:pStyle w:val="ConsPlusNormal"/>
              <w:jc w:val="both"/>
            </w:pPr>
            <w:r>
              <w:t>11. Использование эффективных технических решений и комплексности при проведении капитального ремонта.</w:t>
            </w:r>
          </w:p>
        </w:tc>
      </w:tr>
      <w:tr w:rsidR="00C773CD">
        <w:tblPrEx>
          <w:tblBorders>
            <w:insideH w:val="none" w:sz="0" w:space="0" w:color="auto"/>
          </w:tblBorders>
        </w:tblPrEx>
        <w:tc>
          <w:tcPr>
            <w:tcW w:w="2438" w:type="dxa"/>
            <w:tcBorders>
              <w:top w:val="nil"/>
              <w:bottom w:val="nil"/>
            </w:tcBorders>
          </w:tcPr>
          <w:p w:rsidR="00C773CD" w:rsidRDefault="00C773CD">
            <w:pPr>
              <w:pStyle w:val="ConsPlusNormal"/>
            </w:pPr>
          </w:p>
        </w:tc>
        <w:tc>
          <w:tcPr>
            <w:tcW w:w="7200" w:type="dxa"/>
            <w:tcBorders>
              <w:top w:val="nil"/>
              <w:bottom w:val="nil"/>
            </w:tcBorders>
          </w:tcPr>
          <w:p w:rsidR="00C773CD" w:rsidRDefault="00C773CD">
            <w:pPr>
              <w:pStyle w:val="ConsPlusNormal"/>
              <w:jc w:val="both"/>
            </w:pPr>
            <w:r>
              <w:t>12. Организация деятельности некоммерческой организации "Фонд капитального ремонта многоквартирных домов Ленинградской области".</w:t>
            </w:r>
          </w:p>
        </w:tc>
      </w:tr>
      <w:tr w:rsidR="00C773CD">
        <w:tblPrEx>
          <w:tblBorders>
            <w:insideH w:val="none" w:sz="0" w:space="0" w:color="auto"/>
          </w:tblBorders>
        </w:tblPrEx>
        <w:tc>
          <w:tcPr>
            <w:tcW w:w="2438" w:type="dxa"/>
            <w:tcBorders>
              <w:top w:val="nil"/>
              <w:bottom w:val="nil"/>
            </w:tcBorders>
          </w:tcPr>
          <w:p w:rsidR="00C773CD" w:rsidRDefault="00C773CD">
            <w:pPr>
              <w:pStyle w:val="ConsPlusNormal"/>
            </w:pPr>
          </w:p>
        </w:tc>
        <w:tc>
          <w:tcPr>
            <w:tcW w:w="7200" w:type="dxa"/>
            <w:tcBorders>
              <w:top w:val="nil"/>
              <w:bottom w:val="nil"/>
            </w:tcBorders>
          </w:tcPr>
          <w:p w:rsidR="00C773CD" w:rsidRDefault="00C773CD">
            <w:pPr>
              <w:pStyle w:val="ConsPlusNormal"/>
              <w:jc w:val="both"/>
            </w:pPr>
            <w:r>
              <w:t>13. Разработка нормативной правовой базы, регулирующей предоставление гражданам Ленинградской области жилых помещений на условиях некоммерческого найма.</w:t>
            </w:r>
          </w:p>
        </w:tc>
      </w:tr>
      <w:tr w:rsidR="00C773CD">
        <w:tblPrEx>
          <w:tblBorders>
            <w:insideH w:val="none" w:sz="0" w:space="0" w:color="auto"/>
          </w:tblBorders>
        </w:tblPrEx>
        <w:tc>
          <w:tcPr>
            <w:tcW w:w="2438" w:type="dxa"/>
            <w:tcBorders>
              <w:top w:val="nil"/>
              <w:bottom w:val="nil"/>
            </w:tcBorders>
          </w:tcPr>
          <w:p w:rsidR="00C773CD" w:rsidRDefault="00C773CD">
            <w:pPr>
              <w:pStyle w:val="ConsPlusNormal"/>
            </w:pPr>
          </w:p>
        </w:tc>
        <w:tc>
          <w:tcPr>
            <w:tcW w:w="7200" w:type="dxa"/>
            <w:tcBorders>
              <w:top w:val="nil"/>
              <w:bottom w:val="nil"/>
            </w:tcBorders>
          </w:tcPr>
          <w:p w:rsidR="00C773CD" w:rsidRDefault="00C773CD">
            <w:pPr>
              <w:pStyle w:val="ConsPlusNormal"/>
              <w:jc w:val="both"/>
            </w:pPr>
            <w:r>
              <w:t xml:space="preserve">14. Содействие вовлечению федеральным Фондом содействия развитию жилищного строительства в оборот земельных участков в целях строительства жилья экономического класса в соответствии с Федеральным </w:t>
            </w:r>
            <w:hyperlink r:id="rId16" w:history="1">
              <w:r>
                <w:rPr>
                  <w:color w:val="0000FF"/>
                </w:rPr>
                <w:t>законом</w:t>
              </w:r>
            </w:hyperlink>
            <w:r>
              <w:t xml:space="preserve"> от 24 июля 2008 года N 161-ФЗ "О содействии развитию жилищного строительства".</w:t>
            </w:r>
          </w:p>
        </w:tc>
      </w:tr>
      <w:tr w:rsidR="00C773CD">
        <w:tblPrEx>
          <w:tblBorders>
            <w:insideH w:val="none" w:sz="0" w:space="0" w:color="auto"/>
          </w:tblBorders>
        </w:tblPrEx>
        <w:tc>
          <w:tcPr>
            <w:tcW w:w="2438" w:type="dxa"/>
            <w:tcBorders>
              <w:top w:val="nil"/>
              <w:bottom w:val="single" w:sz="4" w:space="0" w:color="auto"/>
            </w:tcBorders>
          </w:tcPr>
          <w:p w:rsidR="00C773CD" w:rsidRDefault="00C773CD">
            <w:pPr>
              <w:pStyle w:val="ConsPlusNormal"/>
            </w:pPr>
          </w:p>
        </w:tc>
        <w:tc>
          <w:tcPr>
            <w:tcW w:w="7200" w:type="dxa"/>
            <w:tcBorders>
              <w:top w:val="nil"/>
              <w:bottom w:val="single" w:sz="4" w:space="0" w:color="auto"/>
            </w:tcBorders>
          </w:tcPr>
          <w:p w:rsidR="00C773CD" w:rsidRDefault="00C773CD">
            <w:pPr>
              <w:pStyle w:val="ConsPlusNormal"/>
              <w:jc w:val="both"/>
            </w:pPr>
            <w:r>
              <w:t xml:space="preserve">15. Разработка нормативной правовой базы, необходимой для выполнения субъектом Российской Федерации своих полномочий, предусмотренных Федеральным </w:t>
            </w:r>
            <w:hyperlink r:id="rId17" w:history="1">
              <w:r>
                <w:rPr>
                  <w:color w:val="0000FF"/>
                </w:rPr>
                <w:t>законом</w:t>
              </w:r>
            </w:hyperlink>
            <w:r>
              <w:t xml:space="preserve"> от 24 июля 2008 года N 161-ФЗ "О содействии развитию жилищного строительства"</w:t>
            </w:r>
          </w:p>
        </w:tc>
      </w:tr>
      <w:tr w:rsidR="00C773CD">
        <w:tc>
          <w:tcPr>
            <w:tcW w:w="2438" w:type="dxa"/>
            <w:vMerge w:val="restart"/>
            <w:tcBorders>
              <w:top w:val="single" w:sz="4" w:space="0" w:color="auto"/>
              <w:bottom w:val="nil"/>
            </w:tcBorders>
          </w:tcPr>
          <w:p w:rsidR="00C773CD" w:rsidRDefault="00C773CD">
            <w:pPr>
              <w:pStyle w:val="ConsPlusNormal"/>
            </w:pPr>
            <w:r>
              <w:t>Целевые индикаторы и показатели государственной программы</w:t>
            </w:r>
          </w:p>
        </w:tc>
        <w:tc>
          <w:tcPr>
            <w:tcW w:w="7200" w:type="dxa"/>
            <w:tcBorders>
              <w:top w:val="single" w:sz="4" w:space="0" w:color="auto"/>
              <w:bottom w:val="nil"/>
            </w:tcBorders>
          </w:tcPr>
          <w:p w:rsidR="00C773CD" w:rsidRDefault="00C773CD">
            <w:pPr>
              <w:pStyle w:val="ConsPlusNormal"/>
              <w:jc w:val="both"/>
            </w:pPr>
            <w:r>
              <w:t>Количество семей, проживающих в Ленинградской области, улучшивших жилищные условия, к концу 2017 года - 54990 семей, нуждающихся в улучшении жилищных условий,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- 10818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- 15037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- 14970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- 14165 семей.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Площадь приобретенного (построенного) жилья к концу 2017 года - 69550 кв. метров,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- 20169 кв. метров;</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- 17851 кв. метр;</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- 17423 кв. метра;</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- 14107 кв. метров.</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Площадь расселенного аварийного жилья к концу 2017 года - не менее 141614,08 кв. метра,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- 48461,43 кв. метра;</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- 43074,73 кв. метра;</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- 40328,98 кв. метра;</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- 9748,94 кв. метра.</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Количество разработанных проектов строительства объектов инженерной и транспортной инфраструктуры к концу 2017 года - 40 проектов,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- 10 проектов;</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- 10 проектов;</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- 10 проектов;</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- 10 проектов.</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 xml:space="preserve">Количество семей, земельные </w:t>
            </w:r>
            <w:proofErr w:type="gramStart"/>
            <w:r>
              <w:t>участки</w:t>
            </w:r>
            <w:proofErr w:type="gramEnd"/>
            <w:r>
              <w:t xml:space="preserve"> под жилищное строительство которых обеспечены инженерной и транспортной инфраструктурой, к концу 2017 года - 200 семей,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- 50 семей;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- 50 семей;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- 50 семей;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- 50 семей.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Количество проектов жилищного строительства, получивших государственную финансовую поддержку на инфраструктурное развитие территорий, к концу 2017 года - 2 проекта,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- 1 проект;</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- 1 проект.</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Количество многоквартирных домов, в которых проведены работы по капитальному ремонту конструктивных элементов, к концу 2017 года - 1833 многоквартирных дома,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 xml:space="preserve">2014 год - 333 </w:t>
            </w:r>
            <w:proofErr w:type="gramStart"/>
            <w:r>
              <w:t>многоквартирных</w:t>
            </w:r>
            <w:proofErr w:type="gramEnd"/>
            <w:r>
              <w:t xml:space="preserve"> дома;</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- 500 многоквартирных домов;</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- 500 многоквартирных домов;</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- 500 многоквартирных домов.</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Количество индивидуальных жилых домов, в которых проведены работы по капитальному ремонту, к концу 2017 года - 399 индивидуальных жилых домов,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 xml:space="preserve">2015 год - 133 </w:t>
            </w:r>
            <w:proofErr w:type="gramStart"/>
            <w:r>
              <w:t>индивидуальных</w:t>
            </w:r>
            <w:proofErr w:type="gramEnd"/>
            <w:r>
              <w:t xml:space="preserve"> жилых дома;</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 xml:space="preserve">2016 год - 133 </w:t>
            </w:r>
            <w:proofErr w:type="gramStart"/>
            <w:r>
              <w:t>индивидуальных</w:t>
            </w:r>
            <w:proofErr w:type="gramEnd"/>
            <w:r>
              <w:t xml:space="preserve"> жилых дома;</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 xml:space="preserve">2017 год - 133 </w:t>
            </w:r>
            <w:proofErr w:type="gramStart"/>
            <w:r>
              <w:t>индивидуальных</w:t>
            </w:r>
            <w:proofErr w:type="gramEnd"/>
            <w:r>
              <w:t xml:space="preserve"> жилых дома</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Постановлений Правительства Ленинградской области от 27.10.2014 </w:t>
            </w:r>
            <w:hyperlink r:id="rId18" w:history="1">
              <w:r>
                <w:rPr>
                  <w:color w:val="0000FF"/>
                </w:rPr>
                <w:t>N 492</w:t>
              </w:r>
            </w:hyperlink>
            <w:r>
              <w:t xml:space="preserve">, от 20.04.2015 </w:t>
            </w:r>
            <w:hyperlink r:id="rId19" w:history="1">
              <w:r>
                <w:rPr>
                  <w:color w:val="0000FF"/>
                </w:rPr>
                <w:t>N 116</w:t>
              </w:r>
            </w:hyperlink>
            <w:r>
              <w:t>)</w:t>
            </w:r>
          </w:p>
        </w:tc>
      </w:tr>
      <w:tr w:rsidR="00C773CD">
        <w:tblPrEx>
          <w:tblBorders>
            <w:insideH w:val="none" w:sz="0" w:space="0" w:color="auto"/>
          </w:tblBorders>
        </w:tblPrEx>
        <w:tc>
          <w:tcPr>
            <w:tcW w:w="2438" w:type="dxa"/>
            <w:tcBorders>
              <w:top w:val="single" w:sz="4" w:space="0" w:color="auto"/>
              <w:bottom w:val="nil"/>
            </w:tcBorders>
          </w:tcPr>
          <w:p w:rsidR="00C773CD" w:rsidRDefault="00C773CD">
            <w:pPr>
              <w:pStyle w:val="ConsPlusNormal"/>
            </w:pPr>
            <w:r>
              <w:t>Этапы и сроки реализации государственной программы</w:t>
            </w:r>
          </w:p>
        </w:tc>
        <w:tc>
          <w:tcPr>
            <w:tcW w:w="7200" w:type="dxa"/>
            <w:tcBorders>
              <w:top w:val="single" w:sz="4" w:space="0" w:color="auto"/>
              <w:bottom w:val="nil"/>
            </w:tcBorders>
          </w:tcPr>
          <w:p w:rsidR="00C773CD" w:rsidRDefault="00C773CD">
            <w:pPr>
              <w:pStyle w:val="ConsPlusNormal"/>
              <w:jc w:val="both"/>
            </w:pPr>
            <w:r>
              <w:t>2014-2017 годы</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20" w:history="1">
              <w:r>
                <w:rPr>
                  <w:color w:val="0000FF"/>
                </w:rPr>
                <w:t>Постановления</w:t>
              </w:r>
            </w:hyperlink>
            <w:r>
              <w:t xml:space="preserve"> Правительства Ленинградской области от 27.10.2014 N 492)</w:t>
            </w:r>
          </w:p>
        </w:tc>
      </w:tr>
      <w:tr w:rsidR="00C773CD">
        <w:tc>
          <w:tcPr>
            <w:tcW w:w="2438" w:type="dxa"/>
            <w:vMerge w:val="restart"/>
            <w:tcBorders>
              <w:top w:val="single" w:sz="4" w:space="0" w:color="auto"/>
              <w:bottom w:val="nil"/>
            </w:tcBorders>
          </w:tcPr>
          <w:p w:rsidR="00C773CD" w:rsidRDefault="00C773CD">
            <w:pPr>
              <w:pStyle w:val="ConsPlusNormal"/>
            </w:pPr>
            <w:r>
              <w:t>Финансовое обеспечение государственной программы - всего, в том числе по источникам финансирования</w:t>
            </w:r>
          </w:p>
        </w:tc>
        <w:tc>
          <w:tcPr>
            <w:tcW w:w="7200" w:type="dxa"/>
            <w:tcBorders>
              <w:top w:val="single" w:sz="4" w:space="0" w:color="auto"/>
              <w:bottom w:val="nil"/>
            </w:tcBorders>
          </w:tcPr>
          <w:p w:rsidR="00C773CD" w:rsidRDefault="00C773CD">
            <w:pPr>
              <w:pStyle w:val="ConsPlusNormal"/>
              <w:jc w:val="both"/>
            </w:pPr>
            <w:r>
              <w:t>Финансовое обеспечение Государственной программы - 14269458,9 тыс. рублей,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- 4177391,1 тыс. рублей, из них:</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федеральный бюджет - 698096,64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областной бюджет - 1936190,5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бюджеты муниципальных образований - 793195,7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прочие источники - 749908,3 тыс. рублей;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2015 год - 3902015,3 тыс. рублей, из них:</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федеральный бюджет - 774028,4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областной бюджет - 1857234,5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бюджеты муниципальных образований - 564365,8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прочие источники - 706386,6 тыс. рублей;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2016 год - 3653879,8 тыс. рублей, из них:</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федеральный бюджет - 584203,2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областной бюджет - 1780433,1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бюджеты муниципальных образований - 582856,9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прочие источники - 706386,6 тыс. рублей;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2017 год - 2536172,6 тыс. рублей, из них:</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федеральный бюджет - 232683,5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областной бюджет - 1471423,8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бюджеты муниципальных образований - 125678,7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прочие источники - 706386,6 тыс. рублей</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21" w:history="1">
              <w:r>
                <w:rPr>
                  <w:color w:val="0000FF"/>
                </w:rPr>
                <w:t>Постановления</w:t>
              </w:r>
            </w:hyperlink>
            <w:r>
              <w:t xml:space="preserve"> Правительства Ленинградской области от 20.04.2015 N 116)</w:t>
            </w:r>
          </w:p>
        </w:tc>
      </w:tr>
      <w:tr w:rsidR="00C773CD">
        <w:tc>
          <w:tcPr>
            <w:tcW w:w="2438" w:type="dxa"/>
            <w:vMerge w:val="restart"/>
            <w:tcBorders>
              <w:top w:val="single" w:sz="4" w:space="0" w:color="auto"/>
              <w:bottom w:val="nil"/>
            </w:tcBorders>
          </w:tcPr>
          <w:p w:rsidR="00C773CD" w:rsidRDefault="00C773CD">
            <w:pPr>
              <w:pStyle w:val="ConsPlusNormal"/>
            </w:pPr>
            <w:r>
              <w:t>Ожидаемые результаты реализации государственной программы</w:t>
            </w:r>
          </w:p>
        </w:tc>
        <w:tc>
          <w:tcPr>
            <w:tcW w:w="7200" w:type="dxa"/>
            <w:tcBorders>
              <w:top w:val="single" w:sz="4" w:space="0" w:color="auto"/>
              <w:bottom w:val="nil"/>
            </w:tcBorders>
          </w:tcPr>
          <w:p w:rsidR="00C773CD" w:rsidRDefault="00C773CD">
            <w:pPr>
              <w:pStyle w:val="ConsPlusNormal"/>
              <w:jc w:val="both"/>
            </w:pPr>
            <w:r>
              <w:t>Доля семей граждан, улучшивших жилищные условия, от количества семей, желающих улучшить жилищные условия, к концу 2017 года - 42 процента от количества семей, проживающих на территории Ленинградской области, желающих улучшить жилищные условия;</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возможность улучшения жилищных условий граждан, проживающих на территории Ленинградской области, к концу 2017 года - не реже одного раза в 16 лет;</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улучшение жилищных условий - 54990 семей, проживающих в Ленинградской области, нуждающихся в улучшении жилищных условий;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приобретение (строительство) 69550 кв. метров жилья;</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расселение 141614,08 кв. метра аварийного жилья;</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выполнение капитального ремонта конструктивных элементов - 1833 жилых дома;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обеспечение капитального ремонта 399 индивидуальных жилых домов, принадлежащих на праве собственности отдельным категориям граждан;</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инфраструктурное развитие территории муниципальных образований Ленинградской области;</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сдерживание темпов роста физического износа жилых зданий;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снижение рисков возникновения аварийных ситуаций - до 70 процентов;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снижение расходов собственников помещений на содержание жилого помещения - на 20 процентов;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увеличение сроков эксплуатации жилищного фонда;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повышение надежности работы инженерных систем жизнеобеспечения</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Постановлений Правительства Ленинградской области от 27.10.2014 </w:t>
            </w:r>
            <w:hyperlink r:id="rId22" w:history="1">
              <w:r>
                <w:rPr>
                  <w:color w:val="0000FF"/>
                </w:rPr>
                <w:t>N 492</w:t>
              </w:r>
            </w:hyperlink>
            <w:r>
              <w:t xml:space="preserve">, от 20.04.2015 </w:t>
            </w:r>
            <w:hyperlink r:id="rId23" w:history="1">
              <w:r>
                <w:rPr>
                  <w:color w:val="0000FF"/>
                </w:rPr>
                <w:t>N 116</w:t>
              </w:r>
            </w:hyperlink>
            <w:r>
              <w:t>)</w:t>
            </w:r>
          </w:p>
        </w:tc>
      </w:tr>
    </w:tbl>
    <w:p w:rsidR="00C773CD" w:rsidRDefault="00C773CD">
      <w:pPr>
        <w:sectPr w:rsidR="00C773CD">
          <w:pgSz w:w="16838" w:h="11905"/>
          <w:pgMar w:top="1701" w:right="1134" w:bottom="850" w:left="1134" w:header="0" w:footer="0" w:gutter="0"/>
          <w:cols w:space="720"/>
        </w:sectPr>
      </w:pPr>
    </w:p>
    <w:p w:rsidR="00C773CD" w:rsidRDefault="00C773CD">
      <w:pPr>
        <w:pStyle w:val="ConsPlusNormal"/>
        <w:ind w:firstLine="540"/>
        <w:jc w:val="both"/>
      </w:pPr>
    </w:p>
    <w:p w:rsidR="00C773CD" w:rsidRDefault="00C773CD">
      <w:pPr>
        <w:pStyle w:val="ConsPlusNormal"/>
        <w:jc w:val="center"/>
      </w:pPr>
      <w:r>
        <w:t>Раздел 1</w:t>
      </w:r>
    </w:p>
    <w:p w:rsidR="00C773CD" w:rsidRDefault="00C773CD">
      <w:pPr>
        <w:pStyle w:val="ConsPlusNormal"/>
        <w:jc w:val="center"/>
      </w:pPr>
      <w:r>
        <w:t>Общая характеристика, основные проблемы и прогноз развития</w:t>
      </w:r>
    </w:p>
    <w:p w:rsidR="00C773CD" w:rsidRDefault="00C773CD">
      <w:pPr>
        <w:pStyle w:val="ConsPlusNormal"/>
        <w:jc w:val="center"/>
      </w:pPr>
      <w:r>
        <w:t>сферы реализации Государственной программы</w:t>
      </w:r>
    </w:p>
    <w:p w:rsidR="00C773CD" w:rsidRDefault="00C773CD">
      <w:pPr>
        <w:pStyle w:val="ConsPlusNormal"/>
        <w:ind w:firstLine="540"/>
        <w:jc w:val="both"/>
      </w:pPr>
    </w:p>
    <w:p w:rsidR="00C773CD" w:rsidRDefault="00C773CD">
      <w:pPr>
        <w:pStyle w:val="ConsPlusNormal"/>
        <w:ind w:firstLine="540"/>
        <w:jc w:val="both"/>
      </w:pPr>
      <w:r>
        <w:t xml:space="preserve">Объем жилищного фонда в Ленинградской области по состоянию на 1 января 2013 года составляет 46,65 </w:t>
      </w:r>
      <w:proofErr w:type="gramStart"/>
      <w:r>
        <w:t>млн</w:t>
      </w:r>
      <w:proofErr w:type="gramEnd"/>
      <w:r>
        <w:t xml:space="preserve"> кв. метров. Количество жилых единиц (квартир и индивидуальных жилых домов) составляет 860793.</w:t>
      </w:r>
    </w:p>
    <w:p w:rsidR="00C773CD" w:rsidRDefault="00C773CD">
      <w:pPr>
        <w:pStyle w:val="ConsPlusNormal"/>
        <w:ind w:firstLine="540"/>
        <w:jc w:val="both"/>
      </w:pPr>
      <w:r>
        <w:t>Средняя обеспеченность населения площадью жилья составляет 26,6 кв. метра на человека.</w:t>
      </w:r>
    </w:p>
    <w:p w:rsidR="00C773CD" w:rsidRDefault="00C773CD">
      <w:pPr>
        <w:pStyle w:val="ConsPlusNormal"/>
        <w:ind w:firstLine="540"/>
        <w:jc w:val="both"/>
      </w:pPr>
      <w:r>
        <w:t>Направления государственной жилищной политики нашли отражение в приоритетном национальном проекте "Доступное и комфортное жилье - гражданам России", реализация которого началась в 2006 году.</w:t>
      </w:r>
    </w:p>
    <w:p w:rsidR="00C773CD" w:rsidRDefault="00C773CD">
      <w:pPr>
        <w:pStyle w:val="ConsPlusNormal"/>
        <w:ind w:firstLine="540"/>
        <w:jc w:val="both"/>
      </w:pPr>
      <w:r>
        <w:t xml:space="preserve">Основными инструментами реализации приоритетного национального проекта стала федеральная целевая программа "Жилище" на </w:t>
      </w:r>
      <w:hyperlink r:id="rId24" w:history="1">
        <w:r>
          <w:rPr>
            <w:color w:val="0000FF"/>
          </w:rPr>
          <w:t>2002-2010</w:t>
        </w:r>
      </w:hyperlink>
      <w:r>
        <w:t xml:space="preserve"> и </w:t>
      </w:r>
      <w:hyperlink r:id="rId25" w:history="1">
        <w:r>
          <w:rPr>
            <w:color w:val="0000FF"/>
          </w:rPr>
          <w:t>2011-2015 годы</w:t>
        </w:r>
      </w:hyperlink>
      <w:r>
        <w:t>, и кроме того, различные жилищные программы, реализуемые на территории Ленинградской области.</w:t>
      </w:r>
    </w:p>
    <w:p w:rsidR="00C773CD" w:rsidRDefault="00C773CD">
      <w:pPr>
        <w:pStyle w:val="ConsPlusNormal"/>
        <w:ind w:firstLine="540"/>
        <w:jc w:val="both"/>
      </w:pPr>
      <w:r>
        <w:t xml:space="preserve">Темпы роста жилищного строительства в Ленинградской области ежегодно увеличиваются и с 2006 года - начала реализации приоритетного национального проекта "Доступное и комфортное жилье - гражданам России" по 2012 год введено в эксплуатацию 6,723 </w:t>
      </w:r>
      <w:proofErr w:type="gramStart"/>
      <w:r>
        <w:t>млн</w:t>
      </w:r>
      <w:proofErr w:type="gramEnd"/>
      <w:r>
        <w:t xml:space="preserve"> кв. метров жилья. Объемы жилищного строительства выросли в 1,7 раза - с 671,5 тыс. кв. метров в 2006 году до 1149,4 тыс. кв. метров в 2012 году.</w:t>
      </w:r>
    </w:p>
    <w:p w:rsidR="00C773CD" w:rsidRDefault="00C773CD">
      <w:pPr>
        <w:pStyle w:val="ConsPlusNormal"/>
        <w:ind w:firstLine="540"/>
        <w:jc w:val="both"/>
      </w:pPr>
      <w:proofErr w:type="gramStart"/>
      <w:r>
        <w:t>Ленинградская область и далее планирует достигать утвержденные Министерством регионального развития Российской Федерации прогнозные показатели ввода жилья для Ленинградской области до 2020 года, согласно которым в 2013 г. ввод жилья должен составить 1204 тыс. кв. метров, а к 2020 году 29 тыс. кв. метров.</w:t>
      </w:r>
      <w:proofErr w:type="gramEnd"/>
    </w:p>
    <w:p w:rsidR="00C773CD" w:rsidRDefault="00C773CD">
      <w:pPr>
        <w:pStyle w:val="ConsPlusNormal"/>
        <w:ind w:firstLine="540"/>
        <w:jc w:val="both"/>
      </w:pPr>
      <w:r>
        <w:t>Динамика развития жилищной сферы будет определяться воздействием ряда факторов. В связи с планируемым ростом объемов ввода жилья прогнозируется стабилизация уровня цен на жилье. При этом изменится структура предложения жилья за счет увеличения доли жилья экономкласса, арендного жилья. Получат дальнейшее развитие различные формы государственно-частного партнерства, в том числе при комплексном освоении территорий под жилую застройку. Вместе с тем сохранится высокая зависимость жилищной сферы от динамики макроэкономических показателей, которые будут оказывать существенное влияние на доходы населения, а также на процентную ставку и иные параметры ипотечного жилищного кредитования, определяющие уровень доступности жилья.</w:t>
      </w:r>
    </w:p>
    <w:p w:rsidR="00C773CD" w:rsidRDefault="00C773CD">
      <w:pPr>
        <w:pStyle w:val="ConsPlusNormal"/>
        <w:ind w:firstLine="540"/>
        <w:jc w:val="both"/>
      </w:pPr>
      <w:r>
        <w:t xml:space="preserve">Несмотря на значительные объемы ввода </w:t>
      </w:r>
      <w:proofErr w:type="gramStart"/>
      <w:r>
        <w:t>жилья</w:t>
      </w:r>
      <w:proofErr w:type="gramEnd"/>
      <w:r>
        <w:t xml:space="preserve"> большая часть населения Ленинградской области не имеет возможности его приобретения на собственные средства.</w:t>
      </w:r>
    </w:p>
    <w:p w:rsidR="00C773CD" w:rsidRDefault="00C773CD">
      <w:pPr>
        <w:pStyle w:val="ConsPlusNormal"/>
        <w:ind w:firstLine="540"/>
        <w:jc w:val="both"/>
      </w:pPr>
      <w:r>
        <w:t xml:space="preserve">Именно с целью оказания поддержки незащищенным слоям населения в Ленинградской области реализуются жилищные программы, благодаря которым в период с 2010 по 2012 год смогли улучшить жилищные условия порядка 2000 семей Ленинградской области. На реализацию данных жилищных программ из бюджетов различных уровней с 2010 по 2012 год было выделено 2108,7 </w:t>
      </w:r>
      <w:proofErr w:type="gramStart"/>
      <w:r>
        <w:t>млн</w:t>
      </w:r>
      <w:proofErr w:type="gramEnd"/>
      <w:r>
        <w:t xml:space="preserve"> рублей.</w:t>
      </w:r>
    </w:p>
    <w:p w:rsidR="00C773CD" w:rsidRDefault="00C773CD">
      <w:pPr>
        <w:pStyle w:val="ConsPlusNormal"/>
        <w:ind w:firstLine="540"/>
        <w:jc w:val="both"/>
      </w:pPr>
      <w:hyperlink r:id="rId26" w:history="1">
        <w:r>
          <w:rPr>
            <w:color w:val="0000FF"/>
          </w:rPr>
          <w:t>Указом</w:t>
        </w:r>
      </w:hyperlink>
      <w:r>
        <w:t xml:space="preserve"> Президента Российской Федерации от 07.05.2012 N 600 "По обеспечению граждан Российской Федерации доступным и комфортным жильем и повышению качества жилищно-коммунальных услуг" (далее - Указ) установлены следующие показатели:</w:t>
      </w:r>
    </w:p>
    <w:p w:rsidR="00C773CD" w:rsidRDefault="00C773CD">
      <w:pPr>
        <w:pStyle w:val="ConsPlusNormal"/>
        <w:ind w:firstLine="540"/>
        <w:jc w:val="both"/>
      </w:pPr>
      <w:r>
        <w:t>- снижение до 2018 года показателя превышения среднего уровня процентной ставки по ипотечному жилищному кредиту (в рублях) по отношению к индексу потребительских цен до уровня не более 2,2 процентного пункта;</w:t>
      </w:r>
    </w:p>
    <w:p w:rsidR="00C773CD" w:rsidRDefault="00C773CD">
      <w:pPr>
        <w:pStyle w:val="ConsPlusNormal"/>
        <w:ind w:firstLine="540"/>
        <w:jc w:val="both"/>
      </w:pPr>
      <w:r>
        <w:t>- увеличение до 2018 года количества выдаваемых ипотечных жилищных кредитов до 815 тысяч в год;</w:t>
      </w:r>
    </w:p>
    <w:p w:rsidR="00C773CD" w:rsidRDefault="00C773CD">
      <w:pPr>
        <w:pStyle w:val="ConsPlusNormal"/>
        <w:ind w:firstLine="540"/>
        <w:jc w:val="both"/>
      </w:pPr>
      <w:r>
        <w:t>- до 2018 года создание для граждан Российской Федерации возможности улучшения жилищных условий не реже одного раза в 15 лет;</w:t>
      </w:r>
    </w:p>
    <w:p w:rsidR="00C773CD" w:rsidRDefault="00C773CD">
      <w:pPr>
        <w:pStyle w:val="ConsPlusNormal"/>
        <w:ind w:firstLine="540"/>
        <w:jc w:val="both"/>
      </w:pPr>
      <w:r>
        <w:t>- снижение до 2018 года стоимости одного квадратного метра жилья на 20 процентов путем увеличения объема ввода в эксплуатацию жилья экономического класса;</w:t>
      </w:r>
    </w:p>
    <w:p w:rsidR="00C773CD" w:rsidRDefault="00C773CD">
      <w:pPr>
        <w:pStyle w:val="ConsPlusNormal"/>
        <w:ind w:firstLine="540"/>
        <w:jc w:val="both"/>
      </w:pPr>
      <w:r>
        <w:t>- до 2020 года предоставление доступного и комфортного жилья 60 процентам российских семей, желающих улучшить свои жилищные условия.</w:t>
      </w:r>
    </w:p>
    <w:p w:rsidR="00C773CD" w:rsidRDefault="00C773CD">
      <w:pPr>
        <w:pStyle w:val="ConsPlusNormal"/>
        <w:ind w:firstLine="540"/>
        <w:jc w:val="both"/>
      </w:pPr>
      <w:r>
        <w:lastRenderedPageBreak/>
        <w:t>Благодаря реализации Государственной программы к концу 2017 года планируется достижение следующих показателей:</w:t>
      </w:r>
    </w:p>
    <w:p w:rsidR="00C773CD" w:rsidRDefault="00C773CD">
      <w:pPr>
        <w:pStyle w:val="ConsPlusNormal"/>
        <w:jc w:val="both"/>
      </w:pPr>
      <w:r>
        <w:t xml:space="preserve">(в ред. </w:t>
      </w:r>
      <w:hyperlink r:id="rId27"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улучшение жилищных условий 54990 семей, нуждающихся в улучшении жилищных условий;</w:t>
      </w:r>
    </w:p>
    <w:p w:rsidR="00C773CD" w:rsidRDefault="00C773CD">
      <w:pPr>
        <w:pStyle w:val="ConsPlusNormal"/>
        <w:jc w:val="both"/>
      </w:pPr>
      <w:r>
        <w:t xml:space="preserve">(в ред. </w:t>
      </w:r>
      <w:hyperlink r:id="rId28"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приобретение (строительство) 69550 кв. метров жилья;</w:t>
      </w:r>
    </w:p>
    <w:p w:rsidR="00C773CD" w:rsidRDefault="00C773CD">
      <w:pPr>
        <w:pStyle w:val="ConsPlusNormal"/>
        <w:jc w:val="both"/>
      </w:pPr>
      <w:r>
        <w:t xml:space="preserve">(в ред. </w:t>
      </w:r>
      <w:hyperlink r:id="rId29"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расселение 141614,08 кв. метра аварийного жилья;</w:t>
      </w:r>
    </w:p>
    <w:p w:rsidR="00C773CD" w:rsidRDefault="00C773CD">
      <w:pPr>
        <w:pStyle w:val="ConsPlusNormal"/>
        <w:jc w:val="both"/>
      </w:pPr>
      <w:r>
        <w:t xml:space="preserve">(в ред. </w:t>
      </w:r>
      <w:hyperlink r:id="rId30"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возможность улучшения жилищных условий граждан Ленинградской области - не реже одного раза в 16 лет;</w:t>
      </w:r>
    </w:p>
    <w:p w:rsidR="00C773CD" w:rsidRDefault="00C773CD">
      <w:pPr>
        <w:pStyle w:val="ConsPlusNormal"/>
        <w:jc w:val="both"/>
      </w:pPr>
      <w:r>
        <w:t xml:space="preserve">(в ред. </w:t>
      </w:r>
      <w:hyperlink r:id="rId31"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доля семей граждан, проживающих на территории Ленинградской области, улучшивших жилищные условия, от количества семей, желающих улучшить жилищные условия, - 42 процента.</w:t>
      </w:r>
    </w:p>
    <w:p w:rsidR="00C773CD" w:rsidRDefault="00C773CD">
      <w:pPr>
        <w:pStyle w:val="ConsPlusNormal"/>
        <w:jc w:val="both"/>
      </w:pPr>
      <w:r>
        <w:t xml:space="preserve">(в ред. </w:t>
      </w:r>
      <w:hyperlink r:id="rId32"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p>
    <w:p w:rsidR="00C773CD" w:rsidRDefault="00C773CD">
      <w:pPr>
        <w:pStyle w:val="ConsPlusNormal"/>
        <w:jc w:val="center"/>
      </w:pPr>
      <w:r>
        <w:t>Раздел 2</w:t>
      </w:r>
    </w:p>
    <w:p w:rsidR="00C773CD" w:rsidRDefault="00C773CD">
      <w:pPr>
        <w:pStyle w:val="ConsPlusNormal"/>
        <w:jc w:val="center"/>
      </w:pPr>
      <w:r>
        <w:t>Приоритеты государственной политики в сфере реализации</w:t>
      </w:r>
    </w:p>
    <w:p w:rsidR="00C773CD" w:rsidRDefault="00C773CD">
      <w:pPr>
        <w:pStyle w:val="ConsPlusNormal"/>
        <w:jc w:val="center"/>
      </w:pPr>
      <w:r>
        <w:t>Государственной 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Приоритетные направления политики Ленинградской области в жилищной сфере определены в соответствии с </w:t>
      </w:r>
      <w:hyperlink r:id="rId33" w:history="1">
        <w:r>
          <w:rPr>
            <w:color w:val="0000FF"/>
          </w:rPr>
          <w:t>Конституцией</w:t>
        </w:r>
      </w:hyperlink>
      <w:r>
        <w:t xml:space="preserve"> Российской Федерации, Жилищным </w:t>
      </w:r>
      <w:hyperlink r:id="rId34" w:history="1">
        <w:r>
          <w:rPr>
            <w:color w:val="0000FF"/>
          </w:rPr>
          <w:t>кодексом</w:t>
        </w:r>
      </w:hyperlink>
      <w:r>
        <w:t xml:space="preserve"> Российской Федерации, </w:t>
      </w:r>
      <w:hyperlink r:id="rId35" w:history="1">
        <w:r>
          <w:rPr>
            <w:color w:val="0000FF"/>
          </w:rPr>
          <w:t>Указом</w:t>
        </w:r>
      </w:hyperlink>
      <w:r>
        <w:t xml:space="preserve"> Президента Российской Федерации от 07.05.2012 N 600 "О мерах по обеспечению граждан Российской Федерации доступным и комфортным жильем и повышением качества жилищно-коммунальных услуг", </w:t>
      </w:r>
      <w:hyperlink r:id="rId36" w:history="1">
        <w:r>
          <w:rPr>
            <w:color w:val="0000FF"/>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w:t>
      </w:r>
      <w:proofErr w:type="gramEnd"/>
      <w:r>
        <w:t xml:space="preserve"> 17.11.2008 N 1662-р, </w:t>
      </w:r>
      <w:hyperlink r:id="rId37" w:history="1">
        <w:r>
          <w:rPr>
            <w:color w:val="0000FF"/>
          </w:rPr>
          <w:t>Концепцией</w:t>
        </w:r>
      </w:hyperlink>
      <w:r>
        <w:t xml:space="preserve"> социально-экономического развития Ленинградской области на период до 2025 года, утвержденной законом Ленинградской области от 28.06.2013 N 45-оз, </w:t>
      </w:r>
      <w:hyperlink r:id="rId38" w:history="1">
        <w:r>
          <w:rPr>
            <w:color w:val="0000FF"/>
          </w:rPr>
          <w:t>Концепцией</w:t>
        </w:r>
      </w:hyperlink>
      <w:r>
        <w:t xml:space="preserve"> государственной жилищной политики Ленинградской области до 2015 года, одобренной постановлением Правительства Ленинградской области от 04.03.2010 N 46.</w:t>
      </w:r>
    </w:p>
    <w:p w:rsidR="00C773CD" w:rsidRDefault="00C773CD">
      <w:pPr>
        <w:pStyle w:val="ConsPlusNormal"/>
        <w:ind w:firstLine="540"/>
        <w:jc w:val="both"/>
      </w:pPr>
      <w:r>
        <w:t xml:space="preserve">Государственная программа разработана на основании положений, содержащихся в </w:t>
      </w:r>
      <w:hyperlink r:id="rId39" w:history="1">
        <w:r>
          <w:rPr>
            <w:color w:val="0000FF"/>
          </w:rPr>
          <w:t>Концепции</w:t>
        </w:r>
      </w:hyperlink>
      <w:r>
        <w:t xml:space="preserve"> социально-экономического развития Ленинградской области на период до 2025 года (далее - Концепция), утвержденной областным законом Ленинградской области от 28.06.2013 N 45-оз "О Концепции социально-экономического развития Ленинградской области на период до 2025 года".</w:t>
      </w:r>
    </w:p>
    <w:p w:rsidR="00C773CD" w:rsidRDefault="00C773CD">
      <w:pPr>
        <w:pStyle w:val="ConsPlusNormal"/>
        <w:ind w:firstLine="540"/>
        <w:jc w:val="both"/>
      </w:pPr>
      <w:r>
        <w:t xml:space="preserve">Согласно </w:t>
      </w:r>
      <w:hyperlink r:id="rId40" w:history="1">
        <w:r>
          <w:rPr>
            <w:color w:val="0000FF"/>
          </w:rPr>
          <w:t>Концепции</w:t>
        </w:r>
      </w:hyperlink>
      <w:r>
        <w:t xml:space="preserve"> реализация стратегической цели социально-экономического развития Ленинградской области на долгосрочную перспективу подразумевает достижение, помимо прочих, цели обеспечения сбалансированного развития территории области. В свою очередь, реализация данной цели предусматривает решение задачи по повышению качества жизни граждан Ленинградской области, которое невозможно без обеспечения их качественными, комфортными условиями проживания.</w:t>
      </w:r>
    </w:p>
    <w:p w:rsidR="00C773CD" w:rsidRDefault="00C773CD">
      <w:pPr>
        <w:pStyle w:val="ConsPlusNormal"/>
        <w:ind w:firstLine="540"/>
        <w:jc w:val="both"/>
      </w:pPr>
      <w:r>
        <w:t>Стратегическая цель государственной политики в жилищной сфере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C773CD" w:rsidRDefault="00C773CD">
      <w:pPr>
        <w:pStyle w:val="ConsPlusNormal"/>
        <w:ind w:firstLine="540"/>
        <w:jc w:val="both"/>
      </w:pPr>
      <w:r>
        <w:t>Таким образом, Государственная программа "Обеспечение качественным жильем граждан на территории Ленинградской области" соответствует приоритетам государственной политики Ленинградской области в данной сфере.</w:t>
      </w:r>
    </w:p>
    <w:p w:rsidR="00C773CD" w:rsidRDefault="00C773CD">
      <w:pPr>
        <w:pStyle w:val="ConsPlusNormal"/>
        <w:ind w:firstLine="540"/>
        <w:jc w:val="both"/>
      </w:pPr>
      <w:r>
        <w:t xml:space="preserve">Приоритетами государственной политики в жилищной и жилищно-коммунальной </w:t>
      </w:r>
      <w:proofErr w:type="gramStart"/>
      <w:r>
        <w:t>сферах</w:t>
      </w:r>
      <w:proofErr w:type="gramEnd"/>
      <w:r>
        <w:t>, направленными на достижение указанной стратегической цели, являются следующие приоритеты.</w:t>
      </w:r>
    </w:p>
    <w:p w:rsidR="00C773CD" w:rsidRDefault="00C773CD">
      <w:pPr>
        <w:pStyle w:val="ConsPlusNormal"/>
        <w:ind w:firstLine="540"/>
        <w:jc w:val="both"/>
      </w:pPr>
      <w:r>
        <w:t>- Поддержка граждан, нуждающихся в улучшении жилищных условий.</w:t>
      </w:r>
    </w:p>
    <w:p w:rsidR="00C773CD" w:rsidRDefault="00C773CD">
      <w:pPr>
        <w:pStyle w:val="ConsPlusNormal"/>
        <w:ind w:firstLine="540"/>
        <w:jc w:val="both"/>
      </w:pPr>
      <w:r>
        <w:t>Программой предусмотрена поддержка граждан, нуждающихся в улучшении жилищных условий.</w:t>
      </w:r>
    </w:p>
    <w:p w:rsidR="00C773CD" w:rsidRDefault="00C773CD">
      <w:pPr>
        <w:pStyle w:val="ConsPlusNormal"/>
        <w:ind w:firstLine="540"/>
        <w:jc w:val="both"/>
      </w:pPr>
      <w:r>
        <w:lastRenderedPageBreak/>
        <w:t>Формы поддержки указанных категорий граждан - предоставление жилых помещений, предоставление социальных выплат на приобретение (строительство) жилья, субсидии администрациям муниципальных образований на приобретение (строительство) жилья, предоставление единовременных денежных выплат.</w:t>
      </w:r>
    </w:p>
    <w:p w:rsidR="00C773CD" w:rsidRDefault="00C773CD">
      <w:pPr>
        <w:pStyle w:val="ConsPlusNormal"/>
        <w:ind w:firstLine="540"/>
        <w:jc w:val="both"/>
      </w:pPr>
      <w:r>
        <w:t>- Расселение аварийного жилищного фонда Ленинградской области.</w:t>
      </w:r>
    </w:p>
    <w:p w:rsidR="00C773CD" w:rsidRDefault="00C773CD">
      <w:pPr>
        <w:pStyle w:val="ConsPlusNormal"/>
        <w:ind w:firstLine="540"/>
        <w:jc w:val="both"/>
      </w:pPr>
      <w:r>
        <w:t>Важное направление в развитии жилищного строительства в настоящее время, позволяющее улучшить жилищные условия граждан, проживающих в аварийном жилье, и в то же время изменить существующий облик многих населенных пунктов Ленинградской области, - ликвидация аварийного жилищного фонда, строительство жилых домов для переселения граждан из аварийного жилья.</w:t>
      </w:r>
    </w:p>
    <w:p w:rsidR="00C773CD" w:rsidRDefault="00C773CD">
      <w:pPr>
        <w:pStyle w:val="ConsPlusNormal"/>
        <w:ind w:firstLine="540"/>
        <w:jc w:val="both"/>
      </w:pPr>
      <w:r>
        <w:t>В Ленинградской области запланированы мероприятия по переселению граждан из аварийного жилья на 2013-2015 годы, предполагающие расселение всех многоквартирных жилых домов, признанных аварийными до 1 января 2012 года - более 170 тысяч квадратных метров. В основном, с учетом особенностей Ленинградской области, планируется малоэтажное жилищное строительство. Это и использование современных технологий строительства и быстровозводимость жилых домов, что особенно важно для граждан, проживающих в аварийных домах.</w:t>
      </w:r>
    </w:p>
    <w:p w:rsidR="00C773CD" w:rsidRDefault="00C773CD">
      <w:pPr>
        <w:pStyle w:val="ConsPlusNormal"/>
        <w:ind w:firstLine="540"/>
        <w:jc w:val="both"/>
      </w:pPr>
      <w:r>
        <w:t>- Снижение стоимости одного квадратного метра жилья путем увеличения объемов жилищного строительства, в первую очередь - жилья экономического класса.</w:t>
      </w:r>
    </w:p>
    <w:p w:rsidR="00C773CD" w:rsidRDefault="00C773CD">
      <w:pPr>
        <w:pStyle w:val="ConsPlusNormal"/>
        <w:ind w:firstLine="540"/>
        <w:jc w:val="both"/>
      </w:pPr>
      <w:proofErr w:type="gramStart"/>
      <w:r>
        <w:t xml:space="preserve">В соответствии с </w:t>
      </w:r>
      <w:hyperlink r:id="rId41" w:history="1">
        <w:r>
          <w:rPr>
            <w:color w:val="0000FF"/>
          </w:rPr>
          <w:t>Указом</w:t>
        </w:r>
      </w:hyperlink>
      <w:r>
        <w:t xml:space="preserve">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будут реализованы меры, направленные на снижение к 2018 году стоимости одного квадратного метра жилья на 20 процентов путем увеличения объема ввода в эксплуатацию жилья экономического класса.</w:t>
      </w:r>
      <w:proofErr w:type="gramEnd"/>
    </w:p>
    <w:p w:rsidR="00C773CD" w:rsidRDefault="00C773CD">
      <w:pPr>
        <w:pStyle w:val="ConsPlusNormal"/>
        <w:ind w:firstLine="540"/>
        <w:jc w:val="both"/>
      </w:pPr>
      <w:r>
        <w:t>Доля ввода жилья экономического класса в общем объеме ввода жилья на территории Ленинградской области в 2012 году составила 37,7 процента. В дальнейшем планируется увеличение удельного веса жилья экономического класса в общем объеме ввода жилья: 2014 год - 50,6 процента, 2015 год - 49,7 процента, 2016 год - 53,5 процента, 2017 год - 55,1 процента.</w:t>
      </w:r>
    </w:p>
    <w:p w:rsidR="00C773CD" w:rsidRDefault="00C773CD">
      <w:pPr>
        <w:pStyle w:val="ConsPlusNormal"/>
        <w:jc w:val="both"/>
      </w:pPr>
      <w:r>
        <w:t>(</w:t>
      </w:r>
      <w:proofErr w:type="gramStart"/>
      <w:r>
        <w:t>в</w:t>
      </w:r>
      <w:proofErr w:type="gramEnd"/>
      <w:r>
        <w:t xml:space="preserve"> ред. </w:t>
      </w:r>
      <w:hyperlink r:id="rId42"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С целью увеличения объемов строительства жилья экономического класса будут реализовываться общие меры стимулирования строительства - повышение эффективности мер градорегулирования и обеспечения жилищного строительства земельными участками, развитие механизмов кредитования жилищного строительства, строительство инженерной и социальной инфраструктуры, развитие промышленной базы стройиндустрии и рынка строительных материалов, изделий и конструкций.</w:t>
      </w:r>
    </w:p>
    <w:p w:rsidR="00C773CD" w:rsidRDefault="00C773CD">
      <w:pPr>
        <w:pStyle w:val="ConsPlusNormal"/>
        <w:ind w:firstLine="540"/>
        <w:jc w:val="both"/>
      </w:pPr>
      <w:r>
        <w:t>Вопрос активизации жилищного строительства тесно связан с вовлечением в оборот земельных участков. Предусматривается совершенствование законодательного регулирования в целях создания механизмов, стимулирующих вовлечение в хозяйственный оборот земельных участков в целях жилищного строительства.</w:t>
      </w:r>
    </w:p>
    <w:p w:rsidR="00C773CD" w:rsidRDefault="00C773CD">
      <w:pPr>
        <w:pStyle w:val="ConsPlusNormal"/>
        <w:ind w:firstLine="540"/>
        <w:jc w:val="both"/>
      </w:pPr>
      <w:r>
        <w:t>С целью увеличения объемов жилищного строительства на территории Ленинградской области будут выделяться средства из областного бюджета и бюджетов муниципальных образований на развитие коммунальной и социальной инфраструктуры при жилищном строительстве.</w:t>
      </w:r>
    </w:p>
    <w:p w:rsidR="00C773CD" w:rsidRDefault="00C773CD">
      <w:pPr>
        <w:pStyle w:val="ConsPlusNormal"/>
        <w:ind w:firstLine="540"/>
        <w:jc w:val="both"/>
      </w:pPr>
      <w:proofErr w:type="gramStart"/>
      <w:r>
        <w:t>Для снижения стоимости квадратного метра жилья, в целях повышения комфортности новых микрорайонов массовой жилой застройки населенных пунктов Ленинградской области Правительство Ленинградской области разработало мероприятия, способствующие строительству и приобретению в муниципальную собственность школ и детских садов, построенных застройщиками, путем компенсации финансовых затрат строительных организаций, осуществляющих комплексное освоение земельных участков в целях жилищного строительства.</w:t>
      </w:r>
      <w:proofErr w:type="gramEnd"/>
    </w:p>
    <w:p w:rsidR="00C773CD" w:rsidRDefault="00C773CD">
      <w:pPr>
        <w:pStyle w:val="ConsPlusNormal"/>
        <w:ind w:firstLine="540"/>
        <w:jc w:val="both"/>
      </w:pPr>
      <w:proofErr w:type="gramStart"/>
      <w:r>
        <w:t xml:space="preserve">Планируется, что инвесторы и застройщики, осуществляющие комплексное освоение территорий, зарегистрировавшие свои организации на территории Ленинградской области, перечисляющие налоги в консолидированный бюджет Ленинградской области и заключившие Соглашение о сотрудничестве между Правительством Ленинградской области, администрациями муниципальных районов (городского округа), администрациями городских и сельских поселений </w:t>
      </w:r>
      <w:r>
        <w:lastRenderedPageBreak/>
        <w:t>по вопросам устойчивого развития территорий комплексного освоения земельных участков в целях жилищного строительства в Ленинградской области, вправе рассчитывать</w:t>
      </w:r>
      <w:proofErr w:type="gramEnd"/>
      <w:r>
        <w:t>, что построенный ими объект социального назначения будет приобретен в муниципальную собственность. Выкупная цена объекта социального назначения определяется в соответствии с укрупненными нормативами цены строительства зданий объектов социального назначения, утвержденными Министерством регионального развития Российской Федерации для года ввода объекта социального назначения в эксплуатацию. Предполагается направлять на выкуп данных объектов до 70% объемов налоговых отчислений застройщиков.</w:t>
      </w:r>
    </w:p>
    <w:p w:rsidR="00C773CD" w:rsidRDefault="00C773CD">
      <w:pPr>
        <w:pStyle w:val="ConsPlusNormal"/>
        <w:ind w:firstLine="540"/>
        <w:jc w:val="both"/>
      </w:pPr>
      <w:r>
        <w:t>- Улучшение качества жилищного фонда, повышение комфортности условий проживания.</w:t>
      </w:r>
    </w:p>
    <w:p w:rsidR="00C773CD" w:rsidRDefault="00C773CD">
      <w:pPr>
        <w:pStyle w:val="ConsPlusNormal"/>
        <w:ind w:firstLine="540"/>
        <w:jc w:val="both"/>
      </w:pPr>
      <w:r>
        <w:t>В рамках данного приоритета будут реализованы меры по обеспечению проведения капитального ремонта многоквартирных домов, в том числе для увеличения уровня их благоустройства, существенного повышения их энергетической эффективности, путем внедрения устойчивых механизмов и инструментов финансовой поддержки проведения реконструкции и капитального ремонта. Это позволит осуществить сдерживание темпа роста физического износа жилых зданий, снизить риски возникновения аварийных ситуаций до 70 процентов, снизить расходы собственников помещений на содержание жилого помещения на 20 процентов, увеличить сроки эксплуатации жилищного фонда, повысить надежность работы инженерных систем жизнеобеспечения.</w:t>
      </w:r>
    </w:p>
    <w:p w:rsidR="00C773CD" w:rsidRDefault="00C773CD">
      <w:pPr>
        <w:pStyle w:val="ConsPlusNormal"/>
        <w:ind w:firstLine="540"/>
        <w:jc w:val="both"/>
      </w:pPr>
      <w:r>
        <w:t>В ходе реализации Государственной программы будет проводиться активная организационная работа среди органов местного самоуправления, товариществ собственников жилья, управляющих организаций, а также непосредственно с собственниками помещений в многоквартирных домах по принятию собственниками помещений в многоквартирных домах решений по вопросам проведения капитального ремонта, ответственности за принятые решения.</w:t>
      </w:r>
    </w:p>
    <w:p w:rsidR="00C773CD" w:rsidRDefault="00C773CD">
      <w:pPr>
        <w:pStyle w:val="ConsPlusNormal"/>
        <w:ind w:firstLine="540"/>
        <w:jc w:val="both"/>
      </w:pPr>
      <w:r>
        <w:t>- Развитие рынка доступного арендного жилья и развитие некоммерческого жилищного фонда для граждан, имеющих невысокий уровень дохода.</w:t>
      </w:r>
    </w:p>
    <w:p w:rsidR="00C773CD" w:rsidRDefault="00C773CD">
      <w:pPr>
        <w:pStyle w:val="ConsPlusNormal"/>
        <w:ind w:firstLine="540"/>
        <w:jc w:val="both"/>
      </w:pPr>
      <w:r>
        <w:t>В рамках данного приоритета по мере принятия изменений в федеральное жилищное законодательство, регулирующее данный процесс, планируется реализовать меры по развитию двух сегментов рынка арендного жилья:</w:t>
      </w:r>
    </w:p>
    <w:p w:rsidR="00C773CD" w:rsidRDefault="00C773CD">
      <w:pPr>
        <w:pStyle w:val="ConsPlusNormal"/>
        <w:ind w:firstLine="540"/>
        <w:jc w:val="both"/>
      </w:pPr>
      <w:r>
        <w:t>арендного жилищного фонда коммерческого использования;</w:t>
      </w:r>
    </w:p>
    <w:p w:rsidR="00C773CD" w:rsidRDefault="00C773CD">
      <w:pPr>
        <w:pStyle w:val="ConsPlusNormal"/>
        <w:ind w:firstLine="540"/>
        <w:jc w:val="both"/>
      </w:pPr>
      <w:r>
        <w:t>арендного жилищного фонда некоммерческого использования.</w:t>
      </w:r>
    </w:p>
    <w:p w:rsidR="00C773CD" w:rsidRDefault="00C773CD">
      <w:pPr>
        <w:pStyle w:val="ConsPlusNormal"/>
        <w:ind w:firstLine="540"/>
        <w:jc w:val="both"/>
      </w:pPr>
    </w:p>
    <w:p w:rsidR="00C773CD" w:rsidRDefault="00C773CD">
      <w:pPr>
        <w:pStyle w:val="ConsPlusNormal"/>
        <w:jc w:val="center"/>
      </w:pPr>
      <w:r>
        <w:t>Раздел 3</w:t>
      </w:r>
    </w:p>
    <w:p w:rsidR="00C773CD" w:rsidRDefault="00C773CD">
      <w:pPr>
        <w:pStyle w:val="ConsPlusNormal"/>
        <w:jc w:val="center"/>
      </w:pPr>
      <w:r>
        <w:t>Цели, задачи, показатели (индикаторы), конечные результаты,</w:t>
      </w:r>
    </w:p>
    <w:p w:rsidR="00C773CD" w:rsidRDefault="00C773CD">
      <w:pPr>
        <w:pStyle w:val="ConsPlusNormal"/>
        <w:jc w:val="center"/>
      </w:pPr>
      <w:r>
        <w:t>сроки и этапы реализации Государственной программы</w:t>
      </w:r>
    </w:p>
    <w:p w:rsidR="00C773CD" w:rsidRDefault="00C773CD">
      <w:pPr>
        <w:pStyle w:val="ConsPlusNormal"/>
        <w:jc w:val="center"/>
      </w:pPr>
    </w:p>
    <w:p w:rsidR="00C773CD" w:rsidRDefault="00C773CD">
      <w:pPr>
        <w:pStyle w:val="ConsPlusNormal"/>
        <w:jc w:val="center"/>
      </w:pPr>
      <w:r>
        <w:t>3.1. Цели Государственной программы</w:t>
      </w:r>
    </w:p>
    <w:p w:rsidR="00C773CD" w:rsidRDefault="00C773CD">
      <w:pPr>
        <w:pStyle w:val="ConsPlusNormal"/>
        <w:ind w:firstLine="540"/>
        <w:jc w:val="both"/>
      </w:pPr>
    </w:p>
    <w:p w:rsidR="00C773CD" w:rsidRDefault="00C773CD">
      <w:pPr>
        <w:pStyle w:val="ConsPlusNormal"/>
        <w:ind w:firstLine="540"/>
        <w:jc w:val="both"/>
      </w:pPr>
      <w:r>
        <w:t>Основная цель Государственной программы - обеспечение качественным жильем населения Ленинградской области.</w:t>
      </w:r>
    </w:p>
    <w:p w:rsidR="00C773CD" w:rsidRDefault="00C773CD">
      <w:pPr>
        <w:pStyle w:val="ConsPlusNormal"/>
        <w:ind w:firstLine="540"/>
        <w:jc w:val="both"/>
      </w:pPr>
      <w:proofErr w:type="gramStart"/>
      <w:r>
        <w:t xml:space="preserve">Цель Государственной программы соответствует приоритетам государственной жилищной политики, определенным </w:t>
      </w:r>
      <w:hyperlink r:id="rId43" w:history="1">
        <w:r>
          <w:rPr>
            <w:color w:val="0000FF"/>
          </w:rPr>
          <w:t>Концепцией</w:t>
        </w:r>
      </w:hyperlink>
      <w:r>
        <w:t xml:space="preserve"> долгосрочного социально-экономического развития Российской Федерации на период до 2020 года, а также целевым ориентирам, определенным </w:t>
      </w:r>
      <w:hyperlink r:id="rId44" w:history="1">
        <w:r>
          <w:rPr>
            <w:color w:val="0000FF"/>
          </w:rPr>
          <w:t>Указом</w:t>
        </w:r>
      </w:hyperlink>
      <w:r>
        <w:t xml:space="preserve"> Президента Российской Федерации от 7 мая 2012 года N 600 "О мерах по обеспечению граждан Российской Федерации доступным комфортным жильем и повышению качества жилищно-коммунальных услуг".</w:t>
      </w:r>
      <w:proofErr w:type="gramEnd"/>
    </w:p>
    <w:p w:rsidR="00C773CD" w:rsidRDefault="00C773CD">
      <w:pPr>
        <w:pStyle w:val="ConsPlusNormal"/>
        <w:ind w:firstLine="540"/>
        <w:jc w:val="both"/>
      </w:pPr>
    </w:p>
    <w:p w:rsidR="00C773CD" w:rsidRDefault="00C773CD">
      <w:pPr>
        <w:pStyle w:val="ConsPlusNormal"/>
        <w:jc w:val="center"/>
      </w:pPr>
      <w:r>
        <w:t>3.2. Задачи Государственной программы</w:t>
      </w:r>
    </w:p>
    <w:p w:rsidR="00C773CD" w:rsidRDefault="00C773CD">
      <w:pPr>
        <w:pStyle w:val="ConsPlusNormal"/>
        <w:ind w:firstLine="540"/>
        <w:jc w:val="both"/>
      </w:pPr>
    </w:p>
    <w:p w:rsidR="00C773CD" w:rsidRDefault="00C773CD">
      <w:pPr>
        <w:pStyle w:val="ConsPlusNormal"/>
        <w:ind w:firstLine="540"/>
        <w:jc w:val="both"/>
      </w:pPr>
      <w:r>
        <w:t>На достижение целей Государственной программы направлено решение следующих задач:</w:t>
      </w:r>
    </w:p>
    <w:p w:rsidR="00C773CD" w:rsidRDefault="00C773CD">
      <w:pPr>
        <w:pStyle w:val="ConsPlusNormal"/>
        <w:ind w:firstLine="540"/>
        <w:jc w:val="both"/>
      </w:pPr>
      <w:r>
        <w:t>1. Оказание поддержки молодым семьям в приобретении (строительстве) жилья.</w:t>
      </w:r>
    </w:p>
    <w:p w:rsidR="00C773CD" w:rsidRDefault="00C773CD">
      <w:pPr>
        <w:pStyle w:val="ConsPlusNormal"/>
        <w:ind w:firstLine="540"/>
        <w:jc w:val="both"/>
      </w:pPr>
      <w:r>
        <w:t>2. Создание условий для привлечения гражданами средств ипотечных жилищных кредитов для строительства (приобретения) жилых помещений.</w:t>
      </w:r>
    </w:p>
    <w:p w:rsidR="00C773CD" w:rsidRDefault="00C773CD">
      <w:pPr>
        <w:pStyle w:val="ConsPlusNormal"/>
        <w:ind w:firstLine="540"/>
        <w:jc w:val="both"/>
      </w:pPr>
      <w:r>
        <w:t>3. Снос или реконструкция многоквартирных аварийных домов, признанных аварийными до 1 января 2012 года в связи с физическим износом в процессе их эксплуатации.</w:t>
      </w:r>
    </w:p>
    <w:p w:rsidR="00C773CD" w:rsidRDefault="00C773CD">
      <w:pPr>
        <w:pStyle w:val="ConsPlusNormal"/>
        <w:ind w:firstLine="540"/>
        <w:jc w:val="both"/>
      </w:pPr>
      <w:r>
        <w:lastRenderedPageBreak/>
        <w:t xml:space="preserve">4. Предоставление гражданам благоустроенных жилых помещений в соответствии со </w:t>
      </w:r>
      <w:hyperlink r:id="rId45" w:history="1">
        <w:r>
          <w:rPr>
            <w:color w:val="0000FF"/>
          </w:rPr>
          <w:t>статьей 89</w:t>
        </w:r>
      </w:hyperlink>
      <w:r>
        <w:t xml:space="preserve"> Жилищного кодекса Российской Федерации.</w:t>
      </w:r>
    </w:p>
    <w:p w:rsidR="00C773CD" w:rsidRDefault="00C773CD">
      <w:pPr>
        <w:pStyle w:val="ConsPlusNormal"/>
        <w:ind w:firstLine="540"/>
        <w:jc w:val="both"/>
      </w:pPr>
      <w:r>
        <w:t xml:space="preserve">5. </w:t>
      </w:r>
      <w:proofErr w:type="gramStart"/>
      <w:r>
        <w:t>Предоставление жилых помещений по договору социального найма или в собственность, единовременных денежных выплат для приобретения (строительства) жилых помещений гражданами Российской Федерации, проживающими на территории Ленинградской области, и признанными нуждающимися в жилых помещениях, перед которыми государство имеет обязательства по обеспечению жилыми помещениями, выполнение которых передано органам государственной власти Ленинградской области в соответствии с законодательством Российской Федерации.</w:t>
      </w:r>
      <w:proofErr w:type="gramEnd"/>
    </w:p>
    <w:p w:rsidR="00C773CD" w:rsidRDefault="00C773CD">
      <w:pPr>
        <w:pStyle w:val="ConsPlusNormal"/>
        <w:ind w:firstLine="540"/>
        <w:jc w:val="both"/>
      </w:pPr>
      <w:r>
        <w:t>6. Обеспечение жилыми помещениями специализированного жилищного фонда по договорам найма специализированных жилых помещений детей-сирот, детей, оставшихся без попечения родителей, лиц из числа детей-сирот и детей, оставшихся без попечения родителей.</w:t>
      </w:r>
    </w:p>
    <w:p w:rsidR="00C773CD" w:rsidRDefault="00C773CD">
      <w:pPr>
        <w:pStyle w:val="ConsPlusNormal"/>
        <w:ind w:firstLine="540"/>
        <w:jc w:val="both"/>
      </w:pPr>
      <w:r>
        <w:t>7. Оказание содействия в строительстве (приобретении) в муниципальную собственность жилых помещений для предоставления гражданам, пострадавшим в результате пожара муниципального жилищного фонда.</w:t>
      </w:r>
    </w:p>
    <w:p w:rsidR="00C773CD" w:rsidRDefault="00C773CD">
      <w:pPr>
        <w:pStyle w:val="ConsPlusNormal"/>
        <w:ind w:firstLine="540"/>
        <w:jc w:val="both"/>
      </w:pPr>
      <w:r>
        <w:t>8. Оказание муниципальным образованиям Ленинградской области содействия в создании объектов инженерной и транспортной инфраструктуры.</w:t>
      </w:r>
    </w:p>
    <w:p w:rsidR="00C773CD" w:rsidRDefault="00C773CD">
      <w:pPr>
        <w:pStyle w:val="ConsPlusNormal"/>
        <w:ind w:firstLine="540"/>
        <w:jc w:val="both"/>
      </w:pPr>
      <w:r>
        <w:t>9. Оказание содействия муниципальным образованиям в приобретении объектов социального назначения в муниципальную собственность.</w:t>
      </w:r>
    </w:p>
    <w:p w:rsidR="00C773CD" w:rsidRDefault="00C773CD">
      <w:pPr>
        <w:pStyle w:val="ConsPlusNormal"/>
        <w:ind w:firstLine="540"/>
        <w:jc w:val="both"/>
      </w:pPr>
      <w:r>
        <w:t>10. Улучшение качества жилых помещений граждан.</w:t>
      </w:r>
    </w:p>
    <w:p w:rsidR="00C773CD" w:rsidRDefault="00C773CD">
      <w:pPr>
        <w:pStyle w:val="ConsPlusNormal"/>
        <w:ind w:firstLine="540"/>
        <w:jc w:val="both"/>
      </w:pPr>
      <w:r>
        <w:t>11. Использование эффективных технических решений и комплексности при проведении капитального ремонта.</w:t>
      </w:r>
    </w:p>
    <w:p w:rsidR="00C773CD" w:rsidRDefault="00C773CD">
      <w:pPr>
        <w:pStyle w:val="ConsPlusNormal"/>
        <w:ind w:firstLine="540"/>
        <w:jc w:val="both"/>
      </w:pPr>
      <w:r>
        <w:t>12. Организация деятельности Некоммерческой организации "Фонд капитального ремонта многоквартирных домов Ленинградской области".</w:t>
      </w:r>
    </w:p>
    <w:p w:rsidR="00C773CD" w:rsidRDefault="00C773CD">
      <w:pPr>
        <w:pStyle w:val="ConsPlusNormal"/>
        <w:ind w:firstLine="540"/>
        <w:jc w:val="both"/>
      </w:pPr>
      <w:r>
        <w:t>13. Разработка нормативной правовой базы, регулирующей предоставление гражданам Ленинградской области жилых помещений на условиях некоммерческого найма.</w:t>
      </w:r>
    </w:p>
    <w:p w:rsidR="00C773CD" w:rsidRDefault="00C773CD">
      <w:pPr>
        <w:pStyle w:val="ConsPlusNormal"/>
        <w:ind w:firstLine="540"/>
        <w:jc w:val="both"/>
      </w:pPr>
      <w:r>
        <w:t xml:space="preserve">14. Содействие вовлечению Федеральным Фондом содействия развитию жилищного строительства в оборот земельных участков в целях строительства жилья экономического класса в соответствии с Федеральным </w:t>
      </w:r>
      <w:hyperlink r:id="rId46" w:history="1">
        <w:r>
          <w:rPr>
            <w:color w:val="0000FF"/>
          </w:rPr>
          <w:t>законом</w:t>
        </w:r>
      </w:hyperlink>
      <w:r>
        <w:t xml:space="preserve"> от 24.07.2008 N 161-ФЗ "О содействии развитию жилищного строительства".</w:t>
      </w:r>
    </w:p>
    <w:p w:rsidR="00C773CD" w:rsidRDefault="00C773CD">
      <w:pPr>
        <w:pStyle w:val="ConsPlusNormal"/>
        <w:ind w:firstLine="540"/>
        <w:jc w:val="both"/>
      </w:pPr>
      <w:r>
        <w:t xml:space="preserve">15. Разработка нормативной правовой базы, необходимой для выполнения субъектом Российской Федерации своих полномочий, предусмотренных Федеральным </w:t>
      </w:r>
      <w:hyperlink r:id="rId47" w:history="1">
        <w:r>
          <w:rPr>
            <w:color w:val="0000FF"/>
          </w:rPr>
          <w:t>законом</w:t>
        </w:r>
      </w:hyperlink>
      <w:r>
        <w:t xml:space="preserve"> от 24.07.2008 N 161-ФЗ "О содействии развитию жилищного строительства".</w:t>
      </w:r>
    </w:p>
    <w:p w:rsidR="00C773CD" w:rsidRDefault="00C773CD">
      <w:pPr>
        <w:pStyle w:val="ConsPlusNormal"/>
        <w:ind w:firstLine="540"/>
        <w:jc w:val="both"/>
      </w:pPr>
    </w:p>
    <w:p w:rsidR="00C773CD" w:rsidRDefault="00C773CD">
      <w:pPr>
        <w:pStyle w:val="ConsPlusNormal"/>
        <w:jc w:val="center"/>
      </w:pPr>
      <w:r>
        <w:t>3.3. Показатели (индикаторы) Государственной программы</w:t>
      </w:r>
    </w:p>
    <w:p w:rsidR="00C773CD" w:rsidRDefault="00C773CD">
      <w:pPr>
        <w:pStyle w:val="ConsPlusNormal"/>
        <w:jc w:val="center"/>
      </w:pPr>
      <w:proofErr w:type="gramStart"/>
      <w:r>
        <w:t xml:space="preserve">(в ред. </w:t>
      </w:r>
      <w:hyperlink r:id="rId48"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ind w:firstLine="540"/>
        <w:jc w:val="both"/>
      </w:pPr>
    </w:p>
    <w:p w:rsidR="00C773CD" w:rsidRDefault="00C773CD">
      <w:pPr>
        <w:pStyle w:val="ConsPlusNormal"/>
        <w:ind w:firstLine="540"/>
        <w:jc w:val="both"/>
      </w:pPr>
      <w:r>
        <w:t>Показателями (индикаторами), предназначенными для оценки наиболее существенных результатов реализации Государственной программы и включенных в нее подпрограмм, являются:</w:t>
      </w:r>
    </w:p>
    <w:p w:rsidR="00C773CD" w:rsidRDefault="00C773CD">
      <w:pPr>
        <w:pStyle w:val="ConsPlusNormal"/>
        <w:ind w:firstLine="540"/>
        <w:jc w:val="both"/>
      </w:pPr>
      <w:r>
        <w:t>количество семей, проживающих в Ленинградской области, улучшивших жилищные условия, к концу 2017 года - 54990 семей, нуждающихся в улучшении жилищных условий, в том числе:</w:t>
      </w:r>
    </w:p>
    <w:p w:rsidR="00C773CD" w:rsidRDefault="00C773CD">
      <w:pPr>
        <w:pStyle w:val="ConsPlusNormal"/>
        <w:ind w:firstLine="540"/>
        <w:jc w:val="both"/>
      </w:pPr>
      <w:r>
        <w:t>2014 год - 10818 семей;</w:t>
      </w:r>
    </w:p>
    <w:p w:rsidR="00C773CD" w:rsidRDefault="00C773CD">
      <w:pPr>
        <w:pStyle w:val="ConsPlusNormal"/>
        <w:ind w:firstLine="540"/>
        <w:jc w:val="both"/>
      </w:pPr>
      <w:r>
        <w:t>2015 год - 15037 семей;</w:t>
      </w:r>
    </w:p>
    <w:p w:rsidR="00C773CD" w:rsidRDefault="00C773CD">
      <w:pPr>
        <w:pStyle w:val="ConsPlusNormal"/>
        <w:ind w:firstLine="540"/>
        <w:jc w:val="both"/>
      </w:pPr>
      <w:r>
        <w:t>2016 год - 14970 семей;</w:t>
      </w:r>
    </w:p>
    <w:p w:rsidR="00C773CD" w:rsidRDefault="00C773CD">
      <w:pPr>
        <w:pStyle w:val="ConsPlusNormal"/>
        <w:ind w:firstLine="540"/>
        <w:jc w:val="both"/>
      </w:pPr>
      <w:r>
        <w:t>2017 год - 14175 семей;</w:t>
      </w:r>
    </w:p>
    <w:p w:rsidR="00C773CD" w:rsidRDefault="00C773CD">
      <w:pPr>
        <w:pStyle w:val="ConsPlusNormal"/>
        <w:ind w:firstLine="540"/>
        <w:jc w:val="both"/>
      </w:pPr>
      <w:r>
        <w:t>площадь приобретенного (построенного) жилья к концу 2017 года - 69550 кв. метров, в том числе:</w:t>
      </w:r>
    </w:p>
    <w:p w:rsidR="00C773CD" w:rsidRDefault="00C773CD">
      <w:pPr>
        <w:pStyle w:val="ConsPlusNormal"/>
        <w:ind w:firstLine="540"/>
        <w:jc w:val="both"/>
      </w:pPr>
      <w:r>
        <w:t>2014 год - 20169 кв. метров;</w:t>
      </w:r>
    </w:p>
    <w:p w:rsidR="00C773CD" w:rsidRDefault="00C773CD">
      <w:pPr>
        <w:pStyle w:val="ConsPlusNormal"/>
        <w:ind w:firstLine="540"/>
        <w:jc w:val="both"/>
      </w:pPr>
      <w:r>
        <w:t>2015 год 17851 кв. метр;</w:t>
      </w:r>
    </w:p>
    <w:p w:rsidR="00C773CD" w:rsidRDefault="00C773CD">
      <w:pPr>
        <w:pStyle w:val="ConsPlusNormal"/>
        <w:ind w:firstLine="540"/>
        <w:jc w:val="both"/>
      </w:pPr>
      <w:r>
        <w:t>2016 год - 17423 кв. метра;</w:t>
      </w:r>
    </w:p>
    <w:p w:rsidR="00C773CD" w:rsidRDefault="00C773CD">
      <w:pPr>
        <w:pStyle w:val="ConsPlusNormal"/>
        <w:ind w:firstLine="540"/>
        <w:jc w:val="both"/>
      </w:pPr>
      <w:r>
        <w:t>2017 год - 14107 кв. метров;</w:t>
      </w:r>
    </w:p>
    <w:p w:rsidR="00C773CD" w:rsidRDefault="00C773CD">
      <w:pPr>
        <w:pStyle w:val="ConsPlusNormal"/>
        <w:ind w:firstLine="540"/>
        <w:jc w:val="both"/>
      </w:pPr>
      <w:r>
        <w:lastRenderedPageBreak/>
        <w:t>площадь расселенного аварийного жилья к концу 2017 года - не менее 141614,08 кв. метра, в том числе:</w:t>
      </w:r>
    </w:p>
    <w:p w:rsidR="00C773CD" w:rsidRDefault="00C773CD">
      <w:pPr>
        <w:pStyle w:val="ConsPlusNormal"/>
        <w:ind w:firstLine="540"/>
        <w:jc w:val="both"/>
      </w:pPr>
      <w:r>
        <w:t>2014 год - 48461,43 кв. метра;</w:t>
      </w:r>
    </w:p>
    <w:p w:rsidR="00C773CD" w:rsidRDefault="00C773CD">
      <w:pPr>
        <w:pStyle w:val="ConsPlusNormal"/>
        <w:ind w:firstLine="540"/>
        <w:jc w:val="both"/>
      </w:pPr>
      <w:r>
        <w:t>2015 год - 43074,73 кв. метра;</w:t>
      </w:r>
    </w:p>
    <w:p w:rsidR="00C773CD" w:rsidRDefault="00C773CD">
      <w:pPr>
        <w:pStyle w:val="ConsPlusNormal"/>
        <w:ind w:firstLine="540"/>
        <w:jc w:val="both"/>
      </w:pPr>
      <w:r>
        <w:t>2016 год - 40328,98 кв. метра;</w:t>
      </w:r>
    </w:p>
    <w:p w:rsidR="00C773CD" w:rsidRDefault="00C773CD">
      <w:pPr>
        <w:pStyle w:val="ConsPlusNormal"/>
        <w:ind w:firstLine="540"/>
        <w:jc w:val="both"/>
      </w:pPr>
      <w:r>
        <w:t>2017 год - 9748,94 кв. метра;</w:t>
      </w:r>
    </w:p>
    <w:p w:rsidR="00C773CD" w:rsidRDefault="00C773CD">
      <w:pPr>
        <w:pStyle w:val="ConsPlusNormal"/>
        <w:ind w:firstLine="540"/>
        <w:jc w:val="both"/>
      </w:pPr>
      <w:r>
        <w:t>количество разработанных проектов строительства объектов инженерной и транспортной инфраструктуры к концу 2017 года - 40 проектов, в том числе:</w:t>
      </w:r>
    </w:p>
    <w:p w:rsidR="00C773CD" w:rsidRDefault="00C773CD">
      <w:pPr>
        <w:pStyle w:val="ConsPlusNormal"/>
        <w:ind w:firstLine="540"/>
        <w:jc w:val="both"/>
      </w:pPr>
      <w:r>
        <w:t>2014 год - 10 проектов;</w:t>
      </w:r>
    </w:p>
    <w:p w:rsidR="00C773CD" w:rsidRDefault="00C773CD">
      <w:pPr>
        <w:pStyle w:val="ConsPlusNormal"/>
        <w:ind w:firstLine="540"/>
        <w:jc w:val="both"/>
      </w:pPr>
      <w:r>
        <w:t>2015 год - 10 проектов;</w:t>
      </w:r>
    </w:p>
    <w:p w:rsidR="00C773CD" w:rsidRDefault="00C773CD">
      <w:pPr>
        <w:pStyle w:val="ConsPlusNormal"/>
        <w:ind w:firstLine="540"/>
        <w:jc w:val="both"/>
      </w:pPr>
      <w:r>
        <w:t>2016 год - 10 проектов;</w:t>
      </w:r>
    </w:p>
    <w:p w:rsidR="00C773CD" w:rsidRDefault="00C773CD">
      <w:pPr>
        <w:pStyle w:val="ConsPlusNormal"/>
        <w:ind w:firstLine="540"/>
        <w:jc w:val="both"/>
      </w:pPr>
      <w:r>
        <w:t>2017 год - 10 проектов;</w:t>
      </w:r>
    </w:p>
    <w:p w:rsidR="00C773CD" w:rsidRDefault="00C773CD">
      <w:pPr>
        <w:pStyle w:val="ConsPlusNormal"/>
        <w:ind w:firstLine="540"/>
        <w:jc w:val="both"/>
      </w:pPr>
      <w:r>
        <w:t xml:space="preserve">количество семей, земельные </w:t>
      </w:r>
      <w:proofErr w:type="gramStart"/>
      <w:r>
        <w:t>участки</w:t>
      </w:r>
      <w:proofErr w:type="gramEnd"/>
      <w:r>
        <w:t xml:space="preserve"> под жилищное строительство которых обеспечены инженерной и транспортной инфраструктурой, к концу 2017 года - 200 семей:</w:t>
      </w:r>
    </w:p>
    <w:p w:rsidR="00C773CD" w:rsidRDefault="00C773CD">
      <w:pPr>
        <w:pStyle w:val="ConsPlusNormal"/>
        <w:ind w:firstLine="540"/>
        <w:jc w:val="both"/>
      </w:pPr>
      <w:r>
        <w:t>2014 год - 50 семей;</w:t>
      </w:r>
    </w:p>
    <w:p w:rsidR="00C773CD" w:rsidRDefault="00C773CD">
      <w:pPr>
        <w:pStyle w:val="ConsPlusNormal"/>
        <w:ind w:firstLine="540"/>
        <w:jc w:val="both"/>
      </w:pPr>
      <w:r>
        <w:t>2015 год - 50 семей;</w:t>
      </w:r>
    </w:p>
    <w:p w:rsidR="00C773CD" w:rsidRDefault="00C773CD">
      <w:pPr>
        <w:pStyle w:val="ConsPlusNormal"/>
        <w:ind w:firstLine="540"/>
        <w:jc w:val="both"/>
      </w:pPr>
      <w:r>
        <w:t>2016 год - 50 семей;</w:t>
      </w:r>
    </w:p>
    <w:p w:rsidR="00C773CD" w:rsidRDefault="00C773CD">
      <w:pPr>
        <w:pStyle w:val="ConsPlusNormal"/>
        <w:ind w:firstLine="540"/>
        <w:jc w:val="both"/>
      </w:pPr>
      <w:r>
        <w:t>2017 год - 50 семей;</w:t>
      </w:r>
    </w:p>
    <w:p w:rsidR="00C773CD" w:rsidRDefault="00C773CD">
      <w:pPr>
        <w:pStyle w:val="ConsPlusNormal"/>
        <w:ind w:firstLine="540"/>
        <w:jc w:val="both"/>
      </w:pPr>
      <w:r>
        <w:t>количество проектов жилищного строительства, получивших государственную финансовую поддержку на инфраструктурное развитие территорий, к концу 2017 года - 2 проекта, в том числе:</w:t>
      </w:r>
    </w:p>
    <w:p w:rsidR="00C773CD" w:rsidRDefault="00C773CD">
      <w:pPr>
        <w:pStyle w:val="ConsPlusNormal"/>
        <w:ind w:firstLine="540"/>
        <w:jc w:val="both"/>
      </w:pPr>
      <w:r>
        <w:t>2014 год - 1 проект;</w:t>
      </w:r>
    </w:p>
    <w:p w:rsidR="00C773CD" w:rsidRDefault="00C773CD">
      <w:pPr>
        <w:pStyle w:val="ConsPlusNormal"/>
        <w:ind w:firstLine="540"/>
        <w:jc w:val="both"/>
      </w:pPr>
      <w:r>
        <w:t>2015 год - 1 проект;</w:t>
      </w:r>
    </w:p>
    <w:p w:rsidR="00C773CD" w:rsidRDefault="00C773CD">
      <w:pPr>
        <w:pStyle w:val="ConsPlusNormal"/>
        <w:ind w:firstLine="540"/>
        <w:jc w:val="both"/>
      </w:pPr>
      <w:r>
        <w:t>количество многоквартирных домов, в которых проведены работы по капитальному ремонту конструктивных элементов, к концу 2017 года - 1833 многоквартирных дома:</w:t>
      </w:r>
    </w:p>
    <w:p w:rsidR="00C773CD" w:rsidRDefault="00C773CD">
      <w:pPr>
        <w:pStyle w:val="ConsPlusNormal"/>
        <w:ind w:firstLine="540"/>
        <w:jc w:val="both"/>
      </w:pPr>
      <w:r>
        <w:t xml:space="preserve">2014 год - 333 </w:t>
      </w:r>
      <w:proofErr w:type="gramStart"/>
      <w:r>
        <w:t>многоквартирных</w:t>
      </w:r>
      <w:proofErr w:type="gramEnd"/>
      <w:r>
        <w:t xml:space="preserve"> дома;</w:t>
      </w:r>
    </w:p>
    <w:p w:rsidR="00C773CD" w:rsidRDefault="00C773CD">
      <w:pPr>
        <w:pStyle w:val="ConsPlusNormal"/>
        <w:ind w:firstLine="540"/>
        <w:jc w:val="both"/>
      </w:pPr>
      <w:r>
        <w:t>2015 год - 500 многоквартирных домов;</w:t>
      </w:r>
    </w:p>
    <w:p w:rsidR="00C773CD" w:rsidRDefault="00C773CD">
      <w:pPr>
        <w:pStyle w:val="ConsPlusNormal"/>
        <w:ind w:firstLine="540"/>
        <w:jc w:val="both"/>
      </w:pPr>
      <w:r>
        <w:t>2016 год - 500 многоквартирных домов;</w:t>
      </w:r>
    </w:p>
    <w:p w:rsidR="00C773CD" w:rsidRDefault="00C773CD">
      <w:pPr>
        <w:pStyle w:val="ConsPlusNormal"/>
        <w:ind w:firstLine="540"/>
        <w:jc w:val="both"/>
      </w:pPr>
      <w:r>
        <w:t>2017 год - 500 многоквартирных домов;</w:t>
      </w:r>
    </w:p>
    <w:p w:rsidR="00C773CD" w:rsidRDefault="00C773CD">
      <w:pPr>
        <w:pStyle w:val="ConsPlusNormal"/>
        <w:ind w:firstLine="540"/>
        <w:jc w:val="both"/>
      </w:pPr>
      <w:r>
        <w:t>количество индивидуальных жилых домов, в которых проведены работы по капитальному ремонту, к концу 2017 года - 399 индивидуальных жилых домов, в том числе:</w:t>
      </w:r>
    </w:p>
    <w:p w:rsidR="00C773CD" w:rsidRDefault="00C773CD">
      <w:pPr>
        <w:pStyle w:val="ConsPlusNormal"/>
        <w:jc w:val="both"/>
      </w:pPr>
      <w:r>
        <w:t xml:space="preserve">(абзац введен </w:t>
      </w:r>
      <w:hyperlink r:id="rId49" w:history="1">
        <w:r>
          <w:rPr>
            <w:color w:val="0000FF"/>
          </w:rPr>
          <w:t>Постановлением</w:t>
        </w:r>
      </w:hyperlink>
      <w:r>
        <w:t xml:space="preserve"> Правительства Ленинградской области от 20.04.2015 N 116)</w:t>
      </w:r>
    </w:p>
    <w:p w:rsidR="00C773CD" w:rsidRDefault="00C773CD">
      <w:pPr>
        <w:pStyle w:val="ConsPlusNormal"/>
        <w:ind w:firstLine="540"/>
        <w:jc w:val="both"/>
      </w:pPr>
      <w:r>
        <w:t xml:space="preserve">2015 год - 133 </w:t>
      </w:r>
      <w:proofErr w:type="gramStart"/>
      <w:r>
        <w:t>индивидуальных</w:t>
      </w:r>
      <w:proofErr w:type="gramEnd"/>
      <w:r>
        <w:t xml:space="preserve"> жилых дома;</w:t>
      </w:r>
    </w:p>
    <w:p w:rsidR="00C773CD" w:rsidRDefault="00C773CD">
      <w:pPr>
        <w:pStyle w:val="ConsPlusNormal"/>
        <w:jc w:val="both"/>
      </w:pPr>
      <w:r>
        <w:t xml:space="preserve">(абзац введен </w:t>
      </w:r>
      <w:hyperlink r:id="rId50" w:history="1">
        <w:r>
          <w:rPr>
            <w:color w:val="0000FF"/>
          </w:rPr>
          <w:t>Постановлением</w:t>
        </w:r>
      </w:hyperlink>
      <w:r>
        <w:t xml:space="preserve"> Правительства Ленинградской области от 20.04.2015 N 116)</w:t>
      </w:r>
    </w:p>
    <w:p w:rsidR="00C773CD" w:rsidRDefault="00C773CD">
      <w:pPr>
        <w:pStyle w:val="ConsPlusNormal"/>
        <w:ind w:firstLine="540"/>
        <w:jc w:val="both"/>
      </w:pPr>
      <w:r>
        <w:t xml:space="preserve">2016 год - 133 </w:t>
      </w:r>
      <w:proofErr w:type="gramStart"/>
      <w:r>
        <w:t>индивидуальных</w:t>
      </w:r>
      <w:proofErr w:type="gramEnd"/>
      <w:r>
        <w:t xml:space="preserve"> жилых дома;</w:t>
      </w:r>
    </w:p>
    <w:p w:rsidR="00C773CD" w:rsidRDefault="00C773CD">
      <w:pPr>
        <w:pStyle w:val="ConsPlusNormal"/>
        <w:jc w:val="both"/>
      </w:pPr>
      <w:r>
        <w:t xml:space="preserve">(абзац введен </w:t>
      </w:r>
      <w:hyperlink r:id="rId51" w:history="1">
        <w:r>
          <w:rPr>
            <w:color w:val="0000FF"/>
          </w:rPr>
          <w:t>Постановлением</w:t>
        </w:r>
      </w:hyperlink>
      <w:r>
        <w:t xml:space="preserve"> Правительства Ленинградской области от 20.04.2015 N 116)</w:t>
      </w:r>
    </w:p>
    <w:p w:rsidR="00C773CD" w:rsidRDefault="00C773CD">
      <w:pPr>
        <w:pStyle w:val="ConsPlusNormal"/>
        <w:ind w:firstLine="540"/>
        <w:jc w:val="both"/>
      </w:pPr>
      <w:r>
        <w:t xml:space="preserve">2017 год - 133 </w:t>
      </w:r>
      <w:proofErr w:type="gramStart"/>
      <w:r>
        <w:t>индивидуальных</w:t>
      </w:r>
      <w:proofErr w:type="gramEnd"/>
      <w:r>
        <w:t xml:space="preserve"> жилых дома.</w:t>
      </w:r>
    </w:p>
    <w:p w:rsidR="00C773CD" w:rsidRDefault="00C773CD">
      <w:pPr>
        <w:pStyle w:val="ConsPlusNormal"/>
        <w:jc w:val="both"/>
      </w:pPr>
      <w:r>
        <w:t xml:space="preserve">(абзац введен </w:t>
      </w:r>
      <w:hyperlink r:id="rId52" w:history="1">
        <w:r>
          <w:rPr>
            <w:color w:val="0000FF"/>
          </w:rPr>
          <w:t>Постановлением</w:t>
        </w:r>
      </w:hyperlink>
      <w:r>
        <w:t xml:space="preserve"> Правительства Ленинградской области от 20.04.2015 N 116)</w:t>
      </w:r>
    </w:p>
    <w:p w:rsidR="00C773CD" w:rsidRDefault="00C773CD">
      <w:pPr>
        <w:pStyle w:val="ConsPlusNormal"/>
        <w:ind w:firstLine="540"/>
        <w:jc w:val="both"/>
      </w:pPr>
    </w:p>
    <w:p w:rsidR="00C773CD" w:rsidRDefault="00C773CD">
      <w:pPr>
        <w:pStyle w:val="ConsPlusNormal"/>
        <w:jc w:val="center"/>
      </w:pPr>
      <w:r>
        <w:t>3.4. Конечные результаты Государственной программы</w:t>
      </w:r>
    </w:p>
    <w:p w:rsidR="00C773CD" w:rsidRDefault="00C773CD">
      <w:pPr>
        <w:pStyle w:val="ConsPlusNormal"/>
        <w:ind w:firstLine="540"/>
        <w:jc w:val="both"/>
      </w:pPr>
    </w:p>
    <w:p w:rsidR="00C773CD" w:rsidRDefault="00C773CD">
      <w:pPr>
        <w:pStyle w:val="ConsPlusNormal"/>
        <w:ind w:firstLine="540"/>
        <w:jc w:val="both"/>
      </w:pPr>
      <w:r>
        <w:t>Результатами реализации Государственной программы будет являться:</w:t>
      </w:r>
    </w:p>
    <w:p w:rsidR="00C773CD" w:rsidRDefault="00C773CD">
      <w:pPr>
        <w:pStyle w:val="ConsPlusNormal"/>
        <w:ind w:firstLine="540"/>
        <w:jc w:val="both"/>
      </w:pPr>
      <w:r>
        <w:t>Доля семей граждан, улучшивших жилищные условия, от количества семей, желающих улучшить жилищные условия, к концу 2017 года составит 42 процента от количества семей, проживающих на территории Ленинградской области, желающих улучшить жилищные условия.</w:t>
      </w:r>
    </w:p>
    <w:p w:rsidR="00C773CD" w:rsidRDefault="00C773CD">
      <w:pPr>
        <w:pStyle w:val="ConsPlusNormal"/>
        <w:jc w:val="both"/>
      </w:pPr>
      <w:r>
        <w:t xml:space="preserve">(в ред. </w:t>
      </w:r>
      <w:hyperlink r:id="rId53"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Возможность улучшения жилищных условий граждан, проживающих на территории Ленинградской области, составит к концу 2017 года не реже одного раза в 16 лет.</w:t>
      </w:r>
    </w:p>
    <w:p w:rsidR="00C773CD" w:rsidRDefault="00C773CD">
      <w:pPr>
        <w:pStyle w:val="ConsPlusNormal"/>
        <w:jc w:val="both"/>
      </w:pPr>
      <w:r>
        <w:t xml:space="preserve">(в ред. </w:t>
      </w:r>
      <w:hyperlink r:id="rId54"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Улучшение жилищных условий 54990 семьям, проживающим в Ленинградской области, нуждающимся в улучшении жилищных условий.</w:t>
      </w:r>
    </w:p>
    <w:p w:rsidR="00C773CD" w:rsidRDefault="00C773CD">
      <w:pPr>
        <w:pStyle w:val="ConsPlusNormal"/>
        <w:jc w:val="both"/>
      </w:pPr>
      <w:r>
        <w:t xml:space="preserve">(в ред. Постановлений Правительства Ленинградской области от 24.07.2014 </w:t>
      </w:r>
      <w:hyperlink r:id="rId55" w:history="1">
        <w:r>
          <w:rPr>
            <w:color w:val="0000FF"/>
          </w:rPr>
          <w:t>N 327</w:t>
        </w:r>
      </w:hyperlink>
      <w:r>
        <w:t xml:space="preserve">, от 27.10.2014 </w:t>
      </w:r>
      <w:hyperlink r:id="rId56" w:history="1">
        <w:r>
          <w:rPr>
            <w:color w:val="0000FF"/>
          </w:rPr>
          <w:t>N 492</w:t>
        </w:r>
      </w:hyperlink>
      <w:r>
        <w:t>)</w:t>
      </w:r>
    </w:p>
    <w:p w:rsidR="00C773CD" w:rsidRDefault="00C773CD">
      <w:pPr>
        <w:pStyle w:val="ConsPlusNormal"/>
        <w:ind w:firstLine="540"/>
        <w:jc w:val="both"/>
      </w:pPr>
      <w:r>
        <w:t>Приобретение (строительство) 52339 кв. метров жилья.</w:t>
      </w:r>
    </w:p>
    <w:p w:rsidR="00C773CD" w:rsidRDefault="00C773CD">
      <w:pPr>
        <w:pStyle w:val="ConsPlusNormal"/>
        <w:ind w:firstLine="540"/>
        <w:jc w:val="both"/>
      </w:pPr>
      <w:r>
        <w:t>Расселение 141614,08 кв. метров аварийного жилья.</w:t>
      </w:r>
    </w:p>
    <w:p w:rsidR="00C773CD" w:rsidRDefault="00C773CD">
      <w:pPr>
        <w:pStyle w:val="ConsPlusNormal"/>
        <w:jc w:val="both"/>
      </w:pPr>
      <w:r>
        <w:lastRenderedPageBreak/>
        <w:t xml:space="preserve">(в ред. Постановлений Правительства Ленинградской области от 24.07.2014 </w:t>
      </w:r>
      <w:hyperlink r:id="rId57" w:history="1">
        <w:r>
          <w:rPr>
            <w:color w:val="0000FF"/>
          </w:rPr>
          <w:t>N 327</w:t>
        </w:r>
      </w:hyperlink>
      <w:r>
        <w:t xml:space="preserve">, от 27.10.2014 </w:t>
      </w:r>
      <w:hyperlink r:id="rId58" w:history="1">
        <w:r>
          <w:rPr>
            <w:color w:val="0000FF"/>
          </w:rPr>
          <w:t>N 492</w:t>
        </w:r>
      </w:hyperlink>
      <w:r>
        <w:t>)</w:t>
      </w:r>
    </w:p>
    <w:p w:rsidR="00C773CD" w:rsidRDefault="00C773CD">
      <w:pPr>
        <w:pStyle w:val="ConsPlusNormal"/>
        <w:ind w:firstLine="540"/>
        <w:jc w:val="both"/>
      </w:pPr>
      <w:r>
        <w:t>Выполнение капитального ремонта конструктивных элементов в 3592 жилых домах.</w:t>
      </w:r>
    </w:p>
    <w:p w:rsidR="00C773CD" w:rsidRDefault="00C773CD">
      <w:pPr>
        <w:pStyle w:val="ConsPlusNormal"/>
        <w:ind w:firstLine="540"/>
        <w:jc w:val="both"/>
      </w:pPr>
      <w:r>
        <w:t>Инфраструктурное развитие территории муниципальных образований Ленинградской области.</w:t>
      </w:r>
    </w:p>
    <w:p w:rsidR="00C773CD" w:rsidRDefault="00C773CD">
      <w:pPr>
        <w:pStyle w:val="ConsPlusNormal"/>
        <w:ind w:firstLine="540"/>
        <w:jc w:val="both"/>
      </w:pPr>
      <w:r>
        <w:t>Сдерживание темпов роста физического износа жилых зданий.</w:t>
      </w:r>
    </w:p>
    <w:p w:rsidR="00C773CD" w:rsidRDefault="00C773CD">
      <w:pPr>
        <w:pStyle w:val="ConsPlusNormal"/>
        <w:ind w:firstLine="540"/>
        <w:jc w:val="both"/>
      </w:pPr>
      <w:r>
        <w:t>Снижение рисков возникновения аварийных ситуаций до 70 процентов.</w:t>
      </w:r>
    </w:p>
    <w:p w:rsidR="00C773CD" w:rsidRDefault="00C773CD">
      <w:pPr>
        <w:pStyle w:val="ConsPlusNormal"/>
        <w:ind w:firstLine="540"/>
        <w:jc w:val="both"/>
      </w:pPr>
      <w:r>
        <w:t>Снижение расходов собственников помещений на содержание жилого помещения на 20 процентов.</w:t>
      </w:r>
    </w:p>
    <w:p w:rsidR="00C773CD" w:rsidRDefault="00C773CD">
      <w:pPr>
        <w:pStyle w:val="ConsPlusNormal"/>
        <w:ind w:firstLine="540"/>
        <w:jc w:val="both"/>
      </w:pPr>
      <w:r>
        <w:t>Увеличение сроков эксплуатации жилищного фонда.</w:t>
      </w:r>
    </w:p>
    <w:p w:rsidR="00C773CD" w:rsidRDefault="00C773CD">
      <w:pPr>
        <w:pStyle w:val="ConsPlusNormal"/>
        <w:ind w:firstLine="540"/>
        <w:jc w:val="both"/>
      </w:pPr>
      <w:r>
        <w:t>Повышение надежности работы инженерных систем жизнеобеспечения.</w:t>
      </w:r>
    </w:p>
    <w:p w:rsidR="00C773CD" w:rsidRDefault="00C773CD">
      <w:pPr>
        <w:pStyle w:val="ConsPlusNormal"/>
        <w:ind w:firstLine="540"/>
        <w:jc w:val="both"/>
      </w:pPr>
      <w:r>
        <w:t>Обеспечение капитального ремонта 399 индивидуальных жилых домов, принадлежащих на праве собственности отдельным категориям граждан.</w:t>
      </w:r>
    </w:p>
    <w:p w:rsidR="00C773CD" w:rsidRDefault="00C773CD">
      <w:pPr>
        <w:pStyle w:val="ConsPlusNormal"/>
        <w:jc w:val="both"/>
      </w:pPr>
      <w:r>
        <w:t xml:space="preserve">(абзац введен </w:t>
      </w:r>
      <w:hyperlink r:id="rId59" w:history="1">
        <w:r>
          <w:rPr>
            <w:color w:val="0000FF"/>
          </w:rPr>
          <w:t>Постановлением</w:t>
        </w:r>
      </w:hyperlink>
      <w:r>
        <w:t xml:space="preserve"> Правительства Ленинградской области от 20.04.2015 N 116)</w:t>
      </w:r>
    </w:p>
    <w:p w:rsidR="00C773CD" w:rsidRDefault="00C773CD">
      <w:pPr>
        <w:pStyle w:val="ConsPlusNormal"/>
        <w:ind w:firstLine="540"/>
        <w:jc w:val="both"/>
      </w:pPr>
    </w:p>
    <w:p w:rsidR="00C773CD" w:rsidRDefault="00C773CD">
      <w:pPr>
        <w:pStyle w:val="ConsPlusNormal"/>
        <w:jc w:val="center"/>
      </w:pPr>
      <w:r>
        <w:t>3.5. Сроки и этапы реализации Государственной программы</w:t>
      </w:r>
    </w:p>
    <w:p w:rsidR="00C773CD" w:rsidRDefault="00C773CD">
      <w:pPr>
        <w:pStyle w:val="ConsPlusNormal"/>
        <w:jc w:val="center"/>
      </w:pPr>
      <w:proofErr w:type="gramStart"/>
      <w:r>
        <w:t xml:space="preserve">(в ред. </w:t>
      </w:r>
      <w:hyperlink r:id="rId60"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ind w:firstLine="540"/>
        <w:jc w:val="both"/>
      </w:pPr>
    </w:p>
    <w:p w:rsidR="00C773CD" w:rsidRDefault="00C773CD">
      <w:pPr>
        <w:pStyle w:val="ConsPlusNormal"/>
        <w:ind w:firstLine="540"/>
        <w:jc w:val="both"/>
      </w:pPr>
      <w:r>
        <w:t>Государственная программа реализуется в 2014-2017 годах без разделения на этапы.</w:t>
      </w:r>
    </w:p>
    <w:p w:rsidR="00C773CD" w:rsidRDefault="00C773CD">
      <w:pPr>
        <w:pStyle w:val="ConsPlusNormal"/>
        <w:ind w:firstLine="540"/>
        <w:jc w:val="both"/>
      </w:pPr>
    </w:p>
    <w:p w:rsidR="00C773CD" w:rsidRDefault="00C773CD">
      <w:pPr>
        <w:pStyle w:val="ConsPlusNormal"/>
        <w:jc w:val="center"/>
      </w:pPr>
      <w:r>
        <w:t>Раздел 4</w:t>
      </w:r>
    </w:p>
    <w:p w:rsidR="00C773CD" w:rsidRDefault="00C773CD">
      <w:pPr>
        <w:pStyle w:val="ConsPlusNormal"/>
        <w:jc w:val="center"/>
      </w:pPr>
      <w:r>
        <w:t>Расшифровка плановых значений показателей (индикаторов)</w:t>
      </w:r>
    </w:p>
    <w:p w:rsidR="00C773CD" w:rsidRDefault="00C773CD">
      <w:pPr>
        <w:pStyle w:val="ConsPlusNormal"/>
        <w:jc w:val="center"/>
      </w:pPr>
      <w:r>
        <w:t>Государственной программы по годам реализации,</w:t>
      </w:r>
    </w:p>
    <w:p w:rsidR="00C773CD" w:rsidRDefault="00C773CD">
      <w:pPr>
        <w:pStyle w:val="ConsPlusNormal"/>
        <w:jc w:val="center"/>
      </w:pPr>
      <w:r>
        <w:t>а также сведения об их взаимосвязи с мероприятиями</w:t>
      </w:r>
    </w:p>
    <w:p w:rsidR="00C773CD" w:rsidRDefault="00C773CD">
      <w:pPr>
        <w:pStyle w:val="ConsPlusNormal"/>
        <w:ind w:firstLine="540"/>
        <w:jc w:val="both"/>
      </w:pPr>
    </w:p>
    <w:p w:rsidR="00C773CD" w:rsidRDefault="00C773CD">
      <w:pPr>
        <w:pStyle w:val="ConsPlusNormal"/>
        <w:ind w:firstLine="540"/>
        <w:jc w:val="both"/>
      </w:pPr>
      <w:hyperlink w:anchor="P3249" w:history="1">
        <w:r>
          <w:rPr>
            <w:color w:val="0000FF"/>
          </w:rPr>
          <w:t>Сведения</w:t>
        </w:r>
      </w:hyperlink>
      <w:r>
        <w:t xml:space="preserve"> о плановых значениях показателей (индикаторов) Государственной программы по годам реализации и сведения об их взаимосвязи с мероприятиями приведены в таблице 2 (приложение к Государственной программе).</w:t>
      </w:r>
    </w:p>
    <w:p w:rsidR="00C773CD" w:rsidRDefault="00C773CD">
      <w:pPr>
        <w:pStyle w:val="ConsPlusNormal"/>
        <w:ind w:firstLine="540"/>
        <w:jc w:val="both"/>
      </w:pPr>
    </w:p>
    <w:p w:rsidR="00C773CD" w:rsidRDefault="00C773CD">
      <w:pPr>
        <w:pStyle w:val="ConsPlusNormal"/>
        <w:jc w:val="center"/>
      </w:pPr>
      <w:r>
        <w:t>Раздел 5</w:t>
      </w:r>
    </w:p>
    <w:p w:rsidR="00C773CD" w:rsidRDefault="00C773CD">
      <w:pPr>
        <w:pStyle w:val="ConsPlusNormal"/>
        <w:jc w:val="center"/>
      </w:pPr>
      <w:r>
        <w:t xml:space="preserve">Характеристика основных мероприятий </w:t>
      </w:r>
      <w:proofErr w:type="gramStart"/>
      <w:r>
        <w:t>Государственной</w:t>
      </w:r>
      <w:proofErr w:type="gramEnd"/>
    </w:p>
    <w:p w:rsidR="00C773CD" w:rsidRDefault="00C773CD">
      <w:pPr>
        <w:pStyle w:val="ConsPlusNormal"/>
        <w:jc w:val="center"/>
      </w:pPr>
      <w:r>
        <w:t>программы</w:t>
      </w:r>
    </w:p>
    <w:p w:rsidR="00C773CD" w:rsidRDefault="00C773CD">
      <w:pPr>
        <w:pStyle w:val="ConsPlusNormal"/>
        <w:ind w:firstLine="540"/>
        <w:jc w:val="both"/>
      </w:pPr>
    </w:p>
    <w:p w:rsidR="00C773CD" w:rsidRDefault="00C773CD">
      <w:pPr>
        <w:pStyle w:val="ConsPlusNormal"/>
        <w:ind w:firstLine="540"/>
        <w:jc w:val="both"/>
      </w:pPr>
      <w:r>
        <w:t>В рамках Государственной программы и подпрограмм предусматривается реализация следующих основных мероприятий:</w:t>
      </w:r>
    </w:p>
    <w:p w:rsidR="00C773CD" w:rsidRDefault="00C773CD">
      <w:pPr>
        <w:pStyle w:val="ConsPlusNormal"/>
        <w:ind w:firstLine="540"/>
        <w:jc w:val="both"/>
      </w:pPr>
      <w:r>
        <w:t>- Предоставление социальных выплат молодым гражданам (молодым семьям) на приобретение (строительство) жилья и дополнительных социальных выплат в случае рождения (усыновления) детей;</w:t>
      </w:r>
    </w:p>
    <w:p w:rsidR="00C773CD" w:rsidRDefault="00C773CD">
      <w:pPr>
        <w:pStyle w:val="ConsPlusNormal"/>
        <w:ind w:firstLine="540"/>
        <w:jc w:val="both"/>
      </w:pPr>
      <w:r>
        <w:t xml:space="preserve">- Предоставление социальных выплат молодым семьям на приобретение (строительство) жилья в рамках </w:t>
      </w:r>
      <w:hyperlink r:id="rId61" w:history="1">
        <w:r>
          <w:rPr>
            <w:color w:val="0000FF"/>
          </w:rPr>
          <w:t>подпрограммы</w:t>
        </w:r>
      </w:hyperlink>
      <w:r>
        <w:t xml:space="preserve"> "Обеспечение жильем молодых семей" федеральной целевой программы "Жилище" на 2011-2015 годы;</w:t>
      </w:r>
    </w:p>
    <w:p w:rsidR="00C773CD" w:rsidRDefault="00C773CD">
      <w:pPr>
        <w:pStyle w:val="ConsPlusNormal"/>
        <w:ind w:firstLine="540"/>
        <w:jc w:val="both"/>
      </w:pPr>
      <w:r>
        <w:t>- Поддержка граждан, нуждающихся в улучшении жилищных условий, путем предоставления социальных выплат и компенсаций части расходов, связанных с уплатой процентов по ипотечным жилищным кредитам;</w:t>
      </w:r>
    </w:p>
    <w:p w:rsidR="00C773CD" w:rsidRDefault="00C773CD">
      <w:pPr>
        <w:pStyle w:val="ConsPlusNormal"/>
        <w:ind w:firstLine="540"/>
        <w:jc w:val="both"/>
      </w:pPr>
      <w:r>
        <w:t>- Предоставление социальных выплат молодым учителям на оплату первоначального взноса по ипотечным жилищным кредитам;</w:t>
      </w:r>
    </w:p>
    <w:p w:rsidR="00C773CD" w:rsidRDefault="00C773CD">
      <w:pPr>
        <w:pStyle w:val="ConsPlusNormal"/>
        <w:ind w:firstLine="540"/>
        <w:jc w:val="both"/>
      </w:pPr>
      <w:r>
        <w:t>- Взнос в уставный капитал открытого акционерного общества "Ленинградское областное жилищное агентство ипотечного кредитования";</w:t>
      </w:r>
    </w:p>
    <w:p w:rsidR="00C773CD" w:rsidRDefault="00C773CD">
      <w:pPr>
        <w:pStyle w:val="ConsPlusNormal"/>
        <w:ind w:firstLine="540"/>
        <w:jc w:val="both"/>
      </w:pPr>
      <w:r>
        <w:t>Приобретение, строительство (расселение) жилых помещений для переселения граждан из аварийного жилищного фонда на территории Ленинградской области;</w:t>
      </w:r>
    </w:p>
    <w:p w:rsidR="00C773CD" w:rsidRDefault="00C773CD">
      <w:pPr>
        <w:pStyle w:val="ConsPlusNormal"/>
        <w:jc w:val="both"/>
      </w:pPr>
      <w:r>
        <w:t xml:space="preserve">(в ред. </w:t>
      </w:r>
      <w:hyperlink r:id="rId62"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 xml:space="preserve">- Обеспечение жилыми помещениями отдельных категорий граждан, установленных Федеральными законами от 12 января 1995 года </w:t>
      </w:r>
      <w:hyperlink r:id="rId63" w:history="1">
        <w:r>
          <w:rPr>
            <w:color w:val="0000FF"/>
          </w:rPr>
          <w:t>N 5-ФЗ</w:t>
        </w:r>
      </w:hyperlink>
      <w:r>
        <w:t xml:space="preserve"> "О ветеранах" и от 24 ноября 1995 года </w:t>
      </w:r>
      <w:hyperlink r:id="rId64" w:history="1">
        <w:r>
          <w:rPr>
            <w:color w:val="0000FF"/>
          </w:rPr>
          <w:t xml:space="preserve">N </w:t>
        </w:r>
        <w:r>
          <w:rPr>
            <w:color w:val="0000FF"/>
          </w:rPr>
          <w:lastRenderedPageBreak/>
          <w:t>181-ФЗ</w:t>
        </w:r>
      </w:hyperlink>
      <w:r>
        <w:t xml:space="preserve"> "О социальной защите инвалидов в Российской Федерации", вставших на учет в органах местного самоуправления до 1 января 2005 года;</w:t>
      </w:r>
    </w:p>
    <w:p w:rsidR="00C773CD" w:rsidRDefault="00C773CD">
      <w:pPr>
        <w:pStyle w:val="ConsPlusNormal"/>
        <w:ind w:firstLine="540"/>
        <w:jc w:val="both"/>
      </w:pPr>
      <w:r>
        <w:t xml:space="preserve">- Обеспечение жилыми помещениями ветеранов ВОВ в соответствии с Федеральным </w:t>
      </w:r>
      <w:hyperlink r:id="rId65" w:history="1">
        <w:r>
          <w:rPr>
            <w:color w:val="0000FF"/>
          </w:rPr>
          <w:t>законом</w:t>
        </w:r>
      </w:hyperlink>
      <w:r>
        <w:t xml:space="preserve"> от 12 января 1995 года N 5-ФЗ "О ветеранах", </w:t>
      </w:r>
      <w:hyperlink r:id="rId66" w:history="1">
        <w:r>
          <w:rPr>
            <w:color w:val="0000FF"/>
          </w:rPr>
          <w:t>Указом</w:t>
        </w:r>
      </w:hyperlink>
      <w:r>
        <w:t xml:space="preserve"> Президента РФ от 07.05.2008 N 714 "Об обеспечении жильем ветеранов Великой Отечественной войны 1941-1945 годов";</w:t>
      </w:r>
    </w:p>
    <w:p w:rsidR="00C773CD" w:rsidRDefault="00C773CD">
      <w:pPr>
        <w:pStyle w:val="ConsPlusNormal"/>
        <w:ind w:firstLine="540"/>
        <w:jc w:val="both"/>
      </w:pPr>
      <w:r>
        <w:t>- Обеспечение выполнения переданных полномочий органами местного самоуправления Ленинградской области;</w:t>
      </w:r>
    </w:p>
    <w:p w:rsidR="00C773CD" w:rsidRDefault="00C773CD">
      <w:pPr>
        <w:pStyle w:val="ConsPlusNormal"/>
        <w:ind w:firstLine="540"/>
        <w:jc w:val="both"/>
      </w:pPr>
      <w:r>
        <w:t>- Приобретение в муниципальную собственность жилых помещений с целью формирования специализированного жилищного фонда для последующей передачи детям-сиротам, детям, оставшимся без попечения родителей, лицам из числа детей-сирот и детей, оставшихся без попечения родителей, по договору найма специализированных жилых помещений;</w:t>
      </w:r>
    </w:p>
    <w:p w:rsidR="00C773CD" w:rsidRDefault="00C773CD">
      <w:pPr>
        <w:pStyle w:val="ConsPlusNormal"/>
        <w:ind w:firstLine="540"/>
        <w:jc w:val="both"/>
      </w:pPr>
      <w:r>
        <w:t>- Приобретение (строительство) жилых помещений для предоставления гражданам, пострадавшим в результате пожара муниципального жилищного фонда;</w:t>
      </w:r>
    </w:p>
    <w:p w:rsidR="00C773CD" w:rsidRDefault="00C773CD">
      <w:pPr>
        <w:pStyle w:val="ConsPlusNormal"/>
        <w:ind w:firstLine="540"/>
        <w:jc w:val="both"/>
      </w:pPr>
      <w:r>
        <w:t>- Создание инженерной и транспортной инфраструктуры на земельных участках, предоставленных бесплатно членам многодетных семей, молодым специалистам, членам молодых семей;</w:t>
      </w:r>
    </w:p>
    <w:p w:rsidR="00C773CD" w:rsidRDefault="00C773CD">
      <w:pPr>
        <w:pStyle w:val="ConsPlusNormal"/>
        <w:ind w:firstLine="540"/>
        <w:jc w:val="both"/>
      </w:pPr>
      <w:r>
        <w:t>- Приобретение в муниципальную собственность объектов социального назначения;</w:t>
      </w:r>
    </w:p>
    <w:p w:rsidR="00C773CD" w:rsidRDefault="00C773CD">
      <w:pPr>
        <w:pStyle w:val="ConsPlusNormal"/>
        <w:ind w:firstLine="540"/>
        <w:jc w:val="both"/>
      </w:pPr>
      <w:r>
        <w:t>- Организация деятельности Некоммерческой организации - фонд "Фонд капитального ремонта многоквартирных домов Ленинградской области";</w:t>
      </w:r>
    </w:p>
    <w:p w:rsidR="00C773CD" w:rsidRDefault="00C773CD">
      <w:pPr>
        <w:pStyle w:val="ConsPlusNormal"/>
        <w:ind w:firstLine="540"/>
        <w:jc w:val="both"/>
      </w:pPr>
      <w:r>
        <w:t xml:space="preserve">- Разработка нормативных правовых документов с целью реализации </w:t>
      </w:r>
      <w:hyperlink w:anchor="P2587" w:history="1">
        <w:r>
          <w:rPr>
            <w:color w:val="0000FF"/>
          </w:rPr>
          <w:t>подпрограммы</w:t>
        </w:r>
      </w:hyperlink>
      <w:r>
        <w:t xml:space="preserve"> "Содействие формированию рынка доступного арендного жилья и развитие некоммерческого жилищного фонда для граждан, имеющих невысокий уровень дохода";</w:t>
      </w:r>
    </w:p>
    <w:p w:rsidR="00C773CD" w:rsidRDefault="00C773CD">
      <w:pPr>
        <w:pStyle w:val="ConsPlusNormal"/>
        <w:ind w:firstLine="540"/>
        <w:jc w:val="both"/>
      </w:pPr>
      <w:r>
        <w:t xml:space="preserve">- Оказание содействия вовлечению Федеральным Фондом развития жилищного строительства в оборот земельных участков в целях строительства жилья экономического класса в соответствии с Федеральным </w:t>
      </w:r>
      <w:hyperlink r:id="rId67" w:history="1">
        <w:r>
          <w:rPr>
            <w:color w:val="0000FF"/>
          </w:rPr>
          <w:t>законом</w:t>
        </w:r>
      </w:hyperlink>
      <w:r>
        <w:t xml:space="preserve"> от 24.07.2008 N 161-ФЗ "О содействии развитию жилищного строительства";</w:t>
      </w:r>
    </w:p>
    <w:p w:rsidR="00C773CD" w:rsidRDefault="00C773CD">
      <w:pPr>
        <w:pStyle w:val="ConsPlusNormal"/>
        <w:ind w:firstLine="540"/>
        <w:jc w:val="both"/>
      </w:pPr>
      <w:r>
        <w:t>Приобретение, строительство (расселение) жилых помещений для переселения граждан из аварийного жилищного фонда на территории Ленинградской области с участием средств государственной корпорации - Фонда содействия реформированию жилищно-коммунального хозяйства;</w:t>
      </w:r>
    </w:p>
    <w:p w:rsidR="00C773CD" w:rsidRDefault="00C773CD">
      <w:pPr>
        <w:pStyle w:val="ConsPlusNormal"/>
        <w:jc w:val="both"/>
      </w:pPr>
      <w:r>
        <w:t xml:space="preserve">(абзац введен </w:t>
      </w:r>
      <w:hyperlink r:id="rId68" w:history="1">
        <w:r>
          <w:rPr>
            <w:color w:val="0000FF"/>
          </w:rPr>
          <w:t>Постановлением</w:t>
        </w:r>
      </w:hyperlink>
      <w:r>
        <w:t xml:space="preserve"> Правительства Ленинградской области от 27.10.2014 N 492)</w:t>
      </w:r>
    </w:p>
    <w:p w:rsidR="00C773CD" w:rsidRDefault="00C773CD">
      <w:pPr>
        <w:pStyle w:val="ConsPlusNormal"/>
        <w:ind w:firstLine="540"/>
        <w:jc w:val="both"/>
      </w:pPr>
      <w:r>
        <w:t>Приобретение, строительство (расселение) жилых помещений для переселения граждан из аварийного жилищного фонда с учетом необходимости развития малоэтажного жилищного строительства на территории Ленинградской области с участием средств государственной корпорации - Фонда содействия реформированию жилищно-коммунального хозяйства;</w:t>
      </w:r>
    </w:p>
    <w:p w:rsidR="00C773CD" w:rsidRDefault="00C773CD">
      <w:pPr>
        <w:pStyle w:val="ConsPlusNormal"/>
        <w:jc w:val="both"/>
      </w:pPr>
      <w:r>
        <w:t xml:space="preserve">(абзац введен </w:t>
      </w:r>
      <w:hyperlink r:id="rId69" w:history="1">
        <w:r>
          <w:rPr>
            <w:color w:val="0000FF"/>
          </w:rPr>
          <w:t>Постановлением</w:t>
        </w:r>
      </w:hyperlink>
      <w:r>
        <w:t xml:space="preserve"> Правительства Ленинградской области от 27.10.2014 N 492)</w:t>
      </w:r>
    </w:p>
    <w:p w:rsidR="00C773CD" w:rsidRDefault="00C773CD">
      <w:pPr>
        <w:pStyle w:val="ConsPlusNormal"/>
        <w:ind w:firstLine="540"/>
        <w:jc w:val="both"/>
      </w:pPr>
      <w:r>
        <w:t>Капитальный ремонт общего имущества многоквартирных домов, расположенных на территории Ленинградской области, за счет средств собственников жилых (нежилых) помещений;</w:t>
      </w:r>
    </w:p>
    <w:p w:rsidR="00C773CD" w:rsidRDefault="00C773CD">
      <w:pPr>
        <w:pStyle w:val="ConsPlusNormal"/>
        <w:jc w:val="both"/>
      </w:pPr>
      <w:r>
        <w:t xml:space="preserve">(абзац введен </w:t>
      </w:r>
      <w:hyperlink r:id="rId70" w:history="1">
        <w:r>
          <w:rPr>
            <w:color w:val="0000FF"/>
          </w:rPr>
          <w:t>Постановлением</w:t>
        </w:r>
      </w:hyperlink>
      <w:r>
        <w:t xml:space="preserve"> Правительства Ленинградской области от 27.10.2014 N 492)</w:t>
      </w:r>
    </w:p>
    <w:p w:rsidR="00C773CD" w:rsidRDefault="00C773CD">
      <w:pPr>
        <w:pStyle w:val="ConsPlusNormal"/>
        <w:ind w:firstLine="540"/>
        <w:jc w:val="both"/>
      </w:pPr>
      <w:r>
        <w:t>Капитальный ремонт общего имущества многоквартирных домов, расположенных на территории Ленинградской области, с участием средств государственной корпорации - Фонда содействия реформированию жилищно-коммунального хозяйства, областного бюджета Ленинградской области и средств местных бюджетов;</w:t>
      </w:r>
    </w:p>
    <w:p w:rsidR="00C773CD" w:rsidRDefault="00C773CD">
      <w:pPr>
        <w:pStyle w:val="ConsPlusNormal"/>
        <w:jc w:val="both"/>
      </w:pPr>
      <w:r>
        <w:t xml:space="preserve">(абзац введен </w:t>
      </w:r>
      <w:hyperlink r:id="rId71" w:history="1">
        <w:r>
          <w:rPr>
            <w:color w:val="0000FF"/>
          </w:rPr>
          <w:t>Постановлением</w:t>
        </w:r>
      </w:hyperlink>
      <w:r>
        <w:t xml:space="preserve"> Правительства Ленинградской области от 27.10.2014 N 492)</w:t>
      </w:r>
    </w:p>
    <w:p w:rsidR="00C773CD" w:rsidRDefault="00C773CD">
      <w:pPr>
        <w:pStyle w:val="ConsPlusNormal"/>
        <w:ind w:firstLine="540"/>
        <w:jc w:val="both"/>
      </w:pPr>
      <w:r>
        <w:t>Оказание содействия в создании инженерной, социальной и транспортной инфраструктуры на земельных участках комплексного освоения в целях строительства жилья экономического класса.</w:t>
      </w:r>
    </w:p>
    <w:p w:rsidR="00C773CD" w:rsidRDefault="00C773CD">
      <w:pPr>
        <w:pStyle w:val="ConsPlusNormal"/>
        <w:jc w:val="both"/>
      </w:pPr>
      <w:r>
        <w:t xml:space="preserve">(абзац введен </w:t>
      </w:r>
      <w:hyperlink r:id="rId72" w:history="1">
        <w:r>
          <w:rPr>
            <w:color w:val="0000FF"/>
          </w:rPr>
          <w:t>Постановлением</w:t>
        </w:r>
      </w:hyperlink>
      <w:r>
        <w:t xml:space="preserve"> Правительства Ленинградской области от 27.10.2014 N 492)</w:t>
      </w:r>
    </w:p>
    <w:p w:rsidR="00C773CD" w:rsidRDefault="00C773CD">
      <w:pPr>
        <w:pStyle w:val="ConsPlusNormal"/>
        <w:ind w:firstLine="540"/>
        <w:jc w:val="both"/>
      </w:pPr>
      <w:r>
        <w:t>Обеспечение капитального ремонта 399 индивидуальных жилых домов, принадлежащих на праве собственности отдельным категориям граждан.</w:t>
      </w:r>
    </w:p>
    <w:p w:rsidR="00C773CD" w:rsidRDefault="00C773CD">
      <w:pPr>
        <w:pStyle w:val="ConsPlusNormal"/>
        <w:jc w:val="both"/>
      </w:pPr>
      <w:r>
        <w:t xml:space="preserve">(абзац введен </w:t>
      </w:r>
      <w:hyperlink r:id="rId73" w:history="1">
        <w:r>
          <w:rPr>
            <w:color w:val="0000FF"/>
          </w:rPr>
          <w:t>Постановлением</w:t>
        </w:r>
      </w:hyperlink>
      <w:r>
        <w:t xml:space="preserve"> Правительства Ленинградской области от 20.04.2015 N 116)</w:t>
      </w:r>
    </w:p>
    <w:p w:rsidR="00C773CD" w:rsidRDefault="00C773CD">
      <w:pPr>
        <w:pStyle w:val="ConsPlusNormal"/>
        <w:ind w:firstLine="540"/>
        <w:jc w:val="both"/>
      </w:pPr>
      <w:r>
        <w:t>Конкретное описание мероприятий подпрограмм раскрыто в соответствующей подпрограмме.</w:t>
      </w:r>
    </w:p>
    <w:p w:rsidR="00C773CD" w:rsidRDefault="00C773CD">
      <w:pPr>
        <w:pStyle w:val="ConsPlusNormal"/>
        <w:ind w:firstLine="540"/>
        <w:jc w:val="both"/>
      </w:pPr>
    </w:p>
    <w:p w:rsidR="00C773CD" w:rsidRDefault="00C773CD">
      <w:pPr>
        <w:pStyle w:val="ConsPlusNormal"/>
        <w:jc w:val="center"/>
      </w:pPr>
      <w:r>
        <w:lastRenderedPageBreak/>
        <w:t>Раздел 6</w:t>
      </w:r>
    </w:p>
    <w:p w:rsidR="00C773CD" w:rsidRDefault="00C773CD">
      <w:pPr>
        <w:pStyle w:val="ConsPlusNormal"/>
        <w:jc w:val="center"/>
      </w:pPr>
      <w:r>
        <w:t>Характеристика основных мер правового регулирования</w:t>
      </w:r>
    </w:p>
    <w:p w:rsidR="00C773CD" w:rsidRDefault="00C773CD">
      <w:pPr>
        <w:pStyle w:val="ConsPlusNormal"/>
        <w:jc w:val="center"/>
      </w:pPr>
      <w:r>
        <w:t>в сфере реализации Государственной программы</w:t>
      </w:r>
    </w:p>
    <w:p w:rsidR="00C773CD" w:rsidRDefault="00C773CD">
      <w:pPr>
        <w:pStyle w:val="ConsPlusNormal"/>
        <w:ind w:firstLine="540"/>
        <w:jc w:val="both"/>
      </w:pPr>
    </w:p>
    <w:p w:rsidR="00C773CD" w:rsidRDefault="00C773CD">
      <w:pPr>
        <w:pStyle w:val="ConsPlusNormal"/>
        <w:ind w:firstLine="540"/>
        <w:jc w:val="both"/>
      </w:pPr>
      <w:r>
        <w:t>Меры правового регулирования Государственной программы включают ежегодное принятие необходимых нормативных правовых актов Ленинградской области, выполнение мероприятий по совершенствованию нормативной правовой базы и внесение изменений в действующие нормативно-правовые акты, связанные с механизмом реализации мероприятий Государственной программы.</w:t>
      </w:r>
    </w:p>
    <w:p w:rsidR="00C773CD" w:rsidRDefault="00C773CD">
      <w:pPr>
        <w:pStyle w:val="ConsPlusNormal"/>
        <w:ind w:firstLine="540"/>
        <w:jc w:val="both"/>
      </w:pPr>
      <w:r>
        <w:t>Цели и условия предоставления, расходования субсидий местным бюджетам, критерии отбора муниципальных образований для предоставления указанных субсидий и их распределение между муниципальными образованиями устанавливаются нормативными правовыми актами Ленинградской области.</w:t>
      </w:r>
    </w:p>
    <w:p w:rsidR="00C773CD" w:rsidRDefault="00C773CD">
      <w:pPr>
        <w:pStyle w:val="ConsPlusNormal"/>
        <w:ind w:firstLine="540"/>
        <w:jc w:val="both"/>
      </w:pPr>
      <w:r>
        <w:t>При формировании и корректировке плана реализации Государственной программы по мере выявления или возникновения неурегулированных вопросов нормативного правового характера ответственный исполнитель формирует проекты соответствующих нормативных правовых актов и в установленном порядке вносит их на рассмотрение в Правительство Ленинградской области.</w:t>
      </w:r>
    </w:p>
    <w:p w:rsidR="00C773CD" w:rsidRDefault="00C773CD">
      <w:pPr>
        <w:pStyle w:val="ConsPlusNormal"/>
        <w:ind w:firstLine="540"/>
        <w:jc w:val="both"/>
      </w:pPr>
      <w:hyperlink w:anchor="P4407" w:history="1">
        <w:r>
          <w:rPr>
            <w:color w:val="0000FF"/>
          </w:rPr>
          <w:t>Сведения</w:t>
        </w:r>
      </w:hyperlink>
      <w:r>
        <w:t xml:space="preserve"> об основных мерах правового регулирования в сфере реализации Государственной программы приведены в таблице 5 (приложение к Государственной программе).</w:t>
      </w:r>
    </w:p>
    <w:p w:rsidR="00C773CD" w:rsidRDefault="00C773CD">
      <w:pPr>
        <w:pStyle w:val="ConsPlusNormal"/>
        <w:ind w:firstLine="540"/>
        <w:jc w:val="both"/>
      </w:pPr>
    </w:p>
    <w:p w:rsidR="00C773CD" w:rsidRDefault="00C773CD">
      <w:pPr>
        <w:pStyle w:val="ConsPlusNormal"/>
        <w:jc w:val="center"/>
      </w:pPr>
      <w:r>
        <w:t>Раздел 7</w:t>
      </w:r>
    </w:p>
    <w:p w:rsidR="00C773CD" w:rsidRDefault="00C773CD">
      <w:pPr>
        <w:pStyle w:val="ConsPlusNormal"/>
        <w:jc w:val="center"/>
      </w:pPr>
      <w:r>
        <w:t>Обобщенная характеристика основных мероприятий, реализуемых</w:t>
      </w:r>
    </w:p>
    <w:p w:rsidR="00C773CD" w:rsidRDefault="00C773CD">
      <w:pPr>
        <w:pStyle w:val="ConsPlusNormal"/>
        <w:jc w:val="center"/>
      </w:pPr>
      <w:r>
        <w:t>муниципальными образованиями Ленинградской области</w:t>
      </w:r>
    </w:p>
    <w:p w:rsidR="00C773CD" w:rsidRDefault="00C773CD">
      <w:pPr>
        <w:pStyle w:val="ConsPlusNormal"/>
        <w:ind w:firstLine="540"/>
        <w:jc w:val="both"/>
      </w:pPr>
    </w:p>
    <w:p w:rsidR="00C773CD" w:rsidRDefault="00C773CD">
      <w:pPr>
        <w:pStyle w:val="ConsPlusNormal"/>
        <w:ind w:firstLine="540"/>
        <w:jc w:val="both"/>
      </w:pPr>
      <w:r>
        <w:t>Муниципальные образования Ленинградской области участвуют в реализации основных мероприятий следующих подпрограмм Государственной программы:</w:t>
      </w:r>
    </w:p>
    <w:p w:rsidR="00C773CD" w:rsidRDefault="00C773CD">
      <w:pPr>
        <w:pStyle w:val="ConsPlusNormal"/>
        <w:ind w:firstLine="540"/>
        <w:jc w:val="both"/>
      </w:pPr>
      <w:proofErr w:type="gramStart"/>
      <w:r>
        <w:t>"</w:t>
      </w:r>
      <w:hyperlink w:anchor="P542" w:history="1">
        <w:r>
          <w:rPr>
            <w:color w:val="0000FF"/>
          </w:rPr>
          <w:t>Жилье</w:t>
        </w:r>
      </w:hyperlink>
      <w:r>
        <w:t xml:space="preserve"> для молодежи", "</w:t>
      </w:r>
      <w:hyperlink w:anchor="P786" w:history="1">
        <w:r>
          <w:rPr>
            <w:color w:val="0000FF"/>
          </w:rPr>
          <w:t>Поддержка</w:t>
        </w:r>
      </w:hyperlink>
      <w:r>
        <w:t xml:space="preserve"> граждан, нуждающихся в улучшении жилищных условий, на основе принципов ипотечного кредитования в Ленинградской области"; "</w:t>
      </w:r>
      <w:hyperlink w:anchor="P1018" w:history="1">
        <w:r>
          <w:rPr>
            <w:color w:val="0000FF"/>
          </w:rPr>
          <w:t>Переселение</w:t>
        </w:r>
      </w:hyperlink>
      <w:r>
        <w:t xml:space="preserve"> граждан из аварийного жилищного фонда на территории Ленинградской области"; "</w:t>
      </w:r>
      <w:hyperlink w:anchor="P1669" w:history="1">
        <w:r>
          <w:rPr>
            <w:color w:val="0000FF"/>
          </w:rPr>
          <w:t>Обеспечение</w:t>
        </w:r>
      </w:hyperlink>
      <w:r>
        <w:t xml:space="preserve"> жилыми помещениями специализированного жилищного фонда по договорам найма специализированных жилых помещений детей-сирот, детей, оставшихся без попечения родителей, лиц из числа детей-сирот и детей, оставшихся без попечения родителей"; "</w:t>
      </w:r>
      <w:proofErr w:type="gramEnd"/>
      <w:r>
        <w:fldChar w:fldCharType="begin"/>
      </w:r>
      <w:r>
        <w:instrText xml:space="preserve"> HYPERLINK \l "P1878" </w:instrText>
      </w:r>
      <w:r>
        <w:fldChar w:fldCharType="separate"/>
      </w:r>
      <w:proofErr w:type="gramStart"/>
      <w:r>
        <w:rPr>
          <w:color w:val="0000FF"/>
        </w:rPr>
        <w:t>Оказание</w:t>
      </w:r>
      <w:r w:rsidRPr="0046462B">
        <w:rPr>
          <w:color w:val="0000FF"/>
        </w:rPr>
        <w:fldChar w:fldCharType="end"/>
      </w:r>
      <w:r>
        <w:t xml:space="preserve"> поддержки гражданам, пострадавшим в результате пожара муниципального жилищного фонда"; "</w:t>
      </w:r>
      <w:hyperlink w:anchor="P2089" w:history="1">
        <w:r>
          <w:rPr>
            <w:color w:val="0000FF"/>
          </w:rPr>
          <w:t>Развитие</w:t>
        </w:r>
      </w:hyperlink>
      <w:r>
        <w:t xml:space="preserve"> инженерной и социальной инфраструктуры в районах массовой жилой застройки"; "</w:t>
      </w:r>
      <w:hyperlink w:anchor="P2358" w:history="1">
        <w:r>
          <w:rPr>
            <w:color w:val="0000FF"/>
          </w:rPr>
          <w:t>Обеспечение</w:t>
        </w:r>
      </w:hyperlink>
      <w:r>
        <w:t xml:space="preserve"> мероприятий по капитальному ремонту многоквартирных домов"; "</w:t>
      </w:r>
      <w:hyperlink w:anchor="P2587" w:history="1">
        <w:r>
          <w:rPr>
            <w:color w:val="0000FF"/>
          </w:rPr>
          <w:t>Содействие</w:t>
        </w:r>
      </w:hyperlink>
      <w:r>
        <w:t xml:space="preserve"> формированию рынка доступного арендного жилья и развитие некоммерческого жилищного фонда для граждан, имеющих невысокий уровень дохода"; "</w:t>
      </w:r>
      <w:hyperlink w:anchor="P2823" w:history="1">
        <w:r>
          <w:rPr>
            <w:color w:val="0000FF"/>
          </w:rPr>
          <w:t>Обеспечение</w:t>
        </w:r>
      </w:hyperlink>
      <w:r>
        <w:t xml:space="preserve"> мероприятий по капитальному ремонту индивидуальных жилых домов отдельных категорий граждан".</w:t>
      </w:r>
      <w:proofErr w:type="gramEnd"/>
    </w:p>
    <w:p w:rsidR="00C773CD" w:rsidRDefault="00C773CD">
      <w:pPr>
        <w:pStyle w:val="ConsPlusNormal"/>
        <w:jc w:val="both"/>
      </w:pPr>
      <w:r>
        <w:t xml:space="preserve">(в ред. </w:t>
      </w:r>
      <w:hyperlink r:id="rId74"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p>
    <w:p w:rsidR="00C773CD" w:rsidRDefault="00C773CD">
      <w:pPr>
        <w:pStyle w:val="ConsPlusNormal"/>
        <w:jc w:val="center"/>
      </w:pPr>
      <w:r>
        <w:t>Раздел 8</w:t>
      </w:r>
    </w:p>
    <w:p w:rsidR="00C773CD" w:rsidRDefault="00C773CD">
      <w:pPr>
        <w:pStyle w:val="ConsPlusNormal"/>
        <w:jc w:val="center"/>
      </w:pPr>
      <w:r>
        <w:t>Информация об участии государственных корпораций,</w:t>
      </w:r>
    </w:p>
    <w:p w:rsidR="00C773CD" w:rsidRDefault="00C773CD">
      <w:pPr>
        <w:pStyle w:val="ConsPlusNormal"/>
        <w:jc w:val="center"/>
      </w:pPr>
      <w:r>
        <w:t>акционерных обществ с государственным участием,</w:t>
      </w:r>
    </w:p>
    <w:p w:rsidR="00C773CD" w:rsidRDefault="00C773CD">
      <w:pPr>
        <w:pStyle w:val="ConsPlusNormal"/>
        <w:jc w:val="center"/>
      </w:pPr>
      <w:r>
        <w:t>общественных, научных и иных организаций, а также</w:t>
      </w:r>
    </w:p>
    <w:p w:rsidR="00C773CD" w:rsidRDefault="00C773CD">
      <w:pPr>
        <w:pStyle w:val="ConsPlusNormal"/>
        <w:jc w:val="center"/>
      </w:pPr>
      <w:r>
        <w:t>государственных внебюджетных фондов и физических лиц</w:t>
      </w:r>
    </w:p>
    <w:p w:rsidR="00C773CD" w:rsidRDefault="00C773CD">
      <w:pPr>
        <w:pStyle w:val="ConsPlusNormal"/>
        <w:jc w:val="center"/>
      </w:pPr>
      <w:r>
        <w:t>в реализации государственной программы</w:t>
      </w:r>
    </w:p>
    <w:p w:rsidR="00C773CD" w:rsidRDefault="00C773CD">
      <w:pPr>
        <w:pStyle w:val="ConsPlusNormal"/>
        <w:ind w:firstLine="540"/>
        <w:jc w:val="both"/>
      </w:pPr>
    </w:p>
    <w:p w:rsidR="00C773CD" w:rsidRDefault="00C773CD">
      <w:pPr>
        <w:pStyle w:val="ConsPlusNormal"/>
        <w:ind w:firstLine="540"/>
        <w:jc w:val="both"/>
      </w:pPr>
      <w:r>
        <w:t>В реализации Государственной программы участвует государственная корпорация - Фонд содействия реформированию жилищно-коммунального хозяйства и граждане Российской Федерации, проживающие в Ленинградской области, нуждающиеся в улучшении жилищных условий.</w:t>
      </w:r>
    </w:p>
    <w:p w:rsidR="00C773CD" w:rsidRDefault="00C773CD">
      <w:pPr>
        <w:pStyle w:val="ConsPlusNormal"/>
        <w:ind w:firstLine="540"/>
        <w:jc w:val="both"/>
      </w:pPr>
    </w:p>
    <w:p w:rsidR="00C773CD" w:rsidRDefault="00C773CD">
      <w:pPr>
        <w:pStyle w:val="ConsPlusNormal"/>
        <w:jc w:val="center"/>
      </w:pPr>
      <w:r>
        <w:t>Раздел 9</w:t>
      </w:r>
    </w:p>
    <w:p w:rsidR="00C773CD" w:rsidRDefault="00C773CD">
      <w:pPr>
        <w:pStyle w:val="ConsPlusNormal"/>
        <w:jc w:val="center"/>
      </w:pPr>
      <w:r>
        <w:lastRenderedPageBreak/>
        <w:t>Обоснование выделения подпрограмм Государственной 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Подпрограммы выделяются в соответствии с основными направлениями социально-экономического развития Ленинградской области, обозначенными в </w:t>
      </w:r>
      <w:hyperlink r:id="rId75" w:history="1">
        <w:r>
          <w:rPr>
            <w:color w:val="0000FF"/>
          </w:rPr>
          <w:t>Концепции</w:t>
        </w:r>
      </w:hyperlink>
      <w:r>
        <w:t xml:space="preserve"> социально-экономического развития Ленинградской области на период до 2025 года, утвержденной законом Ленинградской области от 28.06.2013 N 45-оз, </w:t>
      </w:r>
      <w:hyperlink r:id="rId76" w:history="1">
        <w:r>
          <w:rPr>
            <w:color w:val="0000FF"/>
          </w:rPr>
          <w:t>Указом</w:t>
        </w:r>
      </w:hyperlink>
      <w:r>
        <w:t xml:space="preserve"> Президента Российской Федерации от 7 мая 2012 года N 600 "О мерах по обеспечению граждан Российской Федерации доступным комфортным жильем и повышению качества жилищно-коммунальных услуг", основными направлениями социально-экономического</w:t>
      </w:r>
      <w:proofErr w:type="gramEnd"/>
      <w:r>
        <w:t xml:space="preserve"> развития, </w:t>
      </w:r>
      <w:proofErr w:type="gramStart"/>
      <w:r>
        <w:t>закрепленными</w:t>
      </w:r>
      <w:proofErr w:type="gramEnd"/>
      <w:r>
        <w:t xml:space="preserve"> </w:t>
      </w:r>
      <w:hyperlink r:id="rId77" w:history="1">
        <w:r>
          <w:rPr>
            <w:color w:val="0000FF"/>
          </w:rPr>
          <w:t>постановлением</w:t>
        </w:r>
      </w:hyperlink>
      <w:r>
        <w:t xml:space="preserve"> Правительства Ленинградской области от 08.04.2013 N 95 "Об утверждении перечня государственных программ Ленинградской области".</w:t>
      </w:r>
    </w:p>
    <w:p w:rsidR="00C773CD" w:rsidRDefault="00C773CD">
      <w:pPr>
        <w:pStyle w:val="ConsPlusNormal"/>
        <w:ind w:firstLine="540"/>
        <w:jc w:val="both"/>
      </w:pPr>
      <w:r>
        <w:t>В состав Государственной программы входят следующие подпрограммы:</w:t>
      </w:r>
    </w:p>
    <w:p w:rsidR="00C773CD" w:rsidRDefault="00C773CD">
      <w:pPr>
        <w:pStyle w:val="ConsPlusNormal"/>
        <w:ind w:firstLine="540"/>
        <w:jc w:val="both"/>
      </w:pPr>
      <w:r>
        <w:t xml:space="preserve">1. </w:t>
      </w:r>
      <w:hyperlink w:anchor="P542" w:history="1">
        <w:r>
          <w:rPr>
            <w:color w:val="0000FF"/>
          </w:rPr>
          <w:t>Подпрограмма</w:t>
        </w:r>
      </w:hyperlink>
      <w:r>
        <w:t xml:space="preserve"> "Жилье для молодежи";</w:t>
      </w:r>
    </w:p>
    <w:p w:rsidR="00C773CD" w:rsidRDefault="00C773CD">
      <w:pPr>
        <w:pStyle w:val="ConsPlusNormal"/>
        <w:ind w:firstLine="540"/>
        <w:jc w:val="both"/>
      </w:pPr>
      <w:r>
        <w:t xml:space="preserve">2. </w:t>
      </w:r>
      <w:hyperlink w:anchor="P786" w:history="1">
        <w:r>
          <w:rPr>
            <w:color w:val="0000FF"/>
          </w:rPr>
          <w:t>Подпрограмма</w:t>
        </w:r>
      </w:hyperlink>
      <w:r>
        <w:t xml:space="preserve"> "Поддержка граждан, нуждающихся в улучшении жилищных условий, на основе принципов ипотечного кредитования в Ленинградской области";</w:t>
      </w:r>
    </w:p>
    <w:p w:rsidR="00C773CD" w:rsidRDefault="00C773CD">
      <w:pPr>
        <w:pStyle w:val="ConsPlusNormal"/>
        <w:ind w:firstLine="540"/>
        <w:jc w:val="both"/>
      </w:pPr>
      <w:r>
        <w:t xml:space="preserve">3. </w:t>
      </w:r>
      <w:hyperlink w:anchor="P1018" w:history="1">
        <w:r>
          <w:rPr>
            <w:color w:val="0000FF"/>
          </w:rPr>
          <w:t>Подпрограмма</w:t>
        </w:r>
      </w:hyperlink>
      <w:r>
        <w:t xml:space="preserve"> "Переселение граждан из аварийного жилищного фонда на территории Ленинградской области";</w:t>
      </w:r>
    </w:p>
    <w:p w:rsidR="00C773CD" w:rsidRDefault="00C773CD">
      <w:pPr>
        <w:pStyle w:val="ConsPlusNormal"/>
        <w:ind w:firstLine="540"/>
        <w:jc w:val="both"/>
      </w:pPr>
      <w:r>
        <w:t xml:space="preserve">4. </w:t>
      </w:r>
      <w:hyperlink w:anchor="P1262" w:history="1">
        <w:r>
          <w:rPr>
            <w:color w:val="0000FF"/>
          </w:rPr>
          <w:t>Подпрограмма</w:t>
        </w:r>
      </w:hyperlink>
      <w:r>
        <w:t xml:space="preserve"> "Обеспечение жильем, оказание содействия для приобретения жилья отдельными категориями граждан, установленных федеральным и областным законодательством";</w:t>
      </w:r>
    </w:p>
    <w:p w:rsidR="00C773CD" w:rsidRDefault="00C773CD">
      <w:pPr>
        <w:pStyle w:val="ConsPlusNormal"/>
        <w:ind w:firstLine="540"/>
        <w:jc w:val="both"/>
      </w:pPr>
      <w:r>
        <w:t xml:space="preserve">5. </w:t>
      </w:r>
      <w:hyperlink w:anchor="P1669" w:history="1">
        <w:r>
          <w:rPr>
            <w:color w:val="0000FF"/>
          </w:rPr>
          <w:t>Подпрограмма</w:t>
        </w:r>
      </w:hyperlink>
      <w:r>
        <w:t xml:space="preserve"> "Обеспечение жилыми помещениями специализированного жилищного фонда по договорам найма специализированных жилых помещений детей-сирот, детей, оставшихся без попечения родителей, лиц из числа детей-сирот и детей, оставшихся без попечения родителей";</w:t>
      </w:r>
    </w:p>
    <w:p w:rsidR="00C773CD" w:rsidRDefault="00C773CD">
      <w:pPr>
        <w:pStyle w:val="ConsPlusNormal"/>
        <w:ind w:firstLine="540"/>
        <w:jc w:val="both"/>
      </w:pPr>
      <w:r>
        <w:t xml:space="preserve">6. </w:t>
      </w:r>
      <w:hyperlink w:anchor="P1878" w:history="1">
        <w:r>
          <w:rPr>
            <w:color w:val="0000FF"/>
          </w:rPr>
          <w:t>Подпрограмма</w:t>
        </w:r>
      </w:hyperlink>
      <w:r>
        <w:t xml:space="preserve"> "Оказание поддержки гражданам, пострадавшим в результате пожара муниципального жилищного фонда";</w:t>
      </w:r>
    </w:p>
    <w:p w:rsidR="00C773CD" w:rsidRDefault="00C773CD">
      <w:pPr>
        <w:pStyle w:val="ConsPlusNormal"/>
        <w:ind w:firstLine="540"/>
        <w:jc w:val="both"/>
      </w:pPr>
      <w:r>
        <w:t xml:space="preserve">7. </w:t>
      </w:r>
      <w:hyperlink w:anchor="P2089" w:history="1">
        <w:r>
          <w:rPr>
            <w:color w:val="0000FF"/>
          </w:rPr>
          <w:t>Подпрограмма</w:t>
        </w:r>
      </w:hyperlink>
      <w:r>
        <w:t xml:space="preserve"> "Развитие инженерной и социальной инфраструктуры в районах массовой жилой застройки";</w:t>
      </w:r>
    </w:p>
    <w:p w:rsidR="00C773CD" w:rsidRDefault="00C773CD">
      <w:pPr>
        <w:pStyle w:val="ConsPlusNormal"/>
        <w:ind w:firstLine="540"/>
        <w:jc w:val="both"/>
      </w:pPr>
      <w:r>
        <w:t xml:space="preserve">8. </w:t>
      </w:r>
      <w:hyperlink w:anchor="P2358" w:history="1">
        <w:r>
          <w:rPr>
            <w:color w:val="0000FF"/>
          </w:rPr>
          <w:t>Подпрограмма</w:t>
        </w:r>
      </w:hyperlink>
      <w:r>
        <w:t xml:space="preserve"> "Обеспечение мероприятий по капитальному ремонту многоквартирных домов";</w:t>
      </w:r>
    </w:p>
    <w:p w:rsidR="00C773CD" w:rsidRDefault="00C773CD">
      <w:pPr>
        <w:pStyle w:val="ConsPlusNormal"/>
        <w:ind w:firstLine="540"/>
        <w:jc w:val="both"/>
      </w:pPr>
      <w:r>
        <w:t xml:space="preserve">9. </w:t>
      </w:r>
      <w:hyperlink w:anchor="P2587" w:history="1">
        <w:r>
          <w:rPr>
            <w:color w:val="0000FF"/>
          </w:rPr>
          <w:t>Подпрограмма</w:t>
        </w:r>
      </w:hyperlink>
      <w:r>
        <w:t xml:space="preserve"> "Содействие формированию рынка доступного арендного жилья и развитие некоммерческого жилищного фонда для граждан, имеющих невысокий уровень дохода";</w:t>
      </w:r>
    </w:p>
    <w:p w:rsidR="00C773CD" w:rsidRDefault="00C773CD">
      <w:pPr>
        <w:pStyle w:val="ConsPlusNormal"/>
        <w:ind w:firstLine="540"/>
        <w:jc w:val="both"/>
      </w:pPr>
      <w:r>
        <w:t xml:space="preserve">10. </w:t>
      </w:r>
      <w:hyperlink w:anchor="P2698" w:history="1">
        <w:r>
          <w:rPr>
            <w:color w:val="0000FF"/>
          </w:rPr>
          <w:t>Подпрограмма</w:t>
        </w:r>
      </w:hyperlink>
      <w:r>
        <w:t xml:space="preserve"> "Содействие развитию жилищного строительства экономического класса".</w:t>
      </w:r>
    </w:p>
    <w:p w:rsidR="00C773CD" w:rsidRDefault="00C773CD">
      <w:pPr>
        <w:pStyle w:val="ConsPlusNormal"/>
        <w:ind w:firstLine="540"/>
        <w:jc w:val="both"/>
      </w:pPr>
      <w:r>
        <w:t xml:space="preserve">11. </w:t>
      </w:r>
      <w:hyperlink w:anchor="P2823" w:history="1">
        <w:r>
          <w:rPr>
            <w:color w:val="0000FF"/>
          </w:rPr>
          <w:t>Подпрограмма</w:t>
        </w:r>
      </w:hyperlink>
      <w:r>
        <w:t xml:space="preserve"> "Обеспечение мероприятий по капитальному ремонту индивидуальных жилых домов отдельных категорий граждан".</w:t>
      </w:r>
    </w:p>
    <w:p w:rsidR="00C773CD" w:rsidRDefault="00C773CD">
      <w:pPr>
        <w:pStyle w:val="ConsPlusNormal"/>
        <w:jc w:val="both"/>
      </w:pPr>
      <w:r>
        <w:t>(</w:t>
      </w:r>
      <w:proofErr w:type="gramStart"/>
      <w:r>
        <w:t>п</w:t>
      </w:r>
      <w:proofErr w:type="gramEnd"/>
      <w:r>
        <w:t xml:space="preserve">. 11 введен </w:t>
      </w:r>
      <w:hyperlink r:id="rId78" w:history="1">
        <w:r>
          <w:rPr>
            <w:color w:val="0000FF"/>
          </w:rPr>
          <w:t>Постановлением</w:t>
        </w:r>
      </w:hyperlink>
      <w:r>
        <w:t xml:space="preserve"> Правительства Ленинградской области от 20.04.2015 N 116)</w:t>
      </w:r>
    </w:p>
    <w:p w:rsidR="00C773CD" w:rsidRDefault="00C773CD">
      <w:pPr>
        <w:pStyle w:val="ConsPlusNormal"/>
        <w:ind w:firstLine="540"/>
        <w:jc w:val="both"/>
      </w:pPr>
    </w:p>
    <w:p w:rsidR="00C773CD" w:rsidRDefault="00C773CD">
      <w:pPr>
        <w:pStyle w:val="ConsPlusNormal"/>
        <w:jc w:val="center"/>
      </w:pPr>
      <w:r>
        <w:t>Раздел 10</w:t>
      </w:r>
    </w:p>
    <w:p w:rsidR="00C773CD" w:rsidRDefault="00C773CD">
      <w:pPr>
        <w:pStyle w:val="ConsPlusNormal"/>
        <w:jc w:val="center"/>
      </w:pPr>
      <w:r>
        <w:t>Ресурсное обеспечение Государственной программы</w:t>
      </w:r>
    </w:p>
    <w:p w:rsidR="00C773CD" w:rsidRDefault="00C773CD">
      <w:pPr>
        <w:pStyle w:val="ConsPlusNormal"/>
        <w:jc w:val="center"/>
      </w:pPr>
      <w:proofErr w:type="gramStart"/>
      <w:r>
        <w:t xml:space="preserve">(в ред. </w:t>
      </w:r>
      <w:hyperlink r:id="rId79"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20.04.2015 N 116)</w:t>
      </w:r>
    </w:p>
    <w:p w:rsidR="00C773CD" w:rsidRDefault="00C773CD">
      <w:pPr>
        <w:pStyle w:val="ConsPlusNormal"/>
      </w:pPr>
    </w:p>
    <w:p w:rsidR="00C773CD" w:rsidRDefault="00C773CD">
      <w:pPr>
        <w:pStyle w:val="ConsPlusNormal"/>
        <w:ind w:firstLine="540"/>
        <w:jc w:val="both"/>
      </w:pPr>
      <w:r>
        <w:t>Общий объем финансирования Государственной программы составляет 14269458,9 тыс. рублей, в том числе:</w:t>
      </w:r>
    </w:p>
    <w:p w:rsidR="00C773CD" w:rsidRDefault="00C773CD">
      <w:pPr>
        <w:pStyle w:val="ConsPlusNormal"/>
        <w:ind w:firstLine="540"/>
        <w:jc w:val="both"/>
      </w:pPr>
      <w:r>
        <w:t>2014 год - 4177391,1 тыс. рублей, из них:</w:t>
      </w:r>
    </w:p>
    <w:p w:rsidR="00C773CD" w:rsidRDefault="00C773CD">
      <w:pPr>
        <w:pStyle w:val="ConsPlusNormal"/>
        <w:ind w:firstLine="540"/>
        <w:jc w:val="both"/>
      </w:pPr>
      <w:r>
        <w:t>федеральный бюджет - 698096,64 тыс. рублей,</w:t>
      </w:r>
    </w:p>
    <w:p w:rsidR="00C773CD" w:rsidRDefault="00C773CD">
      <w:pPr>
        <w:pStyle w:val="ConsPlusNormal"/>
        <w:ind w:firstLine="540"/>
        <w:jc w:val="both"/>
      </w:pPr>
      <w:r>
        <w:t>областной бюджет - 1936190,5 тыс. рублей,</w:t>
      </w:r>
    </w:p>
    <w:p w:rsidR="00C773CD" w:rsidRDefault="00C773CD">
      <w:pPr>
        <w:pStyle w:val="ConsPlusNormal"/>
        <w:ind w:firstLine="540"/>
        <w:jc w:val="both"/>
      </w:pPr>
      <w:r>
        <w:t>бюджеты муниципальных образований - 793195,7 тыс. рублей,</w:t>
      </w:r>
    </w:p>
    <w:p w:rsidR="00C773CD" w:rsidRDefault="00C773CD">
      <w:pPr>
        <w:pStyle w:val="ConsPlusNormal"/>
        <w:ind w:firstLine="540"/>
        <w:jc w:val="both"/>
      </w:pPr>
      <w:r>
        <w:t>прочие источники - 749908,3 тыс. рублей;</w:t>
      </w:r>
    </w:p>
    <w:p w:rsidR="00C773CD" w:rsidRDefault="00C773CD">
      <w:pPr>
        <w:pStyle w:val="ConsPlusNormal"/>
        <w:ind w:firstLine="540"/>
        <w:jc w:val="both"/>
      </w:pPr>
      <w:r>
        <w:t>2015 год - 3902015,3 тыс. рублей, из них:</w:t>
      </w:r>
    </w:p>
    <w:p w:rsidR="00C773CD" w:rsidRDefault="00C773CD">
      <w:pPr>
        <w:pStyle w:val="ConsPlusNormal"/>
        <w:ind w:firstLine="540"/>
        <w:jc w:val="both"/>
      </w:pPr>
      <w:r>
        <w:t>федеральный бюджет - 774028,4 тыс. рублей,</w:t>
      </w:r>
    </w:p>
    <w:p w:rsidR="00C773CD" w:rsidRDefault="00C773CD">
      <w:pPr>
        <w:pStyle w:val="ConsPlusNormal"/>
        <w:ind w:firstLine="540"/>
        <w:jc w:val="both"/>
      </w:pPr>
      <w:r>
        <w:t>областной бюджет - 1857234,5 тыс. рублей,</w:t>
      </w:r>
    </w:p>
    <w:p w:rsidR="00C773CD" w:rsidRDefault="00C773CD">
      <w:pPr>
        <w:pStyle w:val="ConsPlusNormal"/>
        <w:ind w:firstLine="540"/>
        <w:jc w:val="both"/>
      </w:pPr>
      <w:r>
        <w:lastRenderedPageBreak/>
        <w:t>бюджеты муниципальных образований - 564365,8 тыс. рублей,</w:t>
      </w:r>
    </w:p>
    <w:p w:rsidR="00C773CD" w:rsidRDefault="00C773CD">
      <w:pPr>
        <w:pStyle w:val="ConsPlusNormal"/>
        <w:ind w:firstLine="540"/>
        <w:jc w:val="both"/>
      </w:pPr>
      <w:r>
        <w:t>прочие источники - 706386,6 тыс. рублей;</w:t>
      </w:r>
    </w:p>
    <w:p w:rsidR="00C773CD" w:rsidRDefault="00C773CD">
      <w:pPr>
        <w:pStyle w:val="ConsPlusNormal"/>
        <w:ind w:firstLine="540"/>
        <w:jc w:val="both"/>
      </w:pPr>
      <w:r>
        <w:t>2016 год - 3653879,8 тыс. рублей, из них:</w:t>
      </w:r>
    </w:p>
    <w:p w:rsidR="00C773CD" w:rsidRDefault="00C773CD">
      <w:pPr>
        <w:pStyle w:val="ConsPlusNormal"/>
        <w:ind w:firstLine="540"/>
        <w:jc w:val="both"/>
      </w:pPr>
      <w:r>
        <w:t>федеральный бюджет - 584203,2 тыс. рублей,</w:t>
      </w:r>
    </w:p>
    <w:p w:rsidR="00C773CD" w:rsidRDefault="00C773CD">
      <w:pPr>
        <w:pStyle w:val="ConsPlusNormal"/>
        <w:ind w:firstLine="540"/>
        <w:jc w:val="both"/>
      </w:pPr>
      <w:r>
        <w:t>областной бюджет - 1780433,1 тыс. рублей,</w:t>
      </w:r>
    </w:p>
    <w:p w:rsidR="00C773CD" w:rsidRDefault="00C773CD">
      <w:pPr>
        <w:pStyle w:val="ConsPlusNormal"/>
        <w:ind w:firstLine="540"/>
        <w:jc w:val="both"/>
      </w:pPr>
      <w:r>
        <w:t>бюджеты муниципальных образований - 582856,9 тыс. рублей,</w:t>
      </w:r>
    </w:p>
    <w:p w:rsidR="00C773CD" w:rsidRDefault="00C773CD">
      <w:pPr>
        <w:pStyle w:val="ConsPlusNormal"/>
        <w:ind w:firstLine="540"/>
        <w:jc w:val="both"/>
      </w:pPr>
      <w:r>
        <w:t>прочие источники - 706386,6 тыс. рублей;</w:t>
      </w:r>
    </w:p>
    <w:p w:rsidR="00C773CD" w:rsidRDefault="00C773CD">
      <w:pPr>
        <w:pStyle w:val="ConsPlusNormal"/>
        <w:ind w:firstLine="540"/>
        <w:jc w:val="both"/>
      </w:pPr>
      <w:r>
        <w:t>2017 год - 2536172,6 тыс. рублей, из них:</w:t>
      </w:r>
    </w:p>
    <w:p w:rsidR="00C773CD" w:rsidRDefault="00C773CD">
      <w:pPr>
        <w:pStyle w:val="ConsPlusNormal"/>
        <w:ind w:firstLine="540"/>
        <w:jc w:val="both"/>
      </w:pPr>
      <w:r>
        <w:t>федеральный бюджет - 232683,5 тыс. рублей,</w:t>
      </w:r>
    </w:p>
    <w:p w:rsidR="00C773CD" w:rsidRDefault="00C773CD">
      <w:pPr>
        <w:pStyle w:val="ConsPlusNormal"/>
        <w:ind w:firstLine="540"/>
        <w:jc w:val="both"/>
      </w:pPr>
      <w:r>
        <w:t>областной бюджет - 1471423,8 тыс. рублей,</w:t>
      </w:r>
    </w:p>
    <w:p w:rsidR="00C773CD" w:rsidRDefault="00C773CD">
      <w:pPr>
        <w:pStyle w:val="ConsPlusNormal"/>
        <w:ind w:firstLine="540"/>
        <w:jc w:val="both"/>
      </w:pPr>
      <w:r>
        <w:t>бюджеты муниципальных образований - 125678,7 тыс. рублей,</w:t>
      </w:r>
    </w:p>
    <w:p w:rsidR="00C773CD" w:rsidRDefault="00C773CD">
      <w:pPr>
        <w:pStyle w:val="ConsPlusNormal"/>
        <w:ind w:firstLine="540"/>
        <w:jc w:val="both"/>
      </w:pPr>
      <w:r>
        <w:t>прочие источники - 706386,6 тыс. рублей.</w:t>
      </w:r>
    </w:p>
    <w:p w:rsidR="00C773CD" w:rsidRDefault="00C773CD">
      <w:pPr>
        <w:pStyle w:val="ConsPlusNormal"/>
        <w:ind w:firstLine="540"/>
        <w:jc w:val="both"/>
      </w:pPr>
    </w:p>
    <w:p w:rsidR="00C773CD" w:rsidRDefault="00C773CD">
      <w:pPr>
        <w:pStyle w:val="ConsPlusNormal"/>
        <w:jc w:val="center"/>
      </w:pPr>
      <w:r>
        <w:t>Раздел 11</w:t>
      </w:r>
    </w:p>
    <w:p w:rsidR="00C773CD" w:rsidRDefault="00C773CD">
      <w:pPr>
        <w:pStyle w:val="ConsPlusNormal"/>
        <w:jc w:val="center"/>
      </w:pPr>
      <w:r>
        <w:t>Анализ рисков реализации Государственной программы</w:t>
      </w:r>
    </w:p>
    <w:p w:rsidR="00C773CD" w:rsidRDefault="00C773CD">
      <w:pPr>
        <w:pStyle w:val="ConsPlusNormal"/>
        <w:jc w:val="center"/>
      </w:pPr>
      <w:r>
        <w:t>и описание мер по минимизации их негативного влияния</w:t>
      </w:r>
    </w:p>
    <w:p w:rsidR="00C773CD" w:rsidRDefault="00C773CD">
      <w:pPr>
        <w:pStyle w:val="ConsPlusNormal"/>
        <w:ind w:firstLine="540"/>
        <w:jc w:val="both"/>
      </w:pPr>
    </w:p>
    <w:p w:rsidR="00C773CD" w:rsidRDefault="00C773CD">
      <w:pPr>
        <w:pStyle w:val="ConsPlusNormal"/>
        <w:ind w:firstLine="540"/>
        <w:jc w:val="both"/>
      </w:pPr>
      <w:r>
        <w:t>В рамках реализации Государственной программы могут быть выявлены макроэкономические, законодательные, операционные, техногенные и экологические риски, свойственные государственной программе в целом.</w:t>
      </w:r>
    </w:p>
    <w:p w:rsidR="00C773CD" w:rsidRDefault="00C773CD">
      <w:pPr>
        <w:pStyle w:val="ConsPlusNormal"/>
        <w:ind w:firstLine="540"/>
        <w:jc w:val="both"/>
      </w:pPr>
      <w:r>
        <w:t>Макроэкономические и финансовые риски, связанные с возможностями снижения темпов роста экономики и уровня инвестиционной активности, с кризисными явлениями в экономике и возникновением бюджетного дефицита, могут привести к снижению объемов бюджетного финансирования подпрограммы, что отразится на реализации мероприятий подпрограммы и их результатах.</w:t>
      </w:r>
    </w:p>
    <w:p w:rsidR="00C773CD" w:rsidRDefault="00C773CD">
      <w:pPr>
        <w:pStyle w:val="ConsPlusNormal"/>
        <w:ind w:firstLine="540"/>
        <w:jc w:val="both"/>
      </w:pPr>
      <w:proofErr w:type="gramStart"/>
      <w:r>
        <w:t>Законодательные риски, связанные с отсутствием законодательного регулирования или недостаточно быстрым формированием институтов, предусмотренных Государственной программой (например, развитие коммунальной инфраструктуры в рамках проектов государственно-частного партнерства, финансирование капитального ремонта многоквартирных домов, коммерческий и некоммерческий наем жилья, жилищно-строительная кооперация и другие), что может привести к невыполнению программы в полном объеме.</w:t>
      </w:r>
      <w:proofErr w:type="gramEnd"/>
      <w:r>
        <w:t xml:space="preserve"> Данный риск можно оценить как высокий, поскольку формирование новых институтов в рамках программы не только в большинстве случаев требует законодательного регулирования, но также может потребовать значительных сроков практического внедрения.</w:t>
      </w:r>
    </w:p>
    <w:p w:rsidR="00C773CD" w:rsidRDefault="00C773CD">
      <w:pPr>
        <w:pStyle w:val="ConsPlusNormal"/>
        <w:ind w:firstLine="540"/>
        <w:jc w:val="both"/>
      </w:pPr>
      <w:r>
        <w:t>Законодательные риски, связанные с задержками в принятии нормативных правовых актов, предусматривающих введение мер правового регулирования в рамках Государственной программы, могут привести к задержке (нарушению сроков) выполнения программных мероприятий. Минимизация данной группы риска основана на обеспечении своевременной подготовки соответствующих управленческих решений.</w:t>
      </w:r>
    </w:p>
    <w:p w:rsidR="00C773CD" w:rsidRDefault="00C773CD">
      <w:pPr>
        <w:pStyle w:val="ConsPlusNormal"/>
        <w:ind w:firstLine="540"/>
        <w:jc w:val="both"/>
      </w:pPr>
      <w:r>
        <w:t>Операционные риски, связанные с несовершенством системы управления, недостаточной технической и нормативной правовой поддержкой программы, могут привести к нарушению сроков выполнения мероприятий и достижения запланированных результатов. Минимизация данных рисков основана на обеспечении взаимодействия всех сторон, участвующих в подготовке и реализации программных мероприятий.</w:t>
      </w:r>
    </w:p>
    <w:p w:rsidR="00C773CD" w:rsidRDefault="00C773CD">
      <w:pPr>
        <w:pStyle w:val="ConsPlusNormal"/>
        <w:ind w:firstLine="540"/>
        <w:jc w:val="both"/>
      </w:pPr>
      <w:r>
        <w:t>В целях минимизации негативного влияния рисков на реализацию Государственной программы предусматривается:</w:t>
      </w:r>
    </w:p>
    <w:p w:rsidR="00C773CD" w:rsidRDefault="00C773CD">
      <w:pPr>
        <w:pStyle w:val="ConsPlusNormal"/>
        <w:ind w:firstLine="540"/>
        <w:jc w:val="both"/>
      </w:pPr>
      <w:r>
        <w:t>- создание эффективной системы управления и контроля реализации Государственной программы на основе четкого распределения функций, полномочий и ответственности соисполнителей и участников Государственной программы;</w:t>
      </w:r>
    </w:p>
    <w:p w:rsidR="00C773CD" w:rsidRDefault="00C773CD">
      <w:pPr>
        <w:pStyle w:val="ConsPlusNormal"/>
        <w:ind w:firstLine="540"/>
        <w:jc w:val="both"/>
      </w:pPr>
      <w:r>
        <w:t>- мониторинг выполнения Государственной программы, регулярный анализ и оперативное реагирование путем внесения изменений в Государственную программу, снижающих воздействие негативных факторов на выполнение целевых показателей Государственной программы;</w:t>
      </w:r>
    </w:p>
    <w:p w:rsidR="00C773CD" w:rsidRDefault="00C773CD">
      <w:pPr>
        <w:pStyle w:val="ConsPlusNormal"/>
        <w:ind w:firstLine="540"/>
        <w:jc w:val="both"/>
      </w:pPr>
      <w:r>
        <w:t>- при необходимости ежегодная корректировка индикаторов и показателей, а также мероприятий Государственной программы;</w:t>
      </w:r>
    </w:p>
    <w:p w:rsidR="00C773CD" w:rsidRDefault="00C773CD">
      <w:pPr>
        <w:pStyle w:val="ConsPlusNormal"/>
        <w:ind w:firstLine="540"/>
        <w:jc w:val="both"/>
      </w:pPr>
      <w:r>
        <w:lastRenderedPageBreak/>
        <w:t xml:space="preserve">- проведение комплексного анализа внешней и внутренней среды исполнения подпрограммы с дальнейшим пересмотром </w:t>
      </w:r>
      <w:proofErr w:type="gramStart"/>
      <w:r>
        <w:t>критериев оценки отбора мероприятий подпрограммы</w:t>
      </w:r>
      <w:proofErr w:type="gramEnd"/>
      <w:r>
        <w:t>;</w:t>
      </w:r>
    </w:p>
    <w:p w:rsidR="00C773CD" w:rsidRDefault="00C773CD">
      <w:pPr>
        <w:pStyle w:val="ConsPlusNormal"/>
        <w:ind w:firstLine="540"/>
        <w:jc w:val="both"/>
      </w:pPr>
      <w:r>
        <w:t>- перераспределение объемов финансирования в зависимости от динамики и темпов достижения поставленных целей, изменений во внешней среде;</w:t>
      </w:r>
    </w:p>
    <w:p w:rsidR="00C773CD" w:rsidRDefault="00C773CD">
      <w:pPr>
        <w:pStyle w:val="ConsPlusNormal"/>
        <w:ind w:firstLine="540"/>
        <w:jc w:val="both"/>
      </w:pPr>
      <w:r>
        <w:t>- проведение регулярной оценки результативности и эффективности реализации отдельных подпрограмм.</w:t>
      </w:r>
    </w:p>
    <w:p w:rsidR="00C773CD" w:rsidRDefault="00C773CD">
      <w:pPr>
        <w:pStyle w:val="ConsPlusNormal"/>
        <w:ind w:firstLine="540"/>
        <w:jc w:val="both"/>
      </w:pPr>
      <w:r>
        <w:t>Анализ рисков в рамках подпрограмм Государственной программы не проводится в силу аналогичности видов рисков и способов управления.</w:t>
      </w:r>
    </w:p>
    <w:p w:rsidR="00C773CD" w:rsidRDefault="00C773CD">
      <w:pPr>
        <w:pStyle w:val="ConsPlusNormal"/>
        <w:ind w:firstLine="540"/>
        <w:jc w:val="both"/>
      </w:pPr>
    </w:p>
    <w:p w:rsidR="00C773CD" w:rsidRDefault="00C773CD">
      <w:pPr>
        <w:pStyle w:val="ConsPlusNormal"/>
        <w:jc w:val="center"/>
      </w:pPr>
      <w:r>
        <w:t>Раздел 12</w:t>
      </w:r>
    </w:p>
    <w:p w:rsidR="00C773CD" w:rsidRDefault="00C773CD">
      <w:pPr>
        <w:pStyle w:val="ConsPlusNormal"/>
        <w:jc w:val="center"/>
      </w:pPr>
      <w:r>
        <w:t>Методика оценки эффективности Государственной программы</w:t>
      </w:r>
    </w:p>
    <w:p w:rsidR="00C773CD" w:rsidRDefault="00C773CD">
      <w:pPr>
        <w:pStyle w:val="ConsPlusNormal"/>
        <w:ind w:firstLine="540"/>
        <w:jc w:val="both"/>
      </w:pPr>
    </w:p>
    <w:p w:rsidR="00C773CD" w:rsidRDefault="00C773CD">
      <w:pPr>
        <w:pStyle w:val="ConsPlusNormal"/>
        <w:ind w:firstLine="540"/>
        <w:jc w:val="both"/>
      </w:pPr>
      <w:r>
        <w:t>Оценка эффективности реализации Государственной программы проводится на основе оценки:</w:t>
      </w:r>
    </w:p>
    <w:p w:rsidR="00C773CD" w:rsidRDefault="00C773CD">
      <w:pPr>
        <w:pStyle w:val="ConsPlusNormal"/>
        <w:ind w:firstLine="540"/>
        <w:jc w:val="both"/>
      </w:pPr>
      <w:r>
        <w:t>1. Степени достижения цели и решения задач программы (Сд) путем сопоставления фактически достигнутых значений показателей (индикаторов) программы и их плановых значений. Рассчитывается по формуле:</w:t>
      </w:r>
    </w:p>
    <w:p w:rsidR="00C773CD" w:rsidRDefault="00C773CD">
      <w:pPr>
        <w:pStyle w:val="ConsPlusNormal"/>
        <w:ind w:firstLine="540"/>
        <w:jc w:val="both"/>
      </w:pPr>
    </w:p>
    <w:p w:rsidR="00C773CD" w:rsidRDefault="00C773CD">
      <w:pPr>
        <w:pStyle w:val="ConsPlusNormal"/>
        <w:jc w:val="center"/>
      </w:pPr>
      <w:r>
        <w:t>Сд = Зф / Зп x 100%,</w:t>
      </w:r>
    </w:p>
    <w:p w:rsidR="00C773CD" w:rsidRDefault="00C773CD">
      <w:pPr>
        <w:pStyle w:val="ConsPlusNormal"/>
        <w:ind w:firstLine="540"/>
        <w:jc w:val="both"/>
      </w:pPr>
    </w:p>
    <w:p w:rsidR="00C773CD" w:rsidRDefault="00C773CD">
      <w:pPr>
        <w:pStyle w:val="ConsPlusNormal"/>
        <w:ind w:firstLine="540"/>
        <w:jc w:val="both"/>
      </w:pPr>
      <w:r>
        <w:t>где:</w:t>
      </w:r>
    </w:p>
    <w:p w:rsidR="00C773CD" w:rsidRDefault="00C773CD">
      <w:pPr>
        <w:pStyle w:val="ConsPlusNormal"/>
        <w:ind w:firstLine="540"/>
        <w:jc w:val="both"/>
      </w:pPr>
      <w:r>
        <w:t>Зф - фактическое значение показателя (индикатора) Государственной программы;</w:t>
      </w:r>
    </w:p>
    <w:p w:rsidR="00C773CD" w:rsidRDefault="00C773CD">
      <w:pPr>
        <w:pStyle w:val="ConsPlusNormal"/>
        <w:ind w:firstLine="540"/>
        <w:jc w:val="both"/>
      </w:pPr>
      <w:r>
        <w:t>Зп - плановое значение показателя (индикатора) Государственной программы (для показателей (индикаторов), желаемой тенденцией развития которых является рост значений)</w:t>
      </w:r>
    </w:p>
    <w:p w:rsidR="00C773CD" w:rsidRDefault="00C773CD">
      <w:pPr>
        <w:pStyle w:val="ConsPlusNormal"/>
        <w:ind w:firstLine="540"/>
        <w:jc w:val="both"/>
      </w:pPr>
    </w:p>
    <w:p w:rsidR="00C773CD" w:rsidRDefault="00C773CD">
      <w:pPr>
        <w:pStyle w:val="ConsPlusNormal"/>
        <w:ind w:firstLine="540"/>
        <w:jc w:val="both"/>
      </w:pPr>
      <w:r>
        <w:t>или</w:t>
      </w:r>
    </w:p>
    <w:p w:rsidR="00C773CD" w:rsidRDefault="00C773CD">
      <w:pPr>
        <w:pStyle w:val="ConsPlusNormal"/>
        <w:ind w:firstLine="540"/>
        <w:jc w:val="both"/>
      </w:pPr>
      <w:r>
        <w:t>Сд = Зп / Зф x 100% (для показателей (индикаторов), желаемой тенденцией развития которых является снижение значений).</w:t>
      </w:r>
    </w:p>
    <w:p w:rsidR="00C773CD" w:rsidRDefault="00C773CD">
      <w:pPr>
        <w:pStyle w:val="ConsPlusNormal"/>
        <w:ind w:firstLine="540"/>
        <w:jc w:val="both"/>
      </w:pPr>
      <w:r>
        <w:t>2. Степени соответствия запланированному уровню затрат и эффективности использования средств областного бюджета и иных источников ресурсного обеспечения программы (Уф) путем сопоставления плановых и фактических объемов финансирования программы и основного мероприятия программы. Определяется по формуле:</w:t>
      </w:r>
    </w:p>
    <w:p w:rsidR="00C773CD" w:rsidRDefault="00C773CD">
      <w:pPr>
        <w:pStyle w:val="ConsPlusNormal"/>
        <w:ind w:firstLine="540"/>
        <w:jc w:val="both"/>
      </w:pPr>
    </w:p>
    <w:p w:rsidR="00C773CD" w:rsidRDefault="00C773CD">
      <w:pPr>
        <w:pStyle w:val="ConsPlusNormal"/>
        <w:jc w:val="center"/>
      </w:pPr>
      <w:r>
        <w:t>Уф = Фф / Фп x 100%,</w:t>
      </w:r>
    </w:p>
    <w:p w:rsidR="00C773CD" w:rsidRDefault="00C773CD">
      <w:pPr>
        <w:pStyle w:val="ConsPlusNormal"/>
        <w:ind w:firstLine="540"/>
        <w:jc w:val="both"/>
      </w:pPr>
    </w:p>
    <w:p w:rsidR="00C773CD" w:rsidRDefault="00C773CD">
      <w:pPr>
        <w:pStyle w:val="ConsPlusNormal"/>
        <w:ind w:firstLine="540"/>
        <w:jc w:val="both"/>
      </w:pPr>
      <w:r>
        <w:t>где:</w:t>
      </w:r>
    </w:p>
    <w:p w:rsidR="00C773CD" w:rsidRDefault="00C773CD">
      <w:pPr>
        <w:pStyle w:val="ConsPlusNormal"/>
        <w:ind w:firstLine="540"/>
        <w:jc w:val="both"/>
      </w:pPr>
      <w:r>
        <w:t>Уф - уровень финансирования реализации основных мероприятий Государственной программы;</w:t>
      </w:r>
    </w:p>
    <w:p w:rsidR="00C773CD" w:rsidRDefault="00C773CD">
      <w:pPr>
        <w:pStyle w:val="ConsPlusNormal"/>
        <w:ind w:firstLine="540"/>
        <w:jc w:val="both"/>
      </w:pPr>
      <w:r>
        <w:t>Фф - фактический объем финансовых ресурсов, направленный на реализацию мероприятий Государственной программы;</w:t>
      </w:r>
    </w:p>
    <w:p w:rsidR="00C773CD" w:rsidRDefault="00C773CD">
      <w:pPr>
        <w:pStyle w:val="ConsPlusNormal"/>
        <w:ind w:firstLine="540"/>
        <w:jc w:val="both"/>
      </w:pPr>
      <w:r>
        <w:t>Фп - плановый объем финансовых ресурсов на соответствующий отчетный период.</w:t>
      </w:r>
    </w:p>
    <w:p w:rsidR="00C773CD" w:rsidRDefault="00C773CD">
      <w:pPr>
        <w:pStyle w:val="ConsPlusNormal"/>
        <w:ind w:firstLine="540"/>
        <w:jc w:val="both"/>
      </w:pPr>
    </w:p>
    <w:p w:rsidR="00C773CD" w:rsidRDefault="00C773CD">
      <w:pPr>
        <w:pStyle w:val="ConsPlusNormal"/>
        <w:ind w:firstLine="540"/>
        <w:jc w:val="both"/>
      </w:pPr>
      <w:r>
        <w:t>3. Степени реализации мероприятий Государственной программы (достижения ожидаемых непосредственных результатов их реализации) на основе сопоставления ожидаемых и фактически полученных непосредственных результатов реализации основных мероприятий программы по годам на основе ежегодных Детальных планов-графиков реализации государственной программы.</w:t>
      </w:r>
    </w:p>
    <w:p w:rsidR="00C773CD" w:rsidRDefault="00C773CD">
      <w:pPr>
        <w:pStyle w:val="ConsPlusNormal"/>
        <w:ind w:firstLine="540"/>
        <w:jc w:val="both"/>
      </w:pPr>
      <w:r>
        <w:t>До начала очередного года реализации Государственной программы ответственный исполнитель по каждому показателю (индикатору) государственной программы (подпрограммы) определяет интервалы значений показателя, при которых реализация Государственной программы характеризуется:</w:t>
      </w:r>
    </w:p>
    <w:p w:rsidR="00C773CD" w:rsidRDefault="00C773CD">
      <w:pPr>
        <w:pStyle w:val="ConsPlusNormal"/>
        <w:ind w:firstLine="540"/>
        <w:jc w:val="both"/>
      </w:pPr>
      <w:r>
        <w:t>высоким уровнем эффективности;</w:t>
      </w:r>
    </w:p>
    <w:p w:rsidR="00C773CD" w:rsidRDefault="00C773CD">
      <w:pPr>
        <w:pStyle w:val="ConsPlusNormal"/>
        <w:ind w:firstLine="540"/>
        <w:jc w:val="both"/>
      </w:pPr>
      <w:r>
        <w:t>удовлетворительным уровнем эффективности;</w:t>
      </w:r>
    </w:p>
    <w:p w:rsidR="00C773CD" w:rsidRDefault="00C773CD">
      <w:pPr>
        <w:pStyle w:val="ConsPlusNormal"/>
        <w:ind w:firstLine="540"/>
        <w:jc w:val="both"/>
      </w:pPr>
      <w:r>
        <w:lastRenderedPageBreak/>
        <w:t>неудовлетворительным уровнем эффективности.</w:t>
      </w:r>
    </w:p>
    <w:p w:rsidR="00C773CD" w:rsidRDefault="00C773CD">
      <w:pPr>
        <w:pStyle w:val="ConsPlusNormal"/>
        <w:ind w:firstLine="540"/>
        <w:jc w:val="both"/>
      </w:pPr>
      <w:r>
        <w:t xml:space="preserve">Нижняя граница интервала значений показателя для целей отнесения Государственной программы к высокому уровню эффективности не может быть </w:t>
      </w:r>
      <w:proofErr w:type="gramStart"/>
      <w:r>
        <w:t>ниже</w:t>
      </w:r>
      <w:proofErr w:type="gramEnd"/>
      <w:r>
        <w:t xml:space="preserve"> чем 95 процентов от планового значения показателя на соответствующий год. Нижняя граница интервала значений показателя для целей отнесения Государственной программы к удовлетворительному уровню эффективности не может быть </w:t>
      </w:r>
      <w:proofErr w:type="gramStart"/>
      <w:r>
        <w:t>ниже</w:t>
      </w:r>
      <w:proofErr w:type="gramEnd"/>
      <w:r>
        <w:t xml:space="preserve"> чем 75 процентов от планового значения показателя на соответствующий год.</w:t>
      </w:r>
    </w:p>
    <w:p w:rsidR="00C773CD" w:rsidRDefault="00C773CD">
      <w:pPr>
        <w:pStyle w:val="ConsPlusNormal"/>
        <w:ind w:firstLine="540"/>
        <w:jc w:val="both"/>
      </w:pPr>
      <w:r>
        <w:t>Оценка эффективности реализации Государственной программы проводится ответственным исполнителем ежегодно в установленные сроки.</w:t>
      </w:r>
    </w:p>
    <w:p w:rsidR="00C773CD" w:rsidRDefault="00C773CD">
      <w:pPr>
        <w:pStyle w:val="ConsPlusNormal"/>
        <w:ind w:firstLine="540"/>
        <w:jc w:val="both"/>
      </w:pPr>
      <w:r>
        <w:t>Государственная программа считается реализуемой с высоким уровнем эффективности, если:</w:t>
      </w:r>
    </w:p>
    <w:p w:rsidR="00C773CD" w:rsidRDefault="00C773CD">
      <w:pPr>
        <w:pStyle w:val="ConsPlusNormal"/>
        <w:ind w:firstLine="540"/>
        <w:jc w:val="both"/>
      </w:pPr>
      <w:r>
        <w:t>значения 95 процентов и более показателей Государственной программы и ее подпрограмм соответствуют установленным интервалам значений для целей отнесения Государственной программы к высокому уровню эффективности;</w:t>
      </w:r>
    </w:p>
    <w:p w:rsidR="00C773CD" w:rsidRDefault="00C773CD">
      <w:pPr>
        <w:pStyle w:val="ConsPlusNormal"/>
        <w:ind w:firstLine="540"/>
        <w:jc w:val="both"/>
      </w:pPr>
      <w:r>
        <w:t xml:space="preserve">не менее 95 процентов мероприятий, запланированных на отчетный год, </w:t>
      </w:r>
      <w:proofErr w:type="gramStart"/>
      <w:r>
        <w:t>выполнены</w:t>
      </w:r>
      <w:proofErr w:type="gramEnd"/>
      <w:r>
        <w:t xml:space="preserve"> в полном объеме.</w:t>
      </w:r>
    </w:p>
    <w:p w:rsidR="00C773CD" w:rsidRDefault="00C773CD">
      <w:pPr>
        <w:pStyle w:val="ConsPlusNormal"/>
        <w:ind w:firstLine="540"/>
        <w:jc w:val="both"/>
      </w:pPr>
      <w:r>
        <w:t>Государственная программа считается реализуемой с удовлетворительным уровнем эффективности, если:</w:t>
      </w:r>
    </w:p>
    <w:p w:rsidR="00C773CD" w:rsidRDefault="00C773CD">
      <w:pPr>
        <w:pStyle w:val="ConsPlusNormal"/>
        <w:ind w:firstLine="540"/>
        <w:jc w:val="both"/>
      </w:pPr>
      <w:r>
        <w:t>значения 80 процентов и более показателей Государственной программы и ее подпрограмм соответствуют установленным интервалам значений для целей отнесения Государственной программы к высокому уровню эффективности;</w:t>
      </w:r>
    </w:p>
    <w:p w:rsidR="00C773CD" w:rsidRDefault="00C773CD">
      <w:pPr>
        <w:pStyle w:val="ConsPlusNormal"/>
        <w:ind w:firstLine="540"/>
        <w:jc w:val="both"/>
      </w:pPr>
      <w:r>
        <w:t xml:space="preserve">не менее 80 процентов мероприятий, запланированных на отчетный год, </w:t>
      </w:r>
      <w:proofErr w:type="gramStart"/>
      <w:r>
        <w:t>выполнены</w:t>
      </w:r>
      <w:proofErr w:type="gramEnd"/>
      <w:r>
        <w:t xml:space="preserve"> в полном объеме.</w:t>
      </w:r>
    </w:p>
    <w:p w:rsidR="00C773CD" w:rsidRDefault="00C773CD">
      <w:pPr>
        <w:pStyle w:val="ConsPlusNormal"/>
        <w:ind w:firstLine="540"/>
        <w:jc w:val="both"/>
      </w:pPr>
      <w:r>
        <w:t>Если реализация Государственной программы не отвечает приведенным выше критериям, уровень эффективности ее реализации признается неудовлетворительным.</w:t>
      </w:r>
    </w:p>
    <w:p w:rsidR="00C773CD" w:rsidRDefault="00C773CD">
      <w:pPr>
        <w:pStyle w:val="ConsPlusNormal"/>
        <w:ind w:firstLine="540"/>
        <w:jc w:val="both"/>
      </w:pPr>
    </w:p>
    <w:p w:rsidR="00C773CD" w:rsidRDefault="00C773CD">
      <w:pPr>
        <w:pStyle w:val="ConsPlusNormal"/>
        <w:jc w:val="center"/>
      </w:pPr>
      <w:r>
        <w:t>Раздел 13</w:t>
      </w:r>
    </w:p>
    <w:p w:rsidR="00C773CD" w:rsidRDefault="00C773CD">
      <w:pPr>
        <w:pStyle w:val="ConsPlusNormal"/>
        <w:jc w:val="center"/>
      </w:pPr>
      <w:r>
        <w:t xml:space="preserve">Управление и </w:t>
      </w:r>
      <w:proofErr w:type="gramStart"/>
      <w:r>
        <w:t>контроль за</w:t>
      </w:r>
      <w:proofErr w:type="gramEnd"/>
      <w:r>
        <w:t xml:space="preserve"> реализацией Государственной</w:t>
      </w:r>
    </w:p>
    <w:p w:rsidR="00C773CD" w:rsidRDefault="00C773CD">
      <w:pPr>
        <w:pStyle w:val="ConsPlusNormal"/>
        <w:jc w:val="center"/>
      </w:pPr>
      <w:r>
        <w:t>программы</w:t>
      </w:r>
    </w:p>
    <w:p w:rsidR="00C773CD" w:rsidRDefault="00C773CD">
      <w:pPr>
        <w:pStyle w:val="ConsPlusNormal"/>
        <w:ind w:firstLine="540"/>
        <w:jc w:val="both"/>
      </w:pPr>
    </w:p>
    <w:p w:rsidR="00C773CD" w:rsidRDefault="00C773CD">
      <w:pPr>
        <w:pStyle w:val="ConsPlusNormal"/>
        <w:ind w:firstLine="540"/>
        <w:jc w:val="both"/>
      </w:pPr>
      <w:r>
        <w:t xml:space="preserve">Текущее управление и </w:t>
      </w:r>
      <w:proofErr w:type="gramStart"/>
      <w:r>
        <w:t>контроль за</w:t>
      </w:r>
      <w:proofErr w:type="gramEnd"/>
      <w:r>
        <w:t xml:space="preserve"> реализацией Государственной программы и подпрограмм Государственной программы осуществляются в порядке, установленном Правительством Ленинградской области и нормативно-правовыми актами Ленинградской области.</w:t>
      </w:r>
    </w:p>
    <w:p w:rsidR="00C773CD" w:rsidRDefault="00C773CD">
      <w:pPr>
        <w:pStyle w:val="ConsPlusNormal"/>
        <w:jc w:val="right"/>
      </w:pPr>
    </w:p>
    <w:p w:rsidR="00C773CD" w:rsidRDefault="00C773CD">
      <w:pPr>
        <w:pStyle w:val="ConsPlusNormal"/>
        <w:jc w:val="center"/>
      </w:pPr>
      <w:bookmarkStart w:id="1" w:name="P542"/>
      <w:bookmarkEnd w:id="1"/>
      <w:r>
        <w:t>ПОДПРОГРАММА</w:t>
      </w:r>
    </w:p>
    <w:p w:rsidR="00C773CD" w:rsidRDefault="00C773CD">
      <w:pPr>
        <w:pStyle w:val="ConsPlusNormal"/>
        <w:jc w:val="center"/>
      </w:pPr>
      <w:r>
        <w:t>"ЖИЛЬЕ ДЛЯ МОЛОДЕЖИ"</w:t>
      </w:r>
    </w:p>
    <w:p w:rsidR="00C773CD" w:rsidRDefault="00C773CD">
      <w:pPr>
        <w:pStyle w:val="ConsPlusNormal"/>
        <w:jc w:val="center"/>
      </w:pPr>
    </w:p>
    <w:p w:rsidR="00C773CD" w:rsidRDefault="00C773CD">
      <w:pPr>
        <w:pStyle w:val="ConsPlusNormal"/>
        <w:jc w:val="center"/>
      </w:pPr>
      <w:r>
        <w:t>ПАСПОРТ</w:t>
      </w:r>
    </w:p>
    <w:p w:rsidR="00C773CD" w:rsidRDefault="00C773CD">
      <w:pPr>
        <w:sectPr w:rsidR="00C773CD">
          <w:pgSz w:w="11905" w:h="16838"/>
          <w:pgMar w:top="1134" w:right="850" w:bottom="1134" w:left="1701" w:header="0" w:footer="0" w:gutter="0"/>
          <w:cols w:space="720"/>
        </w:sectPr>
      </w:pP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7200"/>
      </w:tblGrid>
      <w:tr w:rsidR="00C773CD">
        <w:tc>
          <w:tcPr>
            <w:tcW w:w="2438" w:type="dxa"/>
            <w:tcBorders>
              <w:top w:val="single" w:sz="4" w:space="0" w:color="auto"/>
              <w:bottom w:val="single" w:sz="4" w:space="0" w:color="auto"/>
            </w:tcBorders>
          </w:tcPr>
          <w:p w:rsidR="00C773CD" w:rsidRDefault="00C773CD">
            <w:pPr>
              <w:pStyle w:val="ConsPlusNormal"/>
            </w:pPr>
            <w:r>
              <w:t>Наименование подпрограммы</w:t>
            </w:r>
          </w:p>
        </w:tc>
        <w:tc>
          <w:tcPr>
            <w:tcW w:w="7200" w:type="dxa"/>
            <w:tcBorders>
              <w:top w:val="single" w:sz="4" w:space="0" w:color="auto"/>
              <w:bottom w:val="single" w:sz="4" w:space="0" w:color="auto"/>
            </w:tcBorders>
          </w:tcPr>
          <w:p w:rsidR="00C773CD" w:rsidRDefault="00C773CD">
            <w:pPr>
              <w:pStyle w:val="ConsPlusNormal"/>
              <w:jc w:val="both"/>
            </w:pPr>
            <w:r>
              <w:t>Жилье для молодежи (далее - Подпрограмма)</w:t>
            </w:r>
          </w:p>
        </w:tc>
      </w:tr>
      <w:tr w:rsidR="00C773CD">
        <w:tc>
          <w:tcPr>
            <w:tcW w:w="2438" w:type="dxa"/>
            <w:tcBorders>
              <w:top w:val="single" w:sz="4" w:space="0" w:color="auto"/>
              <w:bottom w:val="single" w:sz="4" w:space="0" w:color="auto"/>
            </w:tcBorders>
          </w:tcPr>
          <w:p w:rsidR="00C773CD" w:rsidRDefault="00C773CD">
            <w:pPr>
              <w:pStyle w:val="ConsPlusNormal"/>
            </w:pPr>
            <w:r>
              <w:t>Ответственный исполнитель подпрограммы</w:t>
            </w:r>
          </w:p>
        </w:tc>
        <w:tc>
          <w:tcPr>
            <w:tcW w:w="7200" w:type="dxa"/>
            <w:tcBorders>
              <w:top w:val="single" w:sz="4" w:space="0" w:color="auto"/>
              <w:bottom w:val="single" w:sz="4" w:space="0" w:color="auto"/>
            </w:tcBorders>
          </w:tcPr>
          <w:p w:rsidR="00C773CD" w:rsidRDefault="00C773CD">
            <w:pPr>
              <w:pStyle w:val="ConsPlusNormal"/>
              <w:jc w:val="both"/>
            </w:pPr>
            <w:r>
              <w:t>Комитет по строительству Ленинградской области</w:t>
            </w:r>
          </w:p>
        </w:tc>
      </w:tr>
      <w:tr w:rsidR="00C773CD">
        <w:tc>
          <w:tcPr>
            <w:tcW w:w="2438" w:type="dxa"/>
            <w:vMerge w:val="restart"/>
            <w:tcBorders>
              <w:top w:val="single" w:sz="4" w:space="0" w:color="auto"/>
              <w:bottom w:val="single" w:sz="4" w:space="0" w:color="auto"/>
            </w:tcBorders>
          </w:tcPr>
          <w:p w:rsidR="00C773CD" w:rsidRDefault="00C773CD">
            <w:pPr>
              <w:pStyle w:val="ConsPlusNormal"/>
            </w:pPr>
            <w:r>
              <w:t>Участники подпрограммы</w:t>
            </w:r>
          </w:p>
        </w:tc>
        <w:tc>
          <w:tcPr>
            <w:tcW w:w="7200" w:type="dxa"/>
            <w:tcBorders>
              <w:top w:val="single" w:sz="4" w:space="0" w:color="auto"/>
              <w:bottom w:val="nil"/>
            </w:tcBorders>
          </w:tcPr>
          <w:p w:rsidR="00C773CD" w:rsidRDefault="00C773CD">
            <w:pPr>
              <w:pStyle w:val="ConsPlusNormal"/>
              <w:jc w:val="both"/>
            </w:pPr>
            <w:r>
              <w:t>Администрации муниципальных образований Ленинградской области</w:t>
            </w:r>
          </w:p>
        </w:tc>
      </w:tr>
      <w:tr w:rsidR="00C773CD">
        <w:tc>
          <w:tcPr>
            <w:tcW w:w="2438" w:type="dxa"/>
            <w:vMerge/>
            <w:tcBorders>
              <w:top w:val="single" w:sz="4" w:space="0" w:color="auto"/>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Граждане Российской Федерации, проживающие в Ленинградской области, нуждающиеся в улучшении жилищных условий</w:t>
            </w:r>
          </w:p>
        </w:tc>
      </w:tr>
      <w:tr w:rsidR="00C773CD">
        <w:tc>
          <w:tcPr>
            <w:tcW w:w="2438" w:type="dxa"/>
            <w:tcBorders>
              <w:top w:val="single" w:sz="4" w:space="0" w:color="auto"/>
              <w:bottom w:val="single" w:sz="4" w:space="0" w:color="auto"/>
            </w:tcBorders>
          </w:tcPr>
          <w:p w:rsidR="00C773CD" w:rsidRDefault="00C773CD">
            <w:pPr>
              <w:pStyle w:val="ConsPlusNormal"/>
            </w:pPr>
            <w:r>
              <w:t>Программно-целевые инструменты подпрограммы</w:t>
            </w:r>
          </w:p>
        </w:tc>
        <w:tc>
          <w:tcPr>
            <w:tcW w:w="7200" w:type="dxa"/>
            <w:tcBorders>
              <w:top w:val="single" w:sz="4" w:space="0" w:color="auto"/>
              <w:bottom w:val="single" w:sz="4" w:space="0" w:color="auto"/>
            </w:tcBorders>
          </w:tcPr>
          <w:p w:rsidR="00C773CD" w:rsidRDefault="00C773CD">
            <w:pPr>
              <w:pStyle w:val="ConsPlusNormal"/>
              <w:jc w:val="both"/>
            </w:pPr>
            <w:r>
              <w:t>Не используются</w:t>
            </w:r>
          </w:p>
        </w:tc>
      </w:tr>
      <w:tr w:rsidR="00C773CD">
        <w:tc>
          <w:tcPr>
            <w:tcW w:w="2438" w:type="dxa"/>
            <w:tcBorders>
              <w:top w:val="single" w:sz="4" w:space="0" w:color="auto"/>
              <w:bottom w:val="single" w:sz="4" w:space="0" w:color="auto"/>
            </w:tcBorders>
          </w:tcPr>
          <w:p w:rsidR="00C773CD" w:rsidRDefault="00C773CD">
            <w:pPr>
              <w:pStyle w:val="ConsPlusNormal"/>
            </w:pPr>
            <w:r>
              <w:t>Цель подпрограммы</w:t>
            </w:r>
          </w:p>
        </w:tc>
        <w:tc>
          <w:tcPr>
            <w:tcW w:w="7200" w:type="dxa"/>
            <w:tcBorders>
              <w:top w:val="single" w:sz="4" w:space="0" w:color="auto"/>
              <w:bottom w:val="single" w:sz="4" w:space="0" w:color="auto"/>
            </w:tcBorders>
          </w:tcPr>
          <w:p w:rsidR="00C773CD" w:rsidRDefault="00C773CD">
            <w:pPr>
              <w:pStyle w:val="ConsPlusNormal"/>
              <w:jc w:val="both"/>
            </w:pPr>
            <w:r>
              <w:t xml:space="preserve">Создание условий для реализации конституционных прав на жилище молодыми гражданами и членами их семей, признанными в установленном </w:t>
            </w:r>
            <w:proofErr w:type="gramStart"/>
            <w:r>
              <w:t>порядке</w:t>
            </w:r>
            <w:proofErr w:type="gramEnd"/>
            <w:r>
              <w:t xml:space="preserve"> нуждающимися в улучшении жилищных условий</w:t>
            </w:r>
          </w:p>
        </w:tc>
      </w:tr>
      <w:tr w:rsidR="00C773CD">
        <w:tc>
          <w:tcPr>
            <w:tcW w:w="2438" w:type="dxa"/>
            <w:tcBorders>
              <w:top w:val="single" w:sz="4" w:space="0" w:color="auto"/>
              <w:bottom w:val="single" w:sz="4" w:space="0" w:color="auto"/>
            </w:tcBorders>
          </w:tcPr>
          <w:p w:rsidR="00C773CD" w:rsidRDefault="00C773CD">
            <w:pPr>
              <w:pStyle w:val="ConsPlusNormal"/>
            </w:pPr>
            <w:r>
              <w:t>Задачи подпрограммы</w:t>
            </w:r>
          </w:p>
        </w:tc>
        <w:tc>
          <w:tcPr>
            <w:tcW w:w="7200" w:type="dxa"/>
            <w:tcBorders>
              <w:top w:val="single" w:sz="4" w:space="0" w:color="auto"/>
              <w:bottom w:val="single" w:sz="4" w:space="0" w:color="auto"/>
            </w:tcBorders>
          </w:tcPr>
          <w:p w:rsidR="00C773CD" w:rsidRDefault="00C773CD">
            <w:pPr>
              <w:pStyle w:val="ConsPlusNormal"/>
              <w:jc w:val="both"/>
            </w:pPr>
            <w:r>
              <w:t>Оказание поддержки молодым семьям в приобретении (строительстве) жилья</w:t>
            </w:r>
          </w:p>
        </w:tc>
      </w:tr>
      <w:tr w:rsidR="00C773CD">
        <w:tc>
          <w:tcPr>
            <w:tcW w:w="2438" w:type="dxa"/>
            <w:vMerge w:val="restart"/>
            <w:tcBorders>
              <w:top w:val="single" w:sz="4" w:space="0" w:color="auto"/>
              <w:bottom w:val="nil"/>
            </w:tcBorders>
          </w:tcPr>
          <w:p w:rsidR="00C773CD" w:rsidRDefault="00C773CD">
            <w:pPr>
              <w:pStyle w:val="ConsPlusNormal"/>
            </w:pPr>
            <w:r>
              <w:t>Целевые индикаторы (показатели) подпрограммы</w:t>
            </w:r>
          </w:p>
        </w:tc>
        <w:tc>
          <w:tcPr>
            <w:tcW w:w="7200" w:type="dxa"/>
            <w:tcBorders>
              <w:top w:val="single" w:sz="4" w:space="0" w:color="auto"/>
              <w:bottom w:val="nil"/>
            </w:tcBorders>
          </w:tcPr>
          <w:p w:rsidR="00C773CD" w:rsidRDefault="00C773CD">
            <w:pPr>
              <w:pStyle w:val="ConsPlusNormal"/>
              <w:jc w:val="both"/>
            </w:pPr>
            <w:r>
              <w:t>Общая площадь построенного (приобретенного) для молодых семей жилья - 42204 кв. метра,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- 12023 кв. метра;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- 11487 кв. метров;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- 10897 кв. метров;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- 7797 кв. метров.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 xml:space="preserve">Количество молодых семей, улучшивших жилищные условия, - 898 семей, </w:t>
            </w:r>
            <w:r>
              <w:lastRenderedPageBreak/>
              <w:t>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- 246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- 235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- 223 семьи;</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- 194 семьи</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80" w:history="1">
              <w:r>
                <w:rPr>
                  <w:color w:val="0000FF"/>
                </w:rPr>
                <w:t>Постановления</w:t>
              </w:r>
            </w:hyperlink>
            <w:r>
              <w:t xml:space="preserve"> Правительства Ленинградской области от 27.10.2014 N 492)</w:t>
            </w:r>
          </w:p>
        </w:tc>
      </w:tr>
      <w:tr w:rsidR="00C773CD">
        <w:tblPrEx>
          <w:tblBorders>
            <w:insideH w:val="none" w:sz="0" w:space="0" w:color="auto"/>
          </w:tblBorders>
        </w:tblPrEx>
        <w:tc>
          <w:tcPr>
            <w:tcW w:w="2438" w:type="dxa"/>
            <w:tcBorders>
              <w:top w:val="single" w:sz="4" w:space="0" w:color="auto"/>
              <w:bottom w:val="nil"/>
            </w:tcBorders>
          </w:tcPr>
          <w:p w:rsidR="00C773CD" w:rsidRDefault="00C773CD">
            <w:pPr>
              <w:pStyle w:val="ConsPlusNormal"/>
            </w:pPr>
            <w:r>
              <w:t>Этапы и сроки реализации подпрограммы</w:t>
            </w:r>
          </w:p>
        </w:tc>
        <w:tc>
          <w:tcPr>
            <w:tcW w:w="7200" w:type="dxa"/>
            <w:tcBorders>
              <w:top w:val="single" w:sz="4" w:space="0" w:color="auto"/>
              <w:bottom w:val="nil"/>
            </w:tcBorders>
          </w:tcPr>
          <w:p w:rsidR="00C773CD" w:rsidRDefault="00C773CD">
            <w:pPr>
              <w:pStyle w:val="ConsPlusNormal"/>
              <w:jc w:val="both"/>
            </w:pPr>
            <w:r>
              <w:t>2014-2017 годы, без разделения на этапы</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81" w:history="1">
              <w:r>
                <w:rPr>
                  <w:color w:val="0000FF"/>
                </w:rPr>
                <w:t>Постановления</w:t>
              </w:r>
            </w:hyperlink>
            <w:r>
              <w:t xml:space="preserve"> Правительства Ленинградской области от 27.10.2014 N 492)</w:t>
            </w:r>
          </w:p>
        </w:tc>
      </w:tr>
      <w:tr w:rsidR="00C773CD">
        <w:tc>
          <w:tcPr>
            <w:tcW w:w="2438" w:type="dxa"/>
            <w:vMerge w:val="restart"/>
            <w:tcBorders>
              <w:top w:val="single" w:sz="4" w:space="0" w:color="auto"/>
              <w:bottom w:val="nil"/>
            </w:tcBorders>
          </w:tcPr>
          <w:p w:rsidR="00C773CD" w:rsidRDefault="00C773CD">
            <w:pPr>
              <w:pStyle w:val="ConsPlusNormal"/>
            </w:pPr>
            <w:r>
              <w:t>Финансовое обеспечение подпрограммы - всего, в том числе по источникам финансирования</w:t>
            </w:r>
          </w:p>
        </w:tc>
        <w:tc>
          <w:tcPr>
            <w:tcW w:w="7200" w:type="dxa"/>
            <w:tcBorders>
              <w:top w:val="single" w:sz="4" w:space="0" w:color="auto"/>
              <w:bottom w:val="nil"/>
            </w:tcBorders>
          </w:tcPr>
          <w:p w:rsidR="00C773CD" w:rsidRDefault="00C773CD">
            <w:pPr>
              <w:pStyle w:val="ConsPlusNormal"/>
              <w:jc w:val="both"/>
            </w:pPr>
            <w:r>
              <w:t>Общий объем финансирования подпрограммы - 2176608,5 тыс. рублей,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- 541113,5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- 545165,0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- 545165,0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- 545165,0 тыс. рублей, из них:</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средства федерального бюджета - 109640,8 тыс. рублей,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- 22640,8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- 29000,0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- 29000,0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- 29000,0 тыс. рублей;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средства областного бюджета - 1400000,0 тыс. рублей,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- 350000,0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- 350000,0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- 350000,0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- 350000,0 тыс. рублей;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средства местных бюджетов - 47569,7 тыс. рублей,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- 13623,2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- 11315,5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- 11315,5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- 11315,5 тыс. рублей;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прочие источники (собственные (заемные) средства граждан) - 619398,0 тыс. рублей,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- 154849,5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- 154849,5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- 154849,5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- 154849,5 тыс. рублей</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82" w:history="1">
              <w:r>
                <w:rPr>
                  <w:color w:val="0000FF"/>
                </w:rPr>
                <w:t>Постановления</w:t>
              </w:r>
            </w:hyperlink>
            <w:r>
              <w:t xml:space="preserve"> Правительства Ленинградской области от 27.10.2014 N 492)</w:t>
            </w:r>
          </w:p>
        </w:tc>
      </w:tr>
      <w:tr w:rsidR="00C773CD">
        <w:tc>
          <w:tcPr>
            <w:tcW w:w="2438" w:type="dxa"/>
            <w:vMerge w:val="restart"/>
            <w:tcBorders>
              <w:top w:val="single" w:sz="4" w:space="0" w:color="auto"/>
              <w:bottom w:val="nil"/>
            </w:tcBorders>
          </w:tcPr>
          <w:p w:rsidR="00C773CD" w:rsidRDefault="00C773CD">
            <w:pPr>
              <w:pStyle w:val="ConsPlusNormal"/>
            </w:pPr>
            <w:r>
              <w:t xml:space="preserve">Ожидаемые результаты реализации </w:t>
            </w:r>
            <w:r>
              <w:lastRenderedPageBreak/>
              <w:t>подпрограммы</w:t>
            </w:r>
          </w:p>
        </w:tc>
        <w:tc>
          <w:tcPr>
            <w:tcW w:w="7200" w:type="dxa"/>
            <w:tcBorders>
              <w:top w:val="single" w:sz="4" w:space="0" w:color="auto"/>
              <w:bottom w:val="nil"/>
            </w:tcBorders>
          </w:tcPr>
          <w:p w:rsidR="00C773CD" w:rsidRDefault="00C773CD">
            <w:pPr>
              <w:pStyle w:val="ConsPlusNormal"/>
              <w:jc w:val="both"/>
            </w:pPr>
            <w:r>
              <w:lastRenderedPageBreak/>
              <w:t>Общая площадь построенного (приобретенного) для молодых семей жилья к концу 2017 года - 42204 кв. метра,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- 12023 кв. метра;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- 11487 кв. метров;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- 10897 кв. метров;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- 7797 кв. метров.</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Количество молодых семей, улучшивших жилищные условия, к концу 2017 года, - 898 семей,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- 246 семей;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- 235 семей;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- 223 семьи;</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- 194 семьи</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83" w:history="1">
              <w:r>
                <w:rPr>
                  <w:color w:val="0000FF"/>
                </w:rPr>
                <w:t>Постановления</w:t>
              </w:r>
            </w:hyperlink>
            <w:r>
              <w:t xml:space="preserve"> Правительства Ленинградской области от 27.10.2014 N 492)</w:t>
            </w:r>
          </w:p>
        </w:tc>
      </w:tr>
    </w:tbl>
    <w:p w:rsidR="00C773CD" w:rsidRDefault="00C773CD">
      <w:pPr>
        <w:sectPr w:rsidR="00C773CD">
          <w:pgSz w:w="16838" w:h="11905"/>
          <w:pgMar w:top="1701" w:right="1134" w:bottom="850" w:left="1134" w:header="0" w:footer="0" w:gutter="0"/>
          <w:cols w:space="720"/>
        </w:sectPr>
      </w:pPr>
    </w:p>
    <w:p w:rsidR="00C773CD" w:rsidRDefault="00C773CD">
      <w:pPr>
        <w:pStyle w:val="ConsPlusNormal"/>
        <w:ind w:firstLine="540"/>
        <w:jc w:val="both"/>
      </w:pPr>
    </w:p>
    <w:p w:rsidR="00C773CD" w:rsidRDefault="00C773CD">
      <w:pPr>
        <w:pStyle w:val="ConsPlusNormal"/>
        <w:jc w:val="center"/>
      </w:pPr>
      <w:r>
        <w:t>Раздел 1</w:t>
      </w:r>
    </w:p>
    <w:p w:rsidR="00C773CD" w:rsidRDefault="00C773CD">
      <w:pPr>
        <w:pStyle w:val="ConsPlusNormal"/>
        <w:jc w:val="center"/>
      </w:pPr>
      <w:r>
        <w:t>Общая характеристика, основные проблемы и прогноз развития</w:t>
      </w:r>
    </w:p>
    <w:p w:rsidR="00C773CD" w:rsidRDefault="00C773CD">
      <w:pPr>
        <w:pStyle w:val="ConsPlusNormal"/>
        <w:jc w:val="center"/>
      </w:pPr>
      <w:r>
        <w:t>сферы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Жилищные проблемы оказывают негативное воздействие в целом на социальное состояние молодежной среды, в том числе на здоровье, образование, трудоустройство.</w:t>
      </w:r>
    </w:p>
    <w:p w:rsidR="00C773CD" w:rsidRDefault="00C773CD">
      <w:pPr>
        <w:pStyle w:val="ConsPlusNormal"/>
        <w:ind w:firstLine="540"/>
        <w:jc w:val="both"/>
      </w:pPr>
      <w:r>
        <w:t xml:space="preserve">В Ленинградской области государственная поддержка молодежи осуществлялась путем предоставления из областного бюджета Ленинградской области (и бюджетов муниципальных образований) социальных выплат на строительство (приобретение) жилья в рамках долгосрочной целевой </w:t>
      </w:r>
      <w:hyperlink r:id="rId84" w:history="1">
        <w:r>
          <w:rPr>
            <w:color w:val="0000FF"/>
          </w:rPr>
          <w:t>программы</w:t>
        </w:r>
      </w:hyperlink>
      <w:r>
        <w:t xml:space="preserve"> "Жилье для молодежи" на 2009-2011 годы" и долгосрочной целевой </w:t>
      </w:r>
      <w:hyperlink r:id="rId85" w:history="1">
        <w:r>
          <w:rPr>
            <w:color w:val="0000FF"/>
          </w:rPr>
          <w:t>программы</w:t>
        </w:r>
      </w:hyperlink>
      <w:r>
        <w:t xml:space="preserve"> "Жилье для молодежи" на 2012-2015 годы".</w:t>
      </w:r>
    </w:p>
    <w:p w:rsidR="00C773CD" w:rsidRDefault="00C773CD">
      <w:pPr>
        <w:pStyle w:val="ConsPlusNormal"/>
        <w:ind w:firstLine="540"/>
        <w:jc w:val="both"/>
      </w:pPr>
      <w:r>
        <w:t xml:space="preserve">В 2013 году 30 муниципальных образований представили заявки на участие в конкурсном отборе с целью реализации мероприятий по улучшению жилищных условий молодых семей в 2014 году. По данным этих муниципальных образований 6300 молодых семей </w:t>
      </w:r>
      <w:proofErr w:type="gramStart"/>
      <w:r>
        <w:t>признаны</w:t>
      </w:r>
      <w:proofErr w:type="gramEnd"/>
      <w:r>
        <w:t xml:space="preserve"> нуждающимися в улучшении жилищных условий.</w:t>
      </w:r>
    </w:p>
    <w:p w:rsidR="00C773CD" w:rsidRDefault="00C773CD">
      <w:pPr>
        <w:pStyle w:val="ConsPlusNormal"/>
        <w:ind w:firstLine="540"/>
        <w:jc w:val="both"/>
      </w:pPr>
      <w:r>
        <w:t xml:space="preserve">Жилищным </w:t>
      </w:r>
      <w:hyperlink r:id="rId86" w:history="1">
        <w:r>
          <w:rPr>
            <w:color w:val="0000FF"/>
          </w:rPr>
          <w:t>кодексом</w:t>
        </w:r>
      </w:hyperlink>
      <w:r>
        <w:t xml:space="preserve"> Российской Федерации предусмотрено создание органами государственной власти и органами местного самоуправления условий для реализации гражданами права на жилище путем использования бюджетных средств и иных не запрещенных законом источников денежных сре</w:t>
      </w:r>
      <w:proofErr w:type="gramStart"/>
      <w:r>
        <w:t>дств дл</w:t>
      </w:r>
      <w:proofErr w:type="gramEnd"/>
      <w:r>
        <w:t>я предоставления в установленном порядке социальных выплат для строительства или приобретения жилых помещений.</w:t>
      </w:r>
    </w:p>
    <w:p w:rsidR="00C773CD" w:rsidRDefault="00C773CD">
      <w:pPr>
        <w:pStyle w:val="ConsPlusNormal"/>
        <w:ind w:firstLine="540"/>
        <w:jc w:val="both"/>
      </w:pPr>
      <w:r>
        <w:t>За последнее время количество молодежи, изъявляющей желание получить государственную поддержку на строительство (приобретение) жилья с участием собственных средств, в том числе средств ипотечных жилищных кредитов или займов, значительно увеличилось.</w:t>
      </w:r>
    </w:p>
    <w:p w:rsidR="00C773CD" w:rsidRDefault="00C773CD">
      <w:pPr>
        <w:pStyle w:val="ConsPlusNormal"/>
        <w:ind w:firstLine="540"/>
        <w:jc w:val="both"/>
      </w:pPr>
      <w:proofErr w:type="gramStart"/>
      <w:r>
        <w:t xml:space="preserve">В соответствии с решениями федеральных органов государственной власти для улучшения демографической ситуации в рамках Подпрограммы предусмотрено предоставление дополнительных социальных выплат в случае рождения (усыновления) детей участникам Подпрограммы и </w:t>
      </w:r>
      <w:hyperlink r:id="rId87" w:history="1">
        <w:r>
          <w:rPr>
            <w:color w:val="0000FF"/>
          </w:rPr>
          <w:t>подпрограммы</w:t>
        </w:r>
      </w:hyperlink>
      <w:r>
        <w:t xml:space="preserve"> "Обеспечение жильем молодых семей" федеральной целевой программы "Жилище" на 2011-2015 годы для погашения части расходов, связанных со строительством (приобретением) жилого помещения, в том числе на погашение основной суммы долга и уплату</w:t>
      </w:r>
      <w:proofErr w:type="gramEnd"/>
      <w:r>
        <w:t xml:space="preserve"> процентов по ипотечным жилищным кредитам (займам) на строительство (приобретение) жилья.</w:t>
      </w:r>
    </w:p>
    <w:p w:rsidR="00C773CD" w:rsidRDefault="00C773CD">
      <w:pPr>
        <w:pStyle w:val="ConsPlusNormal"/>
        <w:ind w:firstLine="540"/>
        <w:jc w:val="both"/>
      </w:pPr>
      <w:r>
        <w:t>Государственная поддержка молодежи в рамках реализации мероприятий Подпрограммы содействует решению жилищной проблемы молодежи на территории Ленинградской области, что в свою очередь создает для молодежи стимул к повышению качества трудовой деятельности, уровня квалификации в целях роста заработной платы, позволяет сформировать экономически активный слой населения.</w:t>
      </w:r>
    </w:p>
    <w:p w:rsidR="00C773CD" w:rsidRDefault="00C773CD">
      <w:pPr>
        <w:pStyle w:val="ConsPlusNormal"/>
        <w:ind w:firstLine="540"/>
        <w:jc w:val="both"/>
      </w:pPr>
    </w:p>
    <w:p w:rsidR="00C773CD" w:rsidRDefault="00C773CD">
      <w:pPr>
        <w:pStyle w:val="ConsPlusNormal"/>
        <w:jc w:val="center"/>
      </w:pPr>
      <w:r>
        <w:t>Раздел 2</w:t>
      </w:r>
    </w:p>
    <w:p w:rsidR="00C773CD" w:rsidRDefault="00C773CD">
      <w:pPr>
        <w:pStyle w:val="ConsPlusNormal"/>
        <w:jc w:val="center"/>
      </w:pPr>
      <w:r>
        <w:t>Приоритеты государственной политики в сфере реализации</w:t>
      </w:r>
    </w:p>
    <w:p w:rsidR="00C773CD" w:rsidRDefault="00C773CD">
      <w:pPr>
        <w:pStyle w:val="ConsPlusNormal"/>
        <w:jc w:val="center"/>
      </w:pPr>
      <w:r>
        <w:t>подпрограммы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Приоритетные направления политики Ленинградской области в жилищной сфере определены в соответствии с </w:t>
      </w:r>
      <w:hyperlink r:id="rId88" w:history="1">
        <w:r>
          <w:rPr>
            <w:color w:val="0000FF"/>
          </w:rPr>
          <w:t>Конституцией</w:t>
        </w:r>
      </w:hyperlink>
      <w:r>
        <w:t xml:space="preserve"> Российской Федерации, Жилищным </w:t>
      </w:r>
      <w:hyperlink r:id="rId89" w:history="1">
        <w:r>
          <w:rPr>
            <w:color w:val="0000FF"/>
          </w:rPr>
          <w:t>кодексом</w:t>
        </w:r>
      </w:hyperlink>
      <w:r>
        <w:t xml:space="preserve"> Российской Федерации, </w:t>
      </w:r>
      <w:hyperlink r:id="rId90" w:history="1">
        <w:r>
          <w:rPr>
            <w:color w:val="0000FF"/>
          </w:rPr>
          <w:t>Указом</w:t>
        </w:r>
      </w:hyperlink>
      <w:r>
        <w:t xml:space="preserve"> Президента Российской Федерации от 07.05.2012 N 600 "О мерах по обеспечению граждан Российской Федерации доступным и комфортным жильем и повышением качества жилищно-коммунальных услуг", </w:t>
      </w:r>
      <w:hyperlink r:id="rId91" w:history="1">
        <w:r>
          <w:rPr>
            <w:color w:val="0000FF"/>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w:t>
      </w:r>
      <w:proofErr w:type="gramEnd"/>
      <w:r>
        <w:t xml:space="preserve"> 17.11.2008 N 1662-р, </w:t>
      </w:r>
      <w:hyperlink r:id="rId92" w:history="1">
        <w:r>
          <w:rPr>
            <w:color w:val="0000FF"/>
          </w:rPr>
          <w:t>Концепцией</w:t>
        </w:r>
      </w:hyperlink>
      <w:r>
        <w:t xml:space="preserve"> социально-экономического развития Ленинградской области на период до 2025 года, утвержденной законом Ленинградской области от 28.06.2013 N 45-оз, </w:t>
      </w:r>
      <w:hyperlink r:id="rId93" w:history="1">
        <w:r>
          <w:rPr>
            <w:color w:val="0000FF"/>
          </w:rPr>
          <w:t>Концепцией</w:t>
        </w:r>
      </w:hyperlink>
      <w:r>
        <w:t xml:space="preserve"> государственной жилищной политики Ленинградской области до 2015 года, одобренной постановлением Правительства Ленинградской области от 04.03.2010 N 46.</w:t>
      </w:r>
    </w:p>
    <w:p w:rsidR="00C773CD" w:rsidRDefault="00C773CD">
      <w:pPr>
        <w:pStyle w:val="ConsPlusNormal"/>
        <w:ind w:firstLine="540"/>
        <w:jc w:val="both"/>
      </w:pPr>
      <w:r>
        <w:lastRenderedPageBreak/>
        <w:t>Приоритетом политики Ленинградской области в жилищной сфере является поддержка категорий граждан, которые нуждаются в улучшении жилищных условий.</w:t>
      </w:r>
    </w:p>
    <w:p w:rsidR="00C773CD" w:rsidRDefault="00C773CD">
      <w:pPr>
        <w:pStyle w:val="ConsPlusNormal"/>
        <w:ind w:firstLine="540"/>
        <w:jc w:val="both"/>
      </w:pPr>
      <w:r>
        <w:t xml:space="preserve">Направлениями действий Правительства Ленинградской области по решению одной из приоритетных задач "Обеспечение жильем граждан, нуждающихся в улучшении жилищных условий" в соответствии с </w:t>
      </w:r>
      <w:hyperlink r:id="rId94" w:history="1">
        <w:r>
          <w:rPr>
            <w:color w:val="0000FF"/>
          </w:rPr>
          <w:t>Концепцией</w:t>
        </w:r>
      </w:hyperlink>
      <w:r>
        <w:t xml:space="preserve"> социально-экономического развития Ленинградской области на период до 2025 года, утвержденной областным законом Ленинградской области от 28.06.2013 N 45-оз, являются:</w:t>
      </w:r>
    </w:p>
    <w:p w:rsidR="00C773CD" w:rsidRDefault="00C773CD">
      <w:pPr>
        <w:pStyle w:val="ConsPlusNormal"/>
        <w:ind w:firstLine="540"/>
        <w:jc w:val="both"/>
      </w:pPr>
      <w:r>
        <w:t>- создание условий для привлечения гражданами, нуждающимися в улучшении жилищных условий, собственных средств, финансовых средств банков и других организаций, предоставляющих ипотечные жилищные кредиты или займы на строительство;</w:t>
      </w:r>
    </w:p>
    <w:p w:rsidR="00C773CD" w:rsidRDefault="00C773CD">
      <w:pPr>
        <w:pStyle w:val="ConsPlusNormal"/>
        <w:ind w:firstLine="540"/>
        <w:jc w:val="both"/>
      </w:pPr>
      <w:proofErr w:type="gramStart"/>
      <w:r>
        <w:t>- предоставление гражданам государственной поддержки на строительство (приобретение) жилья, в том числе на уплату первоначального взноса при получении ипотечного жилищного кредита или займа на строительство (приобретение) жилья, а также на погашение основной суммы долга и уплату процентов по этим ипотечным кредитам, за исключением иных процентов, штрафов, комиссий и пеней за просрочку исполнения обязательств по этим кредитам или займам.</w:t>
      </w:r>
      <w:proofErr w:type="gramEnd"/>
    </w:p>
    <w:p w:rsidR="00C773CD" w:rsidRDefault="00C773CD">
      <w:pPr>
        <w:pStyle w:val="ConsPlusNormal"/>
        <w:ind w:firstLine="540"/>
        <w:jc w:val="both"/>
      </w:pPr>
      <w:proofErr w:type="gramStart"/>
      <w:r>
        <w:t xml:space="preserve">Таким образом, цели Подпрограммы соответствуют приоритетам жилищной политики Ленинградской области, определенным </w:t>
      </w:r>
      <w:hyperlink r:id="rId95" w:history="1">
        <w:r>
          <w:rPr>
            <w:color w:val="0000FF"/>
          </w:rPr>
          <w:t>Концепцией</w:t>
        </w:r>
      </w:hyperlink>
      <w:r>
        <w:t xml:space="preserve"> социально-экономического развития Ленинградской области на период до 2025 года, утвержденной областным законом Ленинградской области от 28.06.2013 N 45-оз, </w:t>
      </w:r>
      <w:hyperlink r:id="rId96" w:history="1">
        <w:r>
          <w:rPr>
            <w:color w:val="0000FF"/>
          </w:rPr>
          <w:t>Концепцией</w:t>
        </w:r>
      </w:hyperlink>
      <w:r>
        <w:t xml:space="preserve"> государственной жилищной политики Ленинградской области до 2015 года, утвержденной постановлением Правительства Ленинградской области от 04.03.2010 N 46.</w:t>
      </w:r>
      <w:proofErr w:type="gramEnd"/>
    </w:p>
    <w:p w:rsidR="00C773CD" w:rsidRDefault="00C773CD">
      <w:pPr>
        <w:pStyle w:val="ConsPlusNormal"/>
        <w:ind w:firstLine="540"/>
        <w:jc w:val="both"/>
      </w:pPr>
    </w:p>
    <w:p w:rsidR="00C773CD" w:rsidRDefault="00C773CD">
      <w:pPr>
        <w:pStyle w:val="ConsPlusNormal"/>
        <w:jc w:val="center"/>
      </w:pPr>
      <w:r>
        <w:t>Раздел 3</w:t>
      </w:r>
    </w:p>
    <w:p w:rsidR="00C773CD" w:rsidRDefault="00C773CD">
      <w:pPr>
        <w:pStyle w:val="ConsPlusNormal"/>
        <w:jc w:val="center"/>
      </w:pPr>
      <w:r>
        <w:t>Цели, задачи, показатели (индикаторы), конечные результаты,</w:t>
      </w:r>
    </w:p>
    <w:p w:rsidR="00C773CD" w:rsidRDefault="00C773CD">
      <w:pPr>
        <w:pStyle w:val="ConsPlusNormal"/>
        <w:jc w:val="center"/>
      </w:pPr>
      <w:r>
        <w:t>сроки реализации подпрограммы</w:t>
      </w:r>
    </w:p>
    <w:p w:rsidR="00C773CD" w:rsidRDefault="00C773CD">
      <w:pPr>
        <w:pStyle w:val="ConsPlusNormal"/>
        <w:jc w:val="center"/>
      </w:pPr>
    </w:p>
    <w:p w:rsidR="00C773CD" w:rsidRDefault="00C773CD">
      <w:pPr>
        <w:pStyle w:val="ConsPlusNormal"/>
        <w:jc w:val="center"/>
      </w:pPr>
      <w:r>
        <w:t>3.1. Цель подпрограммы</w:t>
      </w:r>
    </w:p>
    <w:p w:rsidR="00C773CD" w:rsidRDefault="00C773CD">
      <w:pPr>
        <w:pStyle w:val="ConsPlusNormal"/>
        <w:ind w:firstLine="540"/>
        <w:jc w:val="both"/>
      </w:pPr>
    </w:p>
    <w:p w:rsidR="00C773CD" w:rsidRDefault="00C773CD">
      <w:pPr>
        <w:pStyle w:val="ConsPlusNormal"/>
        <w:ind w:firstLine="540"/>
        <w:jc w:val="both"/>
      </w:pPr>
      <w:r>
        <w:t xml:space="preserve">Создание условий для реализации конституционных прав на жилище молодыми гражданами и членами их семей, признанными в установленном </w:t>
      </w:r>
      <w:proofErr w:type="gramStart"/>
      <w:r>
        <w:t>порядке</w:t>
      </w:r>
      <w:proofErr w:type="gramEnd"/>
      <w:r>
        <w:t xml:space="preserve"> нуждающимися в улучшении жилищных условий.</w:t>
      </w:r>
    </w:p>
    <w:p w:rsidR="00C773CD" w:rsidRDefault="00C773CD">
      <w:pPr>
        <w:pStyle w:val="ConsPlusNormal"/>
        <w:ind w:firstLine="540"/>
        <w:jc w:val="both"/>
      </w:pPr>
    </w:p>
    <w:p w:rsidR="00C773CD" w:rsidRDefault="00C773CD">
      <w:pPr>
        <w:pStyle w:val="ConsPlusNormal"/>
        <w:jc w:val="center"/>
      </w:pPr>
      <w:r>
        <w:t>3.2. Задачи подпрограммы</w:t>
      </w:r>
    </w:p>
    <w:p w:rsidR="00C773CD" w:rsidRDefault="00C773CD">
      <w:pPr>
        <w:pStyle w:val="ConsPlusNormal"/>
        <w:ind w:firstLine="540"/>
        <w:jc w:val="both"/>
      </w:pPr>
    </w:p>
    <w:p w:rsidR="00C773CD" w:rsidRDefault="00C773CD">
      <w:pPr>
        <w:pStyle w:val="ConsPlusNormal"/>
        <w:ind w:firstLine="540"/>
        <w:jc w:val="both"/>
      </w:pPr>
      <w:r>
        <w:t>Оказание поддержки молодым семьям в приобретении (строительстве) жилья.</w:t>
      </w:r>
    </w:p>
    <w:p w:rsidR="00C773CD" w:rsidRDefault="00C773CD">
      <w:pPr>
        <w:pStyle w:val="ConsPlusNormal"/>
        <w:ind w:firstLine="540"/>
        <w:jc w:val="both"/>
      </w:pPr>
      <w:proofErr w:type="gramStart"/>
      <w:r>
        <w:t>Задача Подпрограммы выполняется в ходе реализации мероприятий по предоставлению молодым семьям социальных выплат на строительство (приобретение) жилья (в том числе на уплату первоначального взноса по ипотечным жилищным кредитам, на погашение основной суммы долга по ипотечным жилищным кредитам), а также по предоставлению дополнительных социальных выплат в случае рождения (усыновления) детей, в соответствии с условиями и порядком реализации Подпрограммы, устанавливаемыми нормативным правовым</w:t>
      </w:r>
      <w:proofErr w:type="gramEnd"/>
      <w:r>
        <w:t xml:space="preserve"> актом Правительства Ленинградской области.</w:t>
      </w:r>
    </w:p>
    <w:p w:rsidR="00C773CD" w:rsidRDefault="00C773CD">
      <w:pPr>
        <w:pStyle w:val="ConsPlusNormal"/>
        <w:ind w:firstLine="540"/>
        <w:jc w:val="both"/>
      </w:pPr>
    </w:p>
    <w:p w:rsidR="00C773CD" w:rsidRDefault="00C773CD">
      <w:pPr>
        <w:pStyle w:val="ConsPlusNormal"/>
        <w:jc w:val="center"/>
      </w:pPr>
      <w:r>
        <w:t>3.3. Показатели (индикаторы) подпрограммы</w:t>
      </w:r>
    </w:p>
    <w:p w:rsidR="00C773CD" w:rsidRDefault="00C773CD">
      <w:pPr>
        <w:pStyle w:val="ConsPlusNormal"/>
        <w:jc w:val="center"/>
      </w:pPr>
      <w:proofErr w:type="gramStart"/>
      <w:r>
        <w:t xml:space="preserve">(в ред. </w:t>
      </w:r>
      <w:hyperlink r:id="rId97"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Показателями (индикаторами) подпрограммы являются:</w:t>
      </w:r>
    </w:p>
    <w:p w:rsidR="00C773CD" w:rsidRDefault="00C773CD">
      <w:pPr>
        <w:pStyle w:val="ConsPlusNormal"/>
        <w:ind w:firstLine="540"/>
        <w:jc w:val="both"/>
      </w:pPr>
      <w:r>
        <w:t>общая площадь построенного (приобретенного) жилья - 42204 кв. метра, в том числе:</w:t>
      </w:r>
    </w:p>
    <w:p w:rsidR="00C773CD" w:rsidRDefault="00C773CD">
      <w:pPr>
        <w:pStyle w:val="ConsPlusNormal"/>
        <w:ind w:firstLine="540"/>
        <w:jc w:val="both"/>
      </w:pPr>
      <w:r>
        <w:t>2014 год - 12023 кв. метра;</w:t>
      </w:r>
    </w:p>
    <w:p w:rsidR="00C773CD" w:rsidRDefault="00C773CD">
      <w:pPr>
        <w:pStyle w:val="ConsPlusNormal"/>
        <w:ind w:firstLine="540"/>
        <w:jc w:val="both"/>
      </w:pPr>
      <w:r>
        <w:t>2015 год - 11487 кв. метров;</w:t>
      </w:r>
    </w:p>
    <w:p w:rsidR="00C773CD" w:rsidRDefault="00C773CD">
      <w:pPr>
        <w:pStyle w:val="ConsPlusNormal"/>
        <w:ind w:firstLine="540"/>
        <w:jc w:val="both"/>
      </w:pPr>
      <w:r>
        <w:t>2016 год - 10897 кв. метров;</w:t>
      </w:r>
    </w:p>
    <w:p w:rsidR="00C773CD" w:rsidRDefault="00C773CD">
      <w:pPr>
        <w:pStyle w:val="ConsPlusNormal"/>
        <w:ind w:firstLine="540"/>
        <w:jc w:val="both"/>
      </w:pPr>
      <w:r>
        <w:t>2017 год - 7797 кв. метров;</w:t>
      </w:r>
    </w:p>
    <w:p w:rsidR="00C773CD" w:rsidRDefault="00C773CD">
      <w:pPr>
        <w:pStyle w:val="ConsPlusNormal"/>
        <w:ind w:firstLine="540"/>
        <w:jc w:val="both"/>
      </w:pPr>
      <w:r>
        <w:t>количество молодых семей, улучшивших жилищные условия, - 898 семей, в том числе:</w:t>
      </w:r>
    </w:p>
    <w:p w:rsidR="00C773CD" w:rsidRDefault="00C773CD">
      <w:pPr>
        <w:pStyle w:val="ConsPlusNormal"/>
        <w:ind w:firstLine="540"/>
        <w:jc w:val="both"/>
      </w:pPr>
      <w:r>
        <w:lastRenderedPageBreak/>
        <w:t>2014 год - 246 семей;</w:t>
      </w:r>
    </w:p>
    <w:p w:rsidR="00C773CD" w:rsidRDefault="00C773CD">
      <w:pPr>
        <w:pStyle w:val="ConsPlusNormal"/>
        <w:ind w:firstLine="540"/>
        <w:jc w:val="both"/>
      </w:pPr>
      <w:r>
        <w:t>2015 год - 235 семей;</w:t>
      </w:r>
    </w:p>
    <w:p w:rsidR="00C773CD" w:rsidRDefault="00C773CD">
      <w:pPr>
        <w:pStyle w:val="ConsPlusNormal"/>
        <w:ind w:firstLine="540"/>
        <w:jc w:val="both"/>
      </w:pPr>
      <w:r>
        <w:t>2016 год - 223 семьи;</w:t>
      </w:r>
    </w:p>
    <w:p w:rsidR="00C773CD" w:rsidRDefault="00C773CD">
      <w:pPr>
        <w:pStyle w:val="ConsPlusNormal"/>
        <w:ind w:firstLine="540"/>
        <w:jc w:val="both"/>
      </w:pPr>
      <w:r>
        <w:t>2017 год - 194 семьи.</w:t>
      </w:r>
    </w:p>
    <w:p w:rsidR="00C773CD" w:rsidRDefault="00C773CD">
      <w:pPr>
        <w:pStyle w:val="ConsPlusNormal"/>
        <w:jc w:val="center"/>
      </w:pPr>
    </w:p>
    <w:p w:rsidR="00C773CD" w:rsidRDefault="00C773CD">
      <w:pPr>
        <w:pStyle w:val="ConsPlusNormal"/>
        <w:jc w:val="center"/>
      </w:pPr>
      <w:r>
        <w:t>3.4. Конечные результаты реализации подпрограммы</w:t>
      </w:r>
    </w:p>
    <w:p w:rsidR="00C773CD" w:rsidRDefault="00C773CD">
      <w:pPr>
        <w:pStyle w:val="ConsPlusNormal"/>
        <w:jc w:val="center"/>
      </w:pPr>
      <w:proofErr w:type="gramStart"/>
      <w:r>
        <w:t xml:space="preserve">(в ред. </w:t>
      </w:r>
      <w:hyperlink r:id="rId98"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Ожидаемыми результатами реализации подпрограммы являются:</w:t>
      </w:r>
    </w:p>
    <w:p w:rsidR="00C773CD" w:rsidRDefault="00C773CD">
      <w:pPr>
        <w:pStyle w:val="ConsPlusNormal"/>
        <w:ind w:firstLine="540"/>
        <w:jc w:val="both"/>
      </w:pPr>
      <w:r>
        <w:t>общая площадь построенного (приобретенного) для молодых семей жилья к концу 2017 года - 42204 кв. метра, в том числе:</w:t>
      </w:r>
    </w:p>
    <w:p w:rsidR="00C773CD" w:rsidRDefault="00C773CD">
      <w:pPr>
        <w:pStyle w:val="ConsPlusNormal"/>
        <w:ind w:firstLine="540"/>
        <w:jc w:val="both"/>
      </w:pPr>
      <w:r>
        <w:t>2014 год - 12023 кв. метра;</w:t>
      </w:r>
    </w:p>
    <w:p w:rsidR="00C773CD" w:rsidRDefault="00C773CD">
      <w:pPr>
        <w:pStyle w:val="ConsPlusNormal"/>
        <w:ind w:firstLine="540"/>
        <w:jc w:val="both"/>
      </w:pPr>
      <w:r>
        <w:t>2015 год - 11487 кв. метров;</w:t>
      </w:r>
    </w:p>
    <w:p w:rsidR="00C773CD" w:rsidRDefault="00C773CD">
      <w:pPr>
        <w:pStyle w:val="ConsPlusNormal"/>
        <w:ind w:firstLine="540"/>
        <w:jc w:val="both"/>
      </w:pPr>
      <w:r>
        <w:t>2016 год - 10897 кв. метров;</w:t>
      </w:r>
    </w:p>
    <w:p w:rsidR="00C773CD" w:rsidRDefault="00C773CD">
      <w:pPr>
        <w:pStyle w:val="ConsPlusNormal"/>
        <w:ind w:firstLine="540"/>
        <w:jc w:val="both"/>
      </w:pPr>
      <w:r>
        <w:t>2017 год - 7797 кв. метров;</w:t>
      </w:r>
    </w:p>
    <w:p w:rsidR="00C773CD" w:rsidRDefault="00C773CD">
      <w:pPr>
        <w:pStyle w:val="ConsPlusNormal"/>
        <w:ind w:firstLine="540"/>
        <w:jc w:val="both"/>
      </w:pPr>
      <w:r>
        <w:t>количество молодых семей, улучшивших жилищные условия, к концу 2017 года - 898 семей, в том числе:</w:t>
      </w:r>
    </w:p>
    <w:p w:rsidR="00C773CD" w:rsidRDefault="00C773CD">
      <w:pPr>
        <w:pStyle w:val="ConsPlusNormal"/>
        <w:ind w:firstLine="540"/>
        <w:jc w:val="both"/>
      </w:pPr>
      <w:r>
        <w:t>2014 год - 246 семей;</w:t>
      </w:r>
    </w:p>
    <w:p w:rsidR="00C773CD" w:rsidRDefault="00C773CD">
      <w:pPr>
        <w:pStyle w:val="ConsPlusNormal"/>
        <w:ind w:firstLine="540"/>
        <w:jc w:val="both"/>
      </w:pPr>
      <w:r>
        <w:t>2015 год - 235 семей;</w:t>
      </w:r>
    </w:p>
    <w:p w:rsidR="00C773CD" w:rsidRDefault="00C773CD">
      <w:pPr>
        <w:pStyle w:val="ConsPlusNormal"/>
        <w:ind w:firstLine="540"/>
        <w:jc w:val="both"/>
      </w:pPr>
      <w:r>
        <w:t>2016 год - 223 семьи;</w:t>
      </w:r>
    </w:p>
    <w:p w:rsidR="00C773CD" w:rsidRDefault="00C773CD">
      <w:pPr>
        <w:pStyle w:val="ConsPlusNormal"/>
        <w:ind w:firstLine="540"/>
        <w:jc w:val="both"/>
      </w:pPr>
      <w:r>
        <w:t>2017 год - 194 семьи.</w:t>
      </w:r>
    </w:p>
    <w:p w:rsidR="00C773CD" w:rsidRDefault="00C773CD">
      <w:pPr>
        <w:pStyle w:val="ConsPlusNormal"/>
        <w:ind w:firstLine="540"/>
        <w:jc w:val="both"/>
      </w:pPr>
    </w:p>
    <w:p w:rsidR="00C773CD" w:rsidRDefault="00C773CD">
      <w:pPr>
        <w:pStyle w:val="ConsPlusNormal"/>
        <w:jc w:val="center"/>
      </w:pPr>
      <w:r>
        <w:t>3.5. Сроки и этапы реализации подпрограммы</w:t>
      </w:r>
    </w:p>
    <w:p w:rsidR="00C773CD" w:rsidRDefault="00C773CD">
      <w:pPr>
        <w:pStyle w:val="ConsPlusNormal"/>
        <w:jc w:val="center"/>
      </w:pPr>
      <w:proofErr w:type="gramStart"/>
      <w:r>
        <w:t xml:space="preserve">(в ред. </w:t>
      </w:r>
      <w:hyperlink r:id="rId99"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Подпрограмма реализуется в 2014-2017 годах без разделения на этапы.</w:t>
      </w:r>
    </w:p>
    <w:p w:rsidR="00C773CD" w:rsidRDefault="00C773CD">
      <w:pPr>
        <w:pStyle w:val="ConsPlusNormal"/>
        <w:ind w:firstLine="540"/>
        <w:jc w:val="both"/>
      </w:pPr>
    </w:p>
    <w:p w:rsidR="00C773CD" w:rsidRDefault="00C773CD">
      <w:pPr>
        <w:pStyle w:val="ConsPlusNormal"/>
        <w:jc w:val="center"/>
      </w:pPr>
      <w:r>
        <w:t>Раздел 4</w:t>
      </w:r>
    </w:p>
    <w:p w:rsidR="00C773CD" w:rsidRDefault="00C773CD">
      <w:pPr>
        <w:pStyle w:val="ConsPlusNormal"/>
        <w:jc w:val="center"/>
      </w:pPr>
      <w:r>
        <w:t>Расшифровка плановых значений показателей (индикаторов)</w:t>
      </w:r>
    </w:p>
    <w:p w:rsidR="00C773CD" w:rsidRDefault="00C773CD">
      <w:pPr>
        <w:pStyle w:val="ConsPlusNormal"/>
        <w:jc w:val="center"/>
      </w:pPr>
      <w:r>
        <w:t>подпрограммы по годам реализации, а также сведения</w:t>
      </w:r>
    </w:p>
    <w:p w:rsidR="00C773CD" w:rsidRDefault="00C773CD">
      <w:pPr>
        <w:pStyle w:val="ConsPlusNormal"/>
        <w:jc w:val="center"/>
      </w:pPr>
      <w:r>
        <w:t>об их взаимосвязи с мероприятиями</w:t>
      </w:r>
    </w:p>
    <w:p w:rsidR="00C773CD" w:rsidRDefault="00C773CD">
      <w:pPr>
        <w:pStyle w:val="ConsPlusNormal"/>
        <w:ind w:firstLine="540"/>
        <w:jc w:val="both"/>
      </w:pPr>
    </w:p>
    <w:p w:rsidR="00C773CD" w:rsidRDefault="00C773CD">
      <w:pPr>
        <w:pStyle w:val="ConsPlusNormal"/>
        <w:ind w:firstLine="540"/>
        <w:jc w:val="both"/>
      </w:pPr>
      <w:hyperlink w:anchor="P3249" w:history="1">
        <w:r>
          <w:rPr>
            <w:color w:val="0000FF"/>
          </w:rPr>
          <w:t>Сведения</w:t>
        </w:r>
      </w:hyperlink>
      <w:r>
        <w:t xml:space="preserve"> о плановых значениях показателей (индикаторов) Государственной программы по годам реализации и сведения об их взаимосвязи с мероприятиями приведены в таблице 2 (приложение к Государственной программе).</w:t>
      </w:r>
    </w:p>
    <w:p w:rsidR="00C773CD" w:rsidRDefault="00C773CD">
      <w:pPr>
        <w:pStyle w:val="ConsPlusNormal"/>
        <w:ind w:firstLine="540"/>
        <w:jc w:val="both"/>
      </w:pPr>
    </w:p>
    <w:p w:rsidR="00C773CD" w:rsidRDefault="00C773CD">
      <w:pPr>
        <w:pStyle w:val="ConsPlusNormal"/>
        <w:jc w:val="center"/>
      </w:pPr>
      <w:r>
        <w:t>Раздел 5</w:t>
      </w:r>
    </w:p>
    <w:p w:rsidR="00C773CD" w:rsidRDefault="00C773CD">
      <w:pPr>
        <w:pStyle w:val="ConsPlusNormal"/>
        <w:jc w:val="center"/>
      </w:pPr>
      <w:r>
        <w:t>Характеристика основных мероприятий подпрограммы</w:t>
      </w:r>
    </w:p>
    <w:p w:rsidR="00C773CD" w:rsidRDefault="00C773CD">
      <w:pPr>
        <w:pStyle w:val="ConsPlusNormal"/>
        <w:ind w:firstLine="540"/>
        <w:jc w:val="both"/>
      </w:pPr>
    </w:p>
    <w:p w:rsidR="00C773CD" w:rsidRDefault="00C773CD">
      <w:pPr>
        <w:pStyle w:val="ConsPlusNormal"/>
        <w:ind w:firstLine="540"/>
        <w:jc w:val="both"/>
      </w:pPr>
      <w:r>
        <w:t>Подпрограмма "Жилье для молодежи" предполагает реализацию следующих основных мероприятий.</w:t>
      </w:r>
    </w:p>
    <w:p w:rsidR="00C773CD" w:rsidRDefault="00C773CD">
      <w:pPr>
        <w:pStyle w:val="ConsPlusNormal"/>
        <w:ind w:firstLine="540"/>
        <w:jc w:val="both"/>
      </w:pPr>
      <w:r>
        <w:t>Основное мероприятие: Предоставление социальных выплат молодым семьям на приобретение (строительство) жилья и дополнительных социальных выплат в случае рождения (усыновления) детей.</w:t>
      </w:r>
    </w:p>
    <w:p w:rsidR="00C773CD" w:rsidRDefault="00C773CD">
      <w:pPr>
        <w:pStyle w:val="ConsPlusNormal"/>
        <w:ind w:firstLine="540"/>
        <w:jc w:val="both"/>
      </w:pPr>
      <w:r>
        <w:t>Данное мероприятие направлено на оказание государственной поддержки в виде социальных выплат молодым гражданам и членам их семей за счет средств областного бюджета Ленинградской области и бюджетов муниципальных образований на приобретение ими готового жилья, участие в долевом строительстве многоквартирного дома или на строительство индивидуального жилого дома.</w:t>
      </w:r>
    </w:p>
    <w:p w:rsidR="00C773CD" w:rsidRDefault="00C773CD">
      <w:pPr>
        <w:pStyle w:val="ConsPlusNormal"/>
        <w:ind w:firstLine="540"/>
        <w:jc w:val="both"/>
      </w:pPr>
      <w:r>
        <w:t>Мероприятие предусматривает перечисление субсидий из областного бюджета в бюджеты муниципальных образований на софинансирование расходных обязательств муниципальных образований по предоставлению социальных выплат молодым гражданам и членам их семей.</w:t>
      </w:r>
    </w:p>
    <w:p w:rsidR="00C773CD" w:rsidRDefault="00C773CD">
      <w:pPr>
        <w:pStyle w:val="ConsPlusNormal"/>
        <w:ind w:firstLine="540"/>
        <w:jc w:val="both"/>
      </w:pPr>
      <w:r>
        <w:lastRenderedPageBreak/>
        <w:t>Применительно к данному мероприятию под молодым гражданином понимается гражданин Российской Федерации в возрасте на дату подачи заявления об участии в мероприятии Подпрограммы не моложе 18 лет и не старше 35 лет.</w:t>
      </w:r>
    </w:p>
    <w:p w:rsidR="00C773CD" w:rsidRDefault="00C773CD">
      <w:pPr>
        <w:pStyle w:val="ConsPlusNormal"/>
        <w:ind w:firstLine="540"/>
        <w:jc w:val="both"/>
      </w:pPr>
      <w:r>
        <w:t>Под членами семьи молодого гражданина, на которых возможно начисление социальной выплаты, предоставляемой молодому гражданину, понимаются признанные нуждающимися в улучшении жилищных условий его супруга (супруг), дети.</w:t>
      </w:r>
    </w:p>
    <w:p w:rsidR="00C773CD" w:rsidRDefault="00C773CD">
      <w:pPr>
        <w:pStyle w:val="ConsPlusNormal"/>
        <w:ind w:firstLine="540"/>
        <w:jc w:val="both"/>
      </w:pPr>
      <w:r>
        <w:t xml:space="preserve">Основное мероприятие: Предоставление социальных выплат молодым семьям на приобретение (строительство) жилья в рамках </w:t>
      </w:r>
      <w:hyperlink r:id="rId100" w:history="1">
        <w:r>
          <w:rPr>
            <w:color w:val="0000FF"/>
          </w:rPr>
          <w:t>подпрограммы</w:t>
        </w:r>
      </w:hyperlink>
      <w:r>
        <w:t xml:space="preserve"> "Обеспечение жильем молодых семей" федеральной целевой программы "Жилище" на 2011-2015 годы.</w:t>
      </w:r>
    </w:p>
    <w:p w:rsidR="00C773CD" w:rsidRDefault="00C773CD">
      <w:pPr>
        <w:pStyle w:val="ConsPlusNormal"/>
        <w:ind w:firstLine="540"/>
        <w:jc w:val="both"/>
      </w:pPr>
      <w:proofErr w:type="gramStart"/>
      <w:r>
        <w:t xml:space="preserve">Данное мероприятие направлено на оказание государственной поддержки в виде социальных выплат молодым семьям за счет средств федерального бюджета, областного бюджета Ленинградской области и бюджетов муниципальных образований на приобретение ими готового жилья, участие в долевом строительстве многоквартирного дома или на строительство индивидуального жилого дома в соответствии с </w:t>
      </w:r>
      <w:hyperlink r:id="rId101" w:history="1">
        <w:r>
          <w:rPr>
            <w:color w:val="0000FF"/>
          </w:rPr>
          <w:t>правилами</w:t>
        </w:r>
      </w:hyperlink>
      <w:r>
        <w:t xml:space="preserve"> предоставления молодым семьям социальных выплат на приобретение (строительство) жилья и их использования, утвержденными</w:t>
      </w:r>
      <w:proofErr w:type="gramEnd"/>
      <w:r>
        <w:t xml:space="preserve"> постановлением Правительства Российской Федерации от 17 декабря 2010 года N 1050 (далее - Правила).</w:t>
      </w:r>
    </w:p>
    <w:p w:rsidR="00C773CD" w:rsidRDefault="00C773CD">
      <w:pPr>
        <w:pStyle w:val="ConsPlusNormal"/>
        <w:jc w:val="both"/>
      </w:pPr>
      <w:r>
        <w:t xml:space="preserve">(в ред. </w:t>
      </w:r>
      <w:hyperlink r:id="rId102"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Мероприятие предусматривает участие Ленинградской области в конкурсном отборе субъектов Российской Федерации для получения субсидии из федерального бюджета и дальнейшее перечисление субсидий из областного бюджета Ленинградской области в бюджеты муниципальных образований на софинансирование расходных обязательств муниципальных образований по предоставлению социальных выплат молодым семьям.</w:t>
      </w:r>
    </w:p>
    <w:p w:rsidR="00C773CD" w:rsidRDefault="00C773CD">
      <w:pPr>
        <w:pStyle w:val="ConsPlusNormal"/>
        <w:ind w:firstLine="540"/>
        <w:jc w:val="both"/>
      </w:pPr>
      <w:r>
        <w:t xml:space="preserve">Применительно к данному мероприятию под молодой семьей понимается семья, состав и возраст членов которой </w:t>
      </w:r>
      <w:proofErr w:type="gramStart"/>
      <w:r>
        <w:t>установлены</w:t>
      </w:r>
      <w:proofErr w:type="gramEnd"/>
      <w:r>
        <w:t xml:space="preserve"> </w:t>
      </w:r>
      <w:hyperlink r:id="rId103" w:history="1">
        <w:r>
          <w:rPr>
            <w:color w:val="0000FF"/>
          </w:rPr>
          <w:t>Правилами</w:t>
        </w:r>
      </w:hyperlink>
      <w:r>
        <w:t>.</w:t>
      </w:r>
    </w:p>
    <w:p w:rsidR="00C773CD" w:rsidRDefault="00C773CD">
      <w:pPr>
        <w:pStyle w:val="ConsPlusNormal"/>
        <w:ind w:firstLine="540"/>
        <w:jc w:val="both"/>
      </w:pPr>
    </w:p>
    <w:p w:rsidR="00C773CD" w:rsidRDefault="00C773CD">
      <w:pPr>
        <w:pStyle w:val="ConsPlusNormal"/>
        <w:jc w:val="center"/>
      </w:pPr>
      <w:r>
        <w:t>Раздел 6</w:t>
      </w:r>
    </w:p>
    <w:p w:rsidR="00C773CD" w:rsidRDefault="00C773CD">
      <w:pPr>
        <w:pStyle w:val="ConsPlusNormal"/>
        <w:jc w:val="center"/>
      </w:pPr>
      <w:r>
        <w:t>Характеристика основных мер правового регулирования</w:t>
      </w:r>
    </w:p>
    <w:p w:rsidR="00C773CD" w:rsidRDefault="00C773CD">
      <w:pPr>
        <w:pStyle w:val="ConsPlusNormal"/>
        <w:jc w:val="center"/>
      </w:pPr>
      <w:r>
        <w:t>в сфере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Меры правового регулирования подпрограммы включают ежегодное принятие необходимых нормативных правовых актов Ленинградской области, выполнение мероприятий по совершенствованию нормативной правовой базы и внесение изменений в действующие нормативно-правовые акты, связанные с механизмом реализации мероприятий подпрограммы.</w:t>
      </w:r>
    </w:p>
    <w:p w:rsidR="00C773CD" w:rsidRDefault="00C773CD">
      <w:pPr>
        <w:pStyle w:val="ConsPlusNormal"/>
        <w:ind w:firstLine="540"/>
        <w:jc w:val="both"/>
      </w:pPr>
      <w:r>
        <w:t>Цели и условия предоставления, расходования субсидий местным бюджетам, критерии отбора муниципальных образований для предоставления указанных субсидий и их распределение между муниципальными образованиями устанавливаются нормативными правовыми актами Ленинградской области.</w:t>
      </w:r>
    </w:p>
    <w:p w:rsidR="00C773CD" w:rsidRDefault="00C773CD">
      <w:pPr>
        <w:pStyle w:val="ConsPlusNormal"/>
        <w:ind w:firstLine="540"/>
        <w:jc w:val="both"/>
      </w:pPr>
      <w:r>
        <w:t>При формировании и корректировке плана реализации подпрограммы по мере выявления или возникновения неурегулированных вопросов нормативного правового характера ответственный исполнитель формирует проекты соответствующих нормативных правовых актов и в установленном порядке вносит их на рассмотрение в Правительство Ленинградской области.</w:t>
      </w:r>
    </w:p>
    <w:p w:rsidR="00C773CD" w:rsidRDefault="00C773CD">
      <w:pPr>
        <w:pStyle w:val="ConsPlusNormal"/>
        <w:ind w:firstLine="540"/>
        <w:jc w:val="both"/>
      </w:pPr>
      <w:hyperlink w:anchor="P4407" w:history="1">
        <w:r>
          <w:rPr>
            <w:color w:val="0000FF"/>
          </w:rPr>
          <w:t>Сведения</w:t>
        </w:r>
      </w:hyperlink>
      <w:r>
        <w:t xml:space="preserve"> об основных мерах правового регулирования в сфере реализации подпрограммы приведены в таблице 5 (приложение к Государственной программе).</w:t>
      </w:r>
    </w:p>
    <w:p w:rsidR="00C773CD" w:rsidRDefault="00C773CD">
      <w:pPr>
        <w:pStyle w:val="ConsPlusNormal"/>
        <w:ind w:firstLine="540"/>
        <w:jc w:val="both"/>
      </w:pPr>
    </w:p>
    <w:p w:rsidR="00C773CD" w:rsidRDefault="00C773CD">
      <w:pPr>
        <w:pStyle w:val="ConsPlusNormal"/>
        <w:jc w:val="center"/>
      </w:pPr>
      <w:r>
        <w:t>Раздел 7</w:t>
      </w:r>
    </w:p>
    <w:p w:rsidR="00C773CD" w:rsidRDefault="00C773CD">
      <w:pPr>
        <w:pStyle w:val="ConsPlusNormal"/>
        <w:jc w:val="center"/>
      </w:pPr>
      <w:r>
        <w:t>Обобщенная характеристика основных мероприятий, реализуемых</w:t>
      </w:r>
    </w:p>
    <w:p w:rsidR="00C773CD" w:rsidRDefault="00C773CD">
      <w:pPr>
        <w:pStyle w:val="ConsPlusNormal"/>
        <w:jc w:val="center"/>
      </w:pPr>
      <w:r>
        <w:t>муниципальными образованиями Ленинградской области</w:t>
      </w:r>
    </w:p>
    <w:p w:rsidR="00C773CD" w:rsidRDefault="00C773CD">
      <w:pPr>
        <w:pStyle w:val="ConsPlusNormal"/>
        <w:jc w:val="center"/>
      </w:pPr>
      <w:r>
        <w:t>(муниципальными районами и городским округом)</w:t>
      </w:r>
    </w:p>
    <w:p w:rsidR="00C773CD" w:rsidRDefault="00C773CD">
      <w:pPr>
        <w:pStyle w:val="ConsPlusNormal"/>
        <w:ind w:firstLine="540"/>
        <w:jc w:val="both"/>
      </w:pPr>
    </w:p>
    <w:p w:rsidR="00C773CD" w:rsidRDefault="00C773CD">
      <w:pPr>
        <w:pStyle w:val="ConsPlusNormal"/>
        <w:ind w:firstLine="540"/>
        <w:jc w:val="both"/>
      </w:pPr>
      <w:r>
        <w:t>Администрации муниципальных образований:</w:t>
      </w:r>
    </w:p>
    <w:p w:rsidR="00C773CD" w:rsidRDefault="00C773CD">
      <w:pPr>
        <w:pStyle w:val="ConsPlusNormal"/>
        <w:ind w:firstLine="540"/>
        <w:jc w:val="both"/>
      </w:pPr>
      <w:r>
        <w:t>Осуществляют прием молодых семей в участники подпрограммы (мероприятия).</w:t>
      </w:r>
    </w:p>
    <w:p w:rsidR="00C773CD" w:rsidRDefault="00C773CD">
      <w:pPr>
        <w:pStyle w:val="ConsPlusNormal"/>
        <w:ind w:firstLine="540"/>
        <w:jc w:val="both"/>
      </w:pPr>
      <w:r>
        <w:t>Принимают правовые акты об утверждении списков участников подпрограммы (мероприятия).</w:t>
      </w:r>
    </w:p>
    <w:p w:rsidR="00C773CD" w:rsidRDefault="00C773CD">
      <w:pPr>
        <w:pStyle w:val="ConsPlusNormal"/>
        <w:ind w:firstLine="540"/>
        <w:jc w:val="both"/>
      </w:pPr>
      <w:r>
        <w:lastRenderedPageBreak/>
        <w:t>Формируют списки молодых семей и их документы, а также документы, необходимые для участия муниципальных образований в конкурсном отборе.</w:t>
      </w:r>
    </w:p>
    <w:p w:rsidR="00C773CD" w:rsidRDefault="00C773CD">
      <w:pPr>
        <w:pStyle w:val="ConsPlusNormal"/>
        <w:ind w:firstLine="540"/>
        <w:jc w:val="both"/>
      </w:pPr>
      <w:r>
        <w:t>Заключают соглашение о предоставлении субсидии из областного бюджета в целях реализации подпрограммы (мероприятия).</w:t>
      </w:r>
    </w:p>
    <w:p w:rsidR="00C773CD" w:rsidRDefault="00C773CD">
      <w:pPr>
        <w:pStyle w:val="ConsPlusNormal"/>
        <w:ind w:firstLine="540"/>
        <w:jc w:val="both"/>
      </w:pPr>
      <w:r>
        <w:t>Осуществляют выдачу молодым семьям свидетельств о предоставлении социальной выплаты.</w:t>
      </w:r>
    </w:p>
    <w:p w:rsidR="00C773CD" w:rsidRDefault="00C773CD">
      <w:pPr>
        <w:pStyle w:val="ConsPlusNormal"/>
        <w:ind w:firstLine="540"/>
        <w:jc w:val="both"/>
      </w:pPr>
    </w:p>
    <w:p w:rsidR="00C773CD" w:rsidRDefault="00C773CD">
      <w:pPr>
        <w:pStyle w:val="ConsPlusNormal"/>
        <w:jc w:val="center"/>
      </w:pPr>
      <w:r>
        <w:t>Раздел 8</w:t>
      </w:r>
    </w:p>
    <w:p w:rsidR="00C773CD" w:rsidRDefault="00C773CD">
      <w:pPr>
        <w:pStyle w:val="ConsPlusNormal"/>
        <w:jc w:val="center"/>
      </w:pPr>
      <w:r>
        <w:t>Информация об участии государственных корпораций,</w:t>
      </w:r>
    </w:p>
    <w:p w:rsidR="00C773CD" w:rsidRDefault="00C773CD">
      <w:pPr>
        <w:pStyle w:val="ConsPlusNormal"/>
        <w:jc w:val="center"/>
      </w:pPr>
      <w:r>
        <w:t>акционерных обществ с государственным участием,</w:t>
      </w:r>
    </w:p>
    <w:p w:rsidR="00C773CD" w:rsidRDefault="00C773CD">
      <w:pPr>
        <w:pStyle w:val="ConsPlusNormal"/>
        <w:jc w:val="center"/>
      </w:pPr>
      <w:r>
        <w:t>общественных, научных и иных организаций, а также</w:t>
      </w:r>
    </w:p>
    <w:p w:rsidR="00C773CD" w:rsidRDefault="00C773CD">
      <w:pPr>
        <w:pStyle w:val="ConsPlusNormal"/>
        <w:jc w:val="center"/>
      </w:pPr>
      <w:r>
        <w:t>государственных внебюджетных фондов и физических лиц</w:t>
      </w:r>
    </w:p>
    <w:p w:rsidR="00C773CD" w:rsidRDefault="00C773CD">
      <w:pPr>
        <w:pStyle w:val="ConsPlusNormal"/>
        <w:jc w:val="center"/>
      </w:pPr>
      <w:r>
        <w:t>в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В реализации подпрограммы участвуют граждане Российской Федерации, проживающие в Ленинградской области, нуждающиеся в улучшении жилищных условий.</w:t>
      </w:r>
    </w:p>
    <w:p w:rsidR="00C773CD" w:rsidRDefault="00C773CD">
      <w:pPr>
        <w:pStyle w:val="ConsPlusNormal"/>
        <w:ind w:firstLine="540"/>
        <w:jc w:val="both"/>
      </w:pPr>
      <w:r>
        <w:t>Государственные корпорации, акционерные общества с государственным участием, общественные, научные и иные организации, а также государственные внебюджетные фонды участие в подпрограмме не принимают.</w:t>
      </w:r>
    </w:p>
    <w:p w:rsidR="00C773CD" w:rsidRDefault="00C773CD">
      <w:pPr>
        <w:pStyle w:val="ConsPlusNormal"/>
        <w:ind w:firstLine="540"/>
        <w:jc w:val="both"/>
      </w:pPr>
    </w:p>
    <w:p w:rsidR="00C773CD" w:rsidRDefault="00C773CD">
      <w:pPr>
        <w:pStyle w:val="ConsPlusNormal"/>
        <w:jc w:val="center"/>
      </w:pPr>
      <w:r>
        <w:t>Раздел 9</w:t>
      </w:r>
    </w:p>
    <w:p w:rsidR="00C773CD" w:rsidRDefault="00C773CD">
      <w:pPr>
        <w:pStyle w:val="ConsPlusNormal"/>
        <w:jc w:val="center"/>
      </w:pPr>
      <w:r>
        <w:t>Ресурсное обеспечение подпрограммы</w:t>
      </w:r>
    </w:p>
    <w:p w:rsidR="00C773CD" w:rsidRDefault="00C773CD">
      <w:pPr>
        <w:pStyle w:val="ConsPlusNormal"/>
        <w:jc w:val="center"/>
      </w:pPr>
      <w:proofErr w:type="gramStart"/>
      <w:r>
        <w:t xml:space="preserve">(в ред. </w:t>
      </w:r>
      <w:hyperlink r:id="rId104"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Общий объем финансирования (с учетом прогнозных данных) подпрограммы составляет 2176608,5 тыс. рублей, в том числе:</w:t>
      </w:r>
    </w:p>
    <w:p w:rsidR="00C773CD" w:rsidRDefault="00C773CD">
      <w:pPr>
        <w:pStyle w:val="ConsPlusNormal"/>
        <w:ind w:firstLine="540"/>
        <w:jc w:val="both"/>
      </w:pPr>
      <w:r>
        <w:t>средства федерального бюджета - 109640,8 тыс. рублей;</w:t>
      </w:r>
    </w:p>
    <w:p w:rsidR="00C773CD" w:rsidRDefault="00C773CD">
      <w:pPr>
        <w:pStyle w:val="ConsPlusNormal"/>
        <w:ind w:firstLine="540"/>
        <w:jc w:val="both"/>
      </w:pPr>
      <w:r>
        <w:t>средства областного бюджета - 1400000,0 тыс. рублей;</w:t>
      </w:r>
    </w:p>
    <w:p w:rsidR="00C773CD" w:rsidRDefault="00C773CD">
      <w:pPr>
        <w:pStyle w:val="ConsPlusNormal"/>
        <w:ind w:firstLine="540"/>
        <w:jc w:val="both"/>
      </w:pPr>
      <w:r>
        <w:t>средства местных бюджетов - 47569,7 тыс. рублей;</w:t>
      </w:r>
    </w:p>
    <w:p w:rsidR="00C773CD" w:rsidRDefault="00C773CD">
      <w:pPr>
        <w:pStyle w:val="ConsPlusNormal"/>
        <w:ind w:firstLine="540"/>
        <w:jc w:val="both"/>
      </w:pPr>
      <w:r>
        <w:t>прочие источники (собственные (заемные) средства граждан) - 619398,0 тыс. рублей,</w:t>
      </w:r>
    </w:p>
    <w:p w:rsidR="00C773CD" w:rsidRDefault="00C773CD">
      <w:pPr>
        <w:pStyle w:val="ConsPlusNormal"/>
        <w:ind w:firstLine="540"/>
        <w:jc w:val="both"/>
      </w:pPr>
      <w:r>
        <w:t>из них:</w:t>
      </w:r>
    </w:p>
    <w:p w:rsidR="00C773CD" w:rsidRDefault="00C773CD">
      <w:pPr>
        <w:pStyle w:val="ConsPlusNormal"/>
        <w:ind w:firstLine="540"/>
        <w:jc w:val="both"/>
      </w:pPr>
      <w:r>
        <w:t>2014 год - 545113,5 тыс. рублей, в том числе:</w:t>
      </w:r>
    </w:p>
    <w:p w:rsidR="00C773CD" w:rsidRDefault="00C773CD">
      <w:pPr>
        <w:pStyle w:val="ConsPlusNormal"/>
        <w:ind w:firstLine="540"/>
        <w:jc w:val="both"/>
      </w:pPr>
      <w:r>
        <w:t>федеральный бюджет - 22640,8 тыс. рублей;</w:t>
      </w:r>
    </w:p>
    <w:p w:rsidR="00C773CD" w:rsidRDefault="00C773CD">
      <w:pPr>
        <w:pStyle w:val="ConsPlusNormal"/>
        <w:ind w:firstLine="540"/>
        <w:jc w:val="both"/>
      </w:pPr>
      <w:r>
        <w:t>областной бюджет - 350000,0 тыс. рублей;</w:t>
      </w:r>
    </w:p>
    <w:p w:rsidR="00C773CD" w:rsidRDefault="00C773CD">
      <w:pPr>
        <w:pStyle w:val="ConsPlusNormal"/>
        <w:ind w:firstLine="540"/>
        <w:jc w:val="both"/>
      </w:pPr>
      <w:r>
        <w:t>бюджеты муниципальных образований - 13623,2 тыс. рублей;</w:t>
      </w:r>
    </w:p>
    <w:p w:rsidR="00C773CD" w:rsidRDefault="00C773CD">
      <w:pPr>
        <w:pStyle w:val="ConsPlusNormal"/>
        <w:ind w:firstLine="540"/>
        <w:jc w:val="both"/>
      </w:pPr>
      <w:r>
        <w:t>собственные (заемные) средства граждан - 154849,5 тыс. рублей;</w:t>
      </w:r>
    </w:p>
    <w:p w:rsidR="00C773CD" w:rsidRDefault="00C773CD">
      <w:pPr>
        <w:pStyle w:val="ConsPlusNormal"/>
        <w:ind w:firstLine="540"/>
        <w:jc w:val="both"/>
      </w:pPr>
      <w:r>
        <w:t>2015 год - 545165,0 тыс. рублей, в том числе:</w:t>
      </w:r>
    </w:p>
    <w:p w:rsidR="00C773CD" w:rsidRDefault="00C773CD">
      <w:pPr>
        <w:pStyle w:val="ConsPlusNormal"/>
        <w:ind w:firstLine="540"/>
        <w:jc w:val="both"/>
      </w:pPr>
      <w:r>
        <w:t>федеральный бюджет - 29000,0 тыс. рублей;</w:t>
      </w:r>
    </w:p>
    <w:p w:rsidR="00C773CD" w:rsidRDefault="00C773CD">
      <w:pPr>
        <w:pStyle w:val="ConsPlusNormal"/>
        <w:ind w:firstLine="540"/>
        <w:jc w:val="both"/>
      </w:pPr>
      <w:r>
        <w:t>областной бюджет - 350000,0 тыс. рублей;</w:t>
      </w:r>
    </w:p>
    <w:p w:rsidR="00C773CD" w:rsidRDefault="00C773CD">
      <w:pPr>
        <w:pStyle w:val="ConsPlusNormal"/>
        <w:ind w:firstLine="540"/>
        <w:jc w:val="both"/>
      </w:pPr>
      <w:r>
        <w:t>бюджеты муниципальных образований - 11315,5 тыс. рублей;</w:t>
      </w:r>
    </w:p>
    <w:p w:rsidR="00C773CD" w:rsidRDefault="00C773CD">
      <w:pPr>
        <w:pStyle w:val="ConsPlusNormal"/>
        <w:ind w:firstLine="540"/>
        <w:jc w:val="both"/>
      </w:pPr>
      <w:r>
        <w:t>собственные (заемные) средства граждан - 154849,5 тыс. рублей;</w:t>
      </w:r>
    </w:p>
    <w:p w:rsidR="00C773CD" w:rsidRDefault="00C773CD">
      <w:pPr>
        <w:pStyle w:val="ConsPlusNormal"/>
        <w:ind w:firstLine="540"/>
        <w:jc w:val="both"/>
      </w:pPr>
      <w:r>
        <w:t>2016 год - 545165,0 тыс. рублей, в том числе:</w:t>
      </w:r>
    </w:p>
    <w:p w:rsidR="00C773CD" w:rsidRDefault="00C773CD">
      <w:pPr>
        <w:pStyle w:val="ConsPlusNormal"/>
        <w:ind w:firstLine="540"/>
        <w:jc w:val="both"/>
      </w:pPr>
      <w:r>
        <w:t>федеральный бюджет - 29000,0 тыс. рублей;</w:t>
      </w:r>
    </w:p>
    <w:p w:rsidR="00C773CD" w:rsidRDefault="00C773CD">
      <w:pPr>
        <w:pStyle w:val="ConsPlusNormal"/>
        <w:ind w:firstLine="540"/>
        <w:jc w:val="both"/>
      </w:pPr>
      <w:r>
        <w:t>областной бюджет - 350000,0 тыс. рублей;</w:t>
      </w:r>
    </w:p>
    <w:p w:rsidR="00C773CD" w:rsidRDefault="00C773CD">
      <w:pPr>
        <w:pStyle w:val="ConsPlusNormal"/>
        <w:ind w:firstLine="540"/>
        <w:jc w:val="both"/>
      </w:pPr>
      <w:r>
        <w:t>бюджеты муниципальных образований - 11315,5 тыс. рублей;</w:t>
      </w:r>
    </w:p>
    <w:p w:rsidR="00C773CD" w:rsidRDefault="00C773CD">
      <w:pPr>
        <w:pStyle w:val="ConsPlusNormal"/>
        <w:ind w:firstLine="540"/>
        <w:jc w:val="both"/>
      </w:pPr>
      <w:r>
        <w:t>собственные (заемные) средства граждан - 154849,5 тыс. рублей;</w:t>
      </w:r>
    </w:p>
    <w:p w:rsidR="00C773CD" w:rsidRDefault="00C773CD">
      <w:pPr>
        <w:pStyle w:val="ConsPlusNormal"/>
        <w:ind w:firstLine="540"/>
        <w:jc w:val="both"/>
      </w:pPr>
      <w:r>
        <w:t>2017 год - 545165,0 тыс. рублей, в том числе:</w:t>
      </w:r>
    </w:p>
    <w:p w:rsidR="00C773CD" w:rsidRDefault="00C773CD">
      <w:pPr>
        <w:pStyle w:val="ConsPlusNormal"/>
        <w:ind w:firstLine="540"/>
        <w:jc w:val="both"/>
      </w:pPr>
      <w:r>
        <w:t>федеральный бюджет - 29000,0 тыс. рублей;</w:t>
      </w:r>
    </w:p>
    <w:p w:rsidR="00C773CD" w:rsidRDefault="00C773CD">
      <w:pPr>
        <w:pStyle w:val="ConsPlusNormal"/>
        <w:ind w:firstLine="540"/>
        <w:jc w:val="both"/>
      </w:pPr>
      <w:r>
        <w:t>областной бюджет - 350000,0 тыс. рублей;</w:t>
      </w:r>
    </w:p>
    <w:p w:rsidR="00C773CD" w:rsidRDefault="00C773CD">
      <w:pPr>
        <w:pStyle w:val="ConsPlusNormal"/>
        <w:ind w:firstLine="540"/>
        <w:jc w:val="both"/>
      </w:pPr>
      <w:r>
        <w:t>бюджеты муниципальных образований - 11315,5 тыс. рублей;</w:t>
      </w:r>
    </w:p>
    <w:p w:rsidR="00C773CD" w:rsidRDefault="00C773CD">
      <w:pPr>
        <w:pStyle w:val="ConsPlusNormal"/>
        <w:ind w:firstLine="540"/>
        <w:jc w:val="both"/>
      </w:pPr>
      <w:r>
        <w:t>собственные (заемные) средства граждан - 154849,5 тыс. рублей.</w:t>
      </w:r>
    </w:p>
    <w:p w:rsidR="00C773CD" w:rsidRDefault="00C773CD">
      <w:pPr>
        <w:pStyle w:val="ConsPlusNormal"/>
        <w:ind w:firstLine="540"/>
        <w:jc w:val="both"/>
      </w:pPr>
      <w:r>
        <w:t xml:space="preserve">Средства федерального бюджета привлекаются путем подачи заявки на участие Ленинградской области в конкурсном отборе субъектов Российской Федерации для получения </w:t>
      </w:r>
      <w:r>
        <w:lastRenderedPageBreak/>
        <w:t>субсидии из федерального бюджета на софинансирование предоставления социальных выплат молодым семьям в соответствии с порядком, определенным федеральным законодательством. Получение средств федерального бюджета осуществляется на основании соглашения с федеральным органом исполнительной власти по результатам конкурсного отбора субъектов Российской Федерации.</w:t>
      </w:r>
    </w:p>
    <w:p w:rsidR="00C773CD" w:rsidRDefault="00C773CD">
      <w:pPr>
        <w:pStyle w:val="ConsPlusNormal"/>
        <w:ind w:firstLine="540"/>
        <w:jc w:val="both"/>
      </w:pPr>
      <w:r>
        <w:t>Средства местных бюджетов привлекаются путем участия муниципальных образований в реализации подпрограммы при соблюдении муниципальными образованиями Ленинградской области условий участия в конкурсном отборе муниципальных образований Ленинградской области, а также на основании соглашений с администрациями муниципальных образований Ленинградской области, прошедших конкурсный отбор и ставших получателями субсидии из областного бюджета.</w:t>
      </w:r>
    </w:p>
    <w:p w:rsidR="00C773CD" w:rsidRDefault="00C773CD">
      <w:pPr>
        <w:pStyle w:val="ConsPlusNormal"/>
        <w:ind w:firstLine="540"/>
        <w:jc w:val="both"/>
      </w:pPr>
    </w:p>
    <w:p w:rsidR="00C773CD" w:rsidRDefault="00C773CD">
      <w:pPr>
        <w:pStyle w:val="ConsPlusNormal"/>
        <w:jc w:val="center"/>
      </w:pPr>
      <w:r>
        <w:t>Раздел 10</w:t>
      </w:r>
    </w:p>
    <w:p w:rsidR="00C773CD" w:rsidRDefault="00C773CD">
      <w:pPr>
        <w:pStyle w:val="ConsPlusNormal"/>
        <w:jc w:val="center"/>
      </w:pPr>
      <w:r>
        <w:t>Анализ рисков и управление рисками подпрограммы</w:t>
      </w:r>
    </w:p>
    <w:p w:rsidR="00C773CD" w:rsidRDefault="00C773CD">
      <w:pPr>
        <w:pStyle w:val="ConsPlusNormal"/>
        <w:ind w:firstLine="540"/>
        <w:jc w:val="both"/>
      </w:pPr>
    </w:p>
    <w:p w:rsidR="00C773CD" w:rsidRDefault="00C773CD">
      <w:pPr>
        <w:pStyle w:val="ConsPlusNormal"/>
        <w:ind w:firstLine="540"/>
        <w:jc w:val="both"/>
      </w:pPr>
      <w:r>
        <w:t>Анализ рисков реализации подпрограммы и меры по управлению этими рисками осуществляются в составе единой и системы управления рисками Государственной программы, предусмотренной соответствующим разделом Государственной программы.</w:t>
      </w:r>
    </w:p>
    <w:p w:rsidR="00C773CD" w:rsidRDefault="00C773CD">
      <w:pPr>
        <w:pStyle w:val="ConsPlusNormal"/>
        <w:jc w:val="right"/>
      </w:pPr>
    </w:p>
    <w:p w:rsidR="00C773CD" w:rsidRDefault="00C773CD">
      <w:pPr>
        <w:pStyle w:val="ConsPlusNormal"/>
        <w:jc w:val="center"/>
      </w:pPr>
      <w:bookmarkStart w:id="2" w:name="P786"/>
      <w:bookmarkEnd w:id="2"/>
      <w:r>
        <w:t>ПОДПРОГРАММА</w:t>
      </w:r>
    </w:p>
    <w:p w:rsidR="00C773CD" w:rsidRDefault="00C773CD">
      <w:pPr>
        <w:pStyle w:val="ConsPlusNormal"/>
        <w:jc w:val="center"/>
      </w:pPr>
      <w:r>
        <w:t>"ПОДДЕРЖКА ГРАЖДАН, НУЖДАЮЩИХСЯ В УЛУЧШЕНИИ ЖИЛИЩНЫХ</w:t>
      </w:r>
    </w:p>
    <w:p w:rsidR="00C773CD" w:rsidRDefault="00C773CD">
      <w:pPr>
        <w:pStyle w:val="ConsPlusNormal"/>
        <w:jc w:val="center"/>
      </w:pPr>
      <w:r>
        <w:t>УСЛОВИЙ, НА ОСНОВЕ ПРИНЦИПОВ ИПОТЕЧНОГО КРЕДИТОВАНИЯ</w:t>
      </w:r>
    </w:p>
    <w:p w:rsidR="00C773CD" w:rsidRDefault="00C773CD">
      <w:pPr>
        <w:pStyle w:val="ConsPlusNormal"/>
        <w:jc w:val="center"/>
      </w:pPr>
      <w:r>
        <w:t>В ЛЕНИНГРАДСКОЙ ОБЛАСТИ"</w:t>
      </w:r>
    </w:p>
    <w:p w:rsidR="00C773CD" w:rsidRDefault="00C773CD">
      <w:pPr>
        <w:pStyle w:val="ConsPlusNormal"/>
        <w:jc w:val="center"/>
      </w:pPr>
    </w:p>
    <w:p w:rsidR="00C773CD" w:rsidRDefault="00C773CD">
      <w:pPr>
        <w:pStyle w:val="ConsPlusNormal"/>
        <w:jc w:val="center"/>
      </w:pPr>
      <w:r>
        <w:t>ПАСПОРТ</w:t>
      </w:r>
    </w:p>
    <w:p w:rsidR="00C773CD" w:rsidRDefault="00C773CD">
      <w:pPr>
        <w:sectPr w:rsidR="00C773CD">
          <w:pgSz w:w="11905" w:h="16838"/>
          <w:pgMar w:top="1134" w:right="850" w:bottom="1134" w:left="1701" w:header="0" w:footer="0" w:gutter="0"/>
          <w:cols w:space="720"/>
        </w:sectPr>
      </w:pP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7200"/>
      </w:tblGrid>
      <w:tr w:rsidR="00C773CD">
        <w:tc>
          <w:tcPr>
            <w:tcW w:w="2438" w:type="dxa"/>
            <w:tcBorders>
              <w:top w:val="single" w:sz="4" w:space="0" w:color="auto"/>
              <w:bottom w:val="single" w:sz="4" w:space="0" w:color="auto"/>
            </w:tcBorders>
          </w:tcPr>
          <w:p w:rsidR="00C773CD" w:rsidRDefault="00C773CD">
            <w:pPr>
              <w:pStyle w:val="ConsPlusNormal"/>
            </w:pPr>
            <w:r>
              <w:t>Наименование подпрограммы</w:t>
            </w:r>
          </w:p>
        </w:tc>
        <w:tc>
          <w:tcPr>
            <w:tcW w:w="7200" w:type="dxa"/>
            <w:tcBorders>
              <w:top w:val="single" w:sz="4" w:space="0" w:color="auto"/>
              <w:bottom w:val="single" w:sz="4" w:space="0" w:color="auto"/>
            </w:tcBorders>
          </w:tcPr>
          <w:p w:rsidR="00C773CD" w:rsidRDefault="00C773CD">
            <w:pPr>
              <w:pStyle w:val="ConsPlusNormal"/>
              <w:jc w:val="both"/>
            </w:pPr>
            <w:r>
              <w:t>Поддержка граждан, нуждающихся в улучшении жилищных условий, на основе принципов ипотечного кредитования в Ленинградской области (далее - Подпрограмма)</w:t>
            </w:r>
          </w:p>
        </w:tc>
      </w:tr>
      <w:tr w:rsidR="00C773CD">
        <w:tc>
          <w:tcPr>
            <w:tcW w:w="2438" w:type="dxa"/>
            <w:tcBorders>
              <w:top w:val="single" w:sz="4" w:space="0" w:color="auto"/>
              <w:bottom w:val="single" w:sz="4" w:space="0" w:color="auto"/>
            </w:tcBorders>
          </w:tcPr>
          <w:p w:rsidR="00C773CD" w:rsidRDefault="00C773CD">
            <w:pPr>
              <w:pStyle w:val="ConsPlusNormal"/>
            </w:pPr>
            <w:r>
              <w:t>Ответственный исполнитель подпрограммы</w:t>
            </w:r>
          </w:p>
        </w:tc>
        <w:tc>
          <w:tcPr>
            <w:tcW w:w="7200" w:type="dxa"/>
            <w:tcBorders>
              <w:top w:val="single" w:sz="4" w:space="0" w:color="auto"/>
              <w:bottom w:val="single" w:sz="4" w:space="0" w:color="auto"/>
            </w:tcBorders>
          </w:tcPr>
          <w:p w:rsidR="00C773CD" w:rsidRDefault="00C773CD">
            <w:pPr>
              <w:pStyle w:val="ConsPlusNormal"/>
              <w:jc w:val="both"/>
            </w:pPr>
            <w:r>
              <w:t>Комитет по строительству Ленинградской области</w:t>
            </w:r>
          </w:p>
        </w:tc>
      </w:tr>
      <w:tr w:rsidR="00C773CD">
        <w:tc>
          <w:tcPr>
            <w:tcW w:w="2438" w:type="dxa"/>
            <w:vMerge w:val="restart"/>
            <w:tcBorders>
              <w:top w:val="single" w:sz="4" w:space="0" w:color="auto"/>
              <w:bottom w:val="single" w:sz="4" w:space="0" w:color="auto"/>
            </w:tcBorders>
          </w:tcPr>
          <w:p w:rsidR="00C773CD" w:rsidRDefault="00C773CD">
            <w:pPr>
              <w:pStyle w:val="ConsPlusNormal"/>
            </w:pPr>
            <w:r>
              <w:t>Участники подпрограммы</w:t>
            </w:r>
          </w:p>
        </w:tc>
        <w:tc>
          <w:tcPr>
            <w:tcW w:w="7200" w:type="dxa"/>
            <w:tcBorders>
              <w:top w:val="single" w:sz="4" w:space="0" w:color="auto"/>
              <w:bottom w:val="nil"/>
            </w:tcBorders>
          </w:tcPr>
          <w:p w:rsidR="00C773CD" w:rsidRDefault="00C773CD">
            <w:pPr>
              <w:pStyle w:val="ConsPlusNormal"/>
              <w:jc w:val="both"/>
            </w:pPr>
            <w:r>
              <w:t>Ленинградский областной комитет по управлению государственным имуществом</w:t>
            </w:r>
          </w:p>
        </w:tc>
      </w:tr>
      <w:tr w:rsidR="00C773CD">
        <w:tblPrEx>
          <w:tblBorders>
            <w:insideH w:val="none" w:sz="0" w:space="0" w:color="auto"/>
          </w:tblBorders>
        </w:tblPrEx>
        <w:tc>
          <w:tcPr>
            <w:tcW w:w="2438" w:type="dxa"/>
            <w:vMerge/>
            <w:tcBorders>
              <w:top w:val="single" w:sz="4" w:space="0" w:color="auto"/>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Администрации муниципальных образований Ленинградской области</w:t>
            </w:r>
          </w:p>
        </w:tc>
      </w:tr>
      <w:tr w:rsidR="00C773CD">
        <w:tc>
          <w:tcPr>
            <w:tcW w:w="2438" w:type="dxa"/>
            <w:vMerge/>
            <w:tcBorders>
              <w:top w:val="single" w:sz="4" w:space="0" w:color="auto"/>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Граждане Российской Федерации, проживающие в Ленинградской области, нуждающиеся в улучшении жилищных условий</w:t>
            </w:r>
          </w:p>
        </w:tc>
      </w:tr>
      <w:tr w:rsidR="00C773CD">
        <w:tc>
          <w:tcPr>
            <w:tcW w:w="2438" w:type="dxa"/>
            <w:tcBorders>
              <w:top w:val="single" w:sz="4" w:space="0" w:color="auto"/>
              <w:bottom w:val="single" w:sz="4" w:space="0" w:color="auto"/>
            </w:tcBorders>
          </w:tcPr>
          <w:p w:rsidR="00C773CD" w:rsidRDefault="00C773CD">
            <w:pPr>
              <w:pStyle w:val="ConsPlusNormal"/>
            </w:pPr>
            <w:r>
              <w:t>Программно-целевые инструменты подпрограммы</w:t>
            </w:r>
          </w:p>
        </w:tc>
        <w:tc>
          <w:tcPr>
            <w:tcW w:w="7200" w:type="dxa"/>
            <w:tcBorders>
              <w:top w:val="single" w:sz="4" w:space="0" w:color="auto"/>
              <w:bottom w:val="single" w:sz="4" w:space="0" w:color="auto"/>
            </w:tcBorders>
          </w:tcPr>
          <w:p w:rsidR="00C773CD" w:rsidRDefault="00C773CD">
            <w:pPr>
              <w:pStyle w:val="ConsPlusNormal"/>
              <w:jc w:val="both"/>
            </w:pPr>
            <w:r>
              <w:t>Не используются</w:t>
            </w:r>
          </w:p>
        </w:tc>
      </w:tr>
      <w:tr w:rsidR="00C773CD">
        <w:tc>
          <w:tcPr>
            <w:tcW w:w="2438" w:type="dxa"/>
            <w:vMerge w:val="restart"/>
            <w:tcBorders>
              <w:top w:val="single" w:sz="4" w:space="0" w:color="auto"/>
              <w:bottom w:val="single" w:sz="4" w:space="0" w:color="auto"/>
            </w:tcBorders>
          </w:tcPr>
          <w:p w:rsidR="00C773CD" w:rsidRDefault="00C773CD">
            <w:pPr>
              <w:pStyle w:val="ConsPlusNormal"/>
            </w:pPr>
            <w:r>
              <w:t>Цели подпрограммы</w:t>
            </w:r>
          </w:p>
        </w:tc>
        <w:tc>
          <w:tcPr>
            <w:tcW w:w="7200" w:type="dxa"/>
            <w:tcBorders>
              <w:top w:val="single" w:sz="4" w:space="0" w:color="auto"/>
              <w:bottom w:val="nil"/>
            </w:tcBorders>
          </w:tcPr>
          <w:p w:rsidR="00C773CD" w:rsidRDefault="00C773CD">
            <w:pPr>
              <w:pStyle w:val="ConsPlusNormal"/>
              <w:jc w:val="both"/>
            </w:pPr>
            <w:r>
              <w:t xml:space="preserve">Создание условий для реализации конституционных прав на жилище гражданами и членами их семей, признанными в установленном </w:t>
            </w:r>
            <w:proofErr w:type="gramStart"/>
            <w:r>
              <w:t>порядке</w:t>
            </w:r>
            <w:proofErr w:type="gramEnd"/>
            <w:r>
              <w:t xml:space="preserve"> нуждающимися в улучшении жилищных условий,</w:t>
            </w:r>
          </w:p>
        </w:tc>
      </w:tr>
      <w:tr w:rsidR="00C773CD">
        <w:tc>
          <w:tcPr>
            <w:tcW w:w="2438" w:type="dxa"/>
            <w:vMerge/>
            <w:tcBorders>
              <w:top w:val="single" w:sz="4" w:space="0" w:color="auto"/>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Содействие развитию системы ипотечного жилищного кредитования в Ленинградской области</w:t>
            </w:r>
          </w:p>
        </w:tc>
      </w:tr>
      <w:tr w:rsidR="00C773CD">
        <w:tc>
          <w:tcPr>
            <w:tcW w:w="2438" w:type="dxa"/>
            <w:vMerge w:val="restart"/>
            <w:tcBorders>
              <w:top w:val="single" w:sz="4" w:space="0" w:color="auto"/>
              <w:bottom w:val="single" w:sz="4" w:space="0" w:color="auto"/>
            </w:tcBorders>
          </w:tcPr>
          <w:p w:rsidR="00C773CD" w:rsidRDefault="00C773CD">
            <w:pPr>
              <w:pStyle w:val="ConsPlusNormal"/>
            </w:pPr>
            <w:r>
              <w:t>Задачи подпрограммы</w:t>
            </w:r>
          </w:p>
        </w:tc>
        <w:tc>
          <w:tcPr>
            <w:tcW w:w="7200" w:type="dxa"/>
            <w:tcBorders>
              <w:top w:val="single" w:sz="4" w:space="0" w:color="auto"/>
              <w:bottom w:val="nil"/>
            </w:tcBorders>
          </w:tcPr>
          <w:p w:rsidR="00C773CD" w:rsidRDefault="00C773CD">
            <w:pPr>
              <w:pStyle w:val="ConsPlusNormal"/>
              <w:jc w:val="both"/>
            </w:pPr>
            <w:r>
              <w:t>Обеспечение предоставления гражданам - участникам Подпрограммы социальных выплат на строительство (приобретение) жилья</w:t>
            </w:r>
          </w:p>
        </w:tc>
      </w:tr>
      <w:tr w:rsidR="00C773CD">
        <w:tc>
          <w:tcPr>
            <w:tcW w:w="2438" w:type="dxa"/>
            <w:vMerge/>
            <w:tcBorders>
              <w:top w:val="single" w:sz="4" w:space="0" w:color="auto"/>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Создание условий для привлечения гражданами средств ипотечных жилищных кредитов для строительства (приобретения) жилых помещений</w:t>
            </w:r>
          </w:p>
        </w:tc>
      </w:tr>
      <w:tr w:rsidR="00C773CD">
        <w:tc>
          <w:tcPr>
            <w:tcW w:w="2438" w:type="dxa"/>
            <w:vMerge w:val="restart"/>
            <w:tcBorders>
              <w:top w:val="single" w:sz="4" w:space="0" w:color="auto"/>
              <w:bottom w:val="nil"/>
            </w:tcBorders>
          </w:tcPr>
          <w:p w:rsidR="00C773CD" w:rsidRDefault="00C773CD">
            <w:pPr>
              <w:pStyle w:val="ConsPlusNormal"/>
            </w:pPr>
            <w:r>
              <w:t xml:space="preserve">Целевые индикаторы </w:t>
            </w:r>
            <w:r>
              <w:lastRenderedPageBreak/>
              <w:t>(показатели) подпрограммы</w:t>
            </w:r>
          </w:p>
        </w:tc>
        <w:tc>
          <w:tcPr>
            <w:tcW w:w="7200" w:type="dxa"/>
            <w:tcBorders>
              <w:top w:val="single" w:sz="4" w:space="0" w:color="auto"/>
              <w:bottom w:val="nil"/>
            </w:tcBorders>
          </w:tcPr>
          <w:p w:rsidR="00C773CD" w:rsidRDefault="00C773CD">
            <w:pPr>
              <w:pStyle w:val="ConsPlusNormal"/>
              <w:jc w:val="both"/>
            </w:pPr>
            <w:r>
              <w:lastRenderedPageBreak/>
              <w:t xml:space="preserve">Общая площадь построенного (приобретенного) жилья к концу 2017 года </w:t>
            </w:r>
            <w:r>
              <w:lastRenderedPageBreak/>
              <w:t>- 16146 кв. метров,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- 5346 кв. метров;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- 3564 кв. метра;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- 3726 кв. метров;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- 3510 кв. метров.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Количество участников подпрограммы, семей - получателей выплат к концу 2017 года - 299 семей,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- 99 семей (в том числе три семьи молодых учителей);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- 66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- 69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- 65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Увеличение выданных ипотечных кредитов (займов) в 2014 году - на 46 единиц</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105" w:history="1">
              <w:r>
                <w:rPr>
                  <w:color w:val="0000FF"/>
                </w:rPr>
                <w:t>Постановления</w:t>
              </w:r>
            </w:hyperlink>
            <w:r>
              <w:t xml:space="preserve"> Правительства Ленинградской области от 27.10.2014 N 492)</w:t>
            </w:r>
          </w:p>
        </w:tc>
      </w:tr>
      <w:tr w:rsidR="00C773CD">
        <w:tblPrEx>
          <w:tblBorders>
            <w:insideH w:val="none" w:sz="0" w:space="0" w:color="auto"/>
          </w:tblBorders>
        </w:tblPrEx>
        <w:tc>
          <w:tcPr>
            <w:tcW w:w="2438" w:type="dxa"/>
            <w:tcBorders>
              <w:top w:val="single" w:sz="4" w:space="0" w:color="auto"/>
              <w:bottom w:val="nil"/>
            </w:tcBorders>
          </w:tcPr>
          <w:p w:rsidR="00C773CD" w:rsidRDefault="00C773CD">
            <w:pPr>
              <w:pStyle w:val="ConsPlusNormal"/>
            </w:pPr>
            <w:r>
              <w:t>Этапы и сроки реализации подпрограммы</w:t>
            </w:r>
          </w:p>
        </w:tc>
        <w:tc>
          <w:tcPr>
            <w:tcW w:w="7200" w:type="dxa"/>
            <w:tcBorders>
              <w:top w:val="single" w:sz="4" w:space="0" w:color="auto"/>
              <w:bottom w:val="nil"/>
            </w:tcBorders>
          </w:tcPr>
          <w:p w:rsidR="00C773CD" w:rsidRDefault="00C773CD">
            <w:pPr>
              <w:pStyle w:val="ConsPlusNormal"/>
              <w:jc w:val="both"/>
            </w:pPr>
            <w:r>
              <w:t>2014-2017 годы, без разделения на этапы</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106" w:history="1">
              <w:r>
                <w:rPr>
                  <w:color w:val="0000FF"/>
                </w:rPr>
                <w:t>Постановления</w:t>
              </w:r>
            </w:hyperlink>
            <w:r>
              <w:t xml:space="preserve"> Правительства Ленинградской области от 27.10.2014 N 492)</w:t>
            </w:r>
          </w:p>
        </w:tc>
      </w:tr>
      <w:tr w:rsidR="00C773CD">
        <w:tc>
          <w:tcPr>
            <w:tcW w:w="2438" w:type="dxa"/>
            <w:vMerge w:val="restart"/>
            <w:tcBorders>
              <w:top w:val="single" w:sz="4" w:space="0" w:color="auto"/>
              <w:bottom w:val="nil"/>
            </w:tcBorders>
          </w:tcPr>
          <w:p w:rsidR="00C773CD" w:rsidRDefault="00C773CD">
            <w:pPr>
              <w:pStyle w:val="ConsPlusNormal"/>
            </w:pPr>
            <w:r>
              <w:t xml:space="preserve">Финансовое обеспечение подпрограммы - всего, </w:t>
            </w:r>
            <w:r>
              <w:lastRenderedPageBreak/>
              <w:t>в том числе по источникам финансирования</w:t>
            </w:r>
          </w:p>
        </w:tc>
        <w:tc>
          <w:tcPr>
            <w:tcW w:w="7200" w:type="dxa"/>
            <w:tcBorders>
              <w:top w:val="single" w:sz="4" w:space="0" w:color="auto"/>
              <w:bottom w:val="nil"/>
            </w:tcBorders>
          </w:tcPr>
          <w:p w:rsidR="00C773CD" w:rsidRDefault="00C773CD">
            <w:pPr>
              <w:pStyle w:val="ConsPlusNormal"/>
              <w:jc w:val="both"/>
            </w:pPr>
            <w:r>
              <w:lastRenderedPageBreak/>
              <w:t>Общий объем финансирования подпрограммы - 792097,7 тыс. рублей,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- 272569,3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- 166442,8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- 176542,8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- 176542,8 тыс. рублей, из них:</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средства областного бюджета - 546611,3 тыс. рублей,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- 200707,8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- 108634,5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- 118634,5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- 118634,5 тыс. рублей;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средства местных бюджетов - 4906,3 тыс. рублей,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- 1492,7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- 1071,2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- 1171,2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- 1171,2 тыс. рублей;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прочие источники (собственные (заемные) средства граждан) - 240580,1 тыс. рублей,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- 70368,8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- 56737,1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- 56737,1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- 56737,1 тыс. рублей</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107" w:history="1">
              <w:r>
                <w:rPr>
                  <w:color w:val="0000FF"/>
                </w:rPr>
                <w:t>Постановления</w:t>
              </w:r>
            </w:hyperlink>
            <w:r>
              <w:t xml:space="preserve"> Правительства Ленинградской области от 27.10.2014 N 492)</w:t>
            </w:r>
          </w:p>
        </w:tc>
      </w:tr>
      <w:tr w:rsidR="00C773CD">
        <w:tc>
          <w:tcPr>
            <w:tcW w:w="2438" w:type="dxa"/>
            <w:vMerge w:val="restart"/>
            <w:tcBorders>
              <w:top w:val="single" w:sz="4" w:space="0" w:color="auto"/>
              <w:bottom w:val="nil"/>
            </w:tcBorders>
          </w:tcPr>
          <w:p w:rsidR="00C773CD" w:rsidRDefault="00C773CD">
            <w:pPr>
              <w:pStyle w:val="ConsPlusNormal"/>
            </w:pPr>
            <w:r>
              <w:lastRenderedPageBreak/>
              <w:t>Ожидаемые результаты реализации подпрограммы</w:t>
            </w:r>
          </w:p>
        </w:tc>
        <w:tc>
          <w:tcPr>
            <w:tcW w:w="7200" w:type="dxa"/>
            <w:tcBorders>
              <w:top w:val="single" w:sz="4" w:space="0" w:color="auto"/>
              <w:bottom w:val="nil"/>
            </w:tcBorders>
          </w:tcPr>
          <w:p w:rsidR="00C773CD" w:rsidRDefault="00C773CD">
            <w:pPr>
              <w:pStyle w:val="ConsPlusNormal"/>
              <w:jc w:val="both"/>
            </w:pPr>
            <w:r>
              <w:t>Улучшение жилищных условий участников подпрограммы, семей - получателей выплат с использованием средств ипотечного кредита к концу 2017 года - не менее 299 семей, проживающих в Ленинградской области,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- 99 семей (в том числе три семьи молодых учителей);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- 66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- 69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- 65 семей</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108" w:history="1">
              <w:r>
                <w:rPr>
                  <w:color w:val="0000FF"/>
                </w:rPr>
                <w:t>Постановления</w:t>
              </w:r>
            </w:hyperlink>
            <w:r>
              <w:t xml:space="preserve"> Правительства Ленинградской области от 27.10.2014 N 492)</w:t>
            </w:r>
          </w:p>
        </w:tc>
      </w:tr>
    </w:tbl>
    <w:p w:rsidR="00C773CD" w:rsidRDefault="00C773CD">
      <w:pPr>
        <w:sectPr w:rsidR="00C773CD">
          <w:pgSz w:w="16838" w:h="11905"/>
          <w:pgMar w:top="1701" w:right="1134" w:bottom="850" w:left="1134" w:header="0" w:footer="0" w:gutter="0"/>
          <w:cols w:space="720"/>
        </w:sectPr>
      </w:pPr>
    </w:p>
    <w:p w:rsidR="00C773CD" w:rsidRDefault="00C773CD">
      <w:pPr>
        <w:pStyle w:val="ConsPlusNormal"/>
        <w:ind w:firstLine="540"/>
        <w:jc w:val="both"/>
      </w:pPr>
    </w:p>
    <w:p w:rsidR="00C773CD" w:rsidRDefault="00C773CD">
      <w:pPr>
        <w:pStyle w:val="ConsPlusNormal"/>
        <w:jc w:val="center"/>
      </w:pPr>
      <w:r>
        <w:t>Раздел 1</w:t>
      </w:r>
    </w:p>
    <w:p w:rsidR="00C773CD" w:rsidRDefault="00C773CD">
      <w:pPr>
        <w:pStyle w:val="ConsPlusNormal"/>
        <w:jc w:val="center"/>
      </w:pPr>
      <w:r>
        <w:t>Общая характеристика, основные проблемы и прогноз развития</w:t>
      </w:r>
    </w:p>
    <w:p w:rsidR="00C773CD" w:rsidRDefault="00C773CD">
      <w:pPr>
        <w:pStyle w:val="ConsPlusNormal"/>
        <w:jc w:val="center"/>
      </w:pPr>
      <w:r>
        <w:t>сферы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Жилищная проблема является одной из наиболее сложных проблем в Ленинградской области.</w:t>
      </w:r>
    </w:p>
    <w:p w:rsidR="00C773CD" w:rsidRDefault="00C773CD">
      <w:pPr>
        <w:pStyle w:val="ConsPlusNormal"/>
        <w:ind w:firstLine="540"/>
        <w:jc w:val="both"/>
      </w:pPr>
      <w:r>
        <w:t xml:space="preserve">Жилищным </w:t>
      </w:r>
      <w:hyperlink r:id="rId109" w:history="1">
        <w:r>
          <w:rPr>
            <w:color w:val="0000FF"/>
          </w:rPr>
          <w:t>кодексом</w:t>
        </w:r>
      </w:hyperlink>
      <w:r>
        <w:t xml:space="preserve"> Российской Федерации предусмотрено создание органами государственной власти и органами местного самоуправления условий для осуществления гражданами права на жилище путем предоставления бюджетных средств и иных не запрещенных законом источников денежных сре</w:t>
      </w:r>
      <w:proofErr w:type="gramStart"/>
      <w:r>
        <w:t>дств дл</w:t>
      </w:r>
      <w:proofErr w:type="gramEnd"/>
      <w:r>
        <w:t>я предоставления в установленном порядке социальных выплат (субсидий) для строительства или приобретения жилых помещений.</w:t>
      </w:r>
    </w:p>
    <w:p w:rsidR="00C773CD" w:rsidRDefault="00C773CD">
      <w:pPr>
        <w:pStyle w:val="ConsPlusNormal"/>
        <w:ind w:firstLine="540"/>
        <w:jc w:val="both"/>
      </w:pPr>
      <w:r>
        <w:t>На территории Ленинградской области такой вид государственной поддержки граждан, нуждающихся в улучшении жилищных условий, применяется с 2003 года в рамках реализации мероприятий федеральных и региональных целевых программ по улучшению жилищных условий граждан. Количество граждан, изъявлявших желание получить государственную поддержку на строительство (приобретение) жилья с участием собственных средств, в том числе средств ипотечных жилищных кредитов или займов, было стабильно и в среднем составляло 147 заявителей.</w:t>
      </w:r>
    </w:p>
    <w:p w:rsidR="00C773CD" w:rsidRDefault="00C773CD">
      <w:pPr>
        <w:pStyle w:val="ConsPlusNormal"/>
        <w:ind w:firstLine="540"/>
        <w:jc w:val="both"/>
      </w:pPr>
      <w:r>
        <w:t>Государственная поддержка граждан, нуждающихся в улучшении жилищных условий, в рамках реализации мероприятий Подпрограммы содействует решению жилищной проблемы на территории Ленинградской области, что в свою очередь создает стимул у граждан к повышению качества трудовой деятельности, уровня квалификации в целях роста заработной платы, позволяет сформировать экономически активный слой населения.</w:t>
      </w:r>
    </w:p>
    <w:p w:rsidR="00C773CD" w:rsidRDefault="00C773CD">
      <w:pPr>
        <w:pStyle w:val="ConsPlusNormal"/>
        <w:ind w:firstLine="540"/>
        <w:jc w:val="both"/>
      </w:pPr>
      <w:r>
        <w:t>В настоящее время в Ленинградской области в качестве нуждающихся в улучшении жилищных условий признаны 20323 семьи.</w:t>
      </w:r>
    </w:p>
    <w:p w:rsidR="00C773CD" w:rsidRDefault="00C773CD">
      <w:pPr>
        <w:pStyle w:val="ConsPlusNormal"/>
        <w:ind w:firstLine="540"/>
        <w:jc w:val="both"/>
      </w:pPr>
      <w:r>
        <w:t xml:space="preserve">За период реализации мероприятий долгосрочной целевой </w:t>
      </w:r>
      <w:hyperlink r:id="rId110" w:history="1">
        <w:r>
          <w:rPr>
            <w:color w:val="0000FF"/>
          </w:rPr>
          <w:t>программы</w:t>
        </w:r>
      </w:hyperlink>
      <w:r>
        <w:t xml:space="preserve"> "Поддержка граждан, нуждающихся в улучшении жилищных условий, на основе принципов ипотечного кредитования в Ленинградской области на 2009-2012 годы" с 2009 по 2012 год улучшила свои жилищные условия 221 семья, общая площадь построенного (приобретенного) жилья - 11557 кв. метров.</w:t>
      </w:r>
    </w:p>
    <w:p w:rsidR="00C773CD" w:rsidRDefault="00C773CD">
      <w:pPr>
        <w:pStyle w:val="ConsPlusNormal"/>
        <w:ind w:firstLine="540"/>
        <w:jc w:val="both"/>
      </w:pPr>
      <w:r>
        <w:t xml:space="preserve">Кроме того, в Ленинградской области с 25 июля 2005 года действует открытое акционерное общество "Ленинградское областное жилищное агентство ипотечного кредитования" (далее - агентство), которое реализует программы выдачи ипотечных займов в соответствии со стандартами открытого акционерного общества "Агентство ипотечного жилищного кредитования". С момента создания агентства по 2012 год агентством выдано 1699 ипотечных кредитов на сумму 2,09 </w:t>
      </w:r>
      <w:proofErr w:type="gramStart"/>
      <w:r>
        <w:t>млрд</w:t>
      </w:r>
      <w:proofErr w:type="gramEnd"/>
      <w:r>
        <w:t xml:space="preserve"> рублей.</w:t>
      </w:r>
    </w:p>
    <w:p w:rsidR="00C773CD" w:rsidRDefault="00C773CD">
      <w:pPr>
        <w:pStyle w:val="ConsPlusNormal"/>
        <w:ind w:firstLine="540"/>
        <w:jc w:val="both"/>
      </w:pPr>
    </w:p>
    <w:p w:rsidR="00C773CD" w:rsidRDefault="00C773CD">
      <w:pPr>
        <w:pStyle w:val="ConsPlusNormal"/>
        <w:jc w:val="center"/>
      </w:pPr>
      <w:r>
        <w:t>Раздел 2</w:t>
      </w:r>
    </w:p>
    <w:p w:rsidR="00C773CD" w:rsidRDefault="00C773CD">
      <w:pPr>
        <w:pStyle w:val="ConsPlusNormal"/>
        <w:jc w:val="center"/>
      </w:pPr>
      <w:r>
        <w:t>Приоритеты государственной политики в сфере реализации</w:t>
      </w:r>
    </w:p>
    <w:p w:rsidR="00C773CD" w:rsidRDefault="00C773CD">
      <w:pPr>
        <w:pStyle w:val="ConsPlusNormal"/>
        <w:jc w:val="center"/>
      </w:pPr>
      <w:r>
        <w:t>подпрограммы</w:t>
      </w:r>
    </w:p>
    <w:p w:rsidR="00C773CD" w:rsidRDefault="00C773CD">
      <w:pPr>
        <w:pStyle w:val="ConsPlusNormal"/>
        <w:ind w:firstLine="540"/>
        <w:jc w:val="both"/>
      </w:pPr>
    </w:p>
    <w:p w:rsidR="00C773CD" w:rsidRDefault="00C773CD">
      <w:pPr>
        <w:pStyle w:val="ConsPlusNormal"/>
        <w:ind w:firstLine="540"/>
        <w:jc w:val="both"/>
      </w:pPr>
      <w:r>
        <w:t xml:space="preserve">Направлениями действий Правительства Ленинградской области по решению одной из приоритетных задач "Обеспечение жильем граждан, нуждающихся в улучшении жилищных условий" в соответствии с </w:t>
      </w:r>
      <w:hyperlink r:id="rId111" w:history="1">
        <w:r>
          <w:rPr>
            <w:color w:val="0000FF"/>
          </w:rPr>
          <w:t>Концепцией</w:t>
        </w:r>
      </w:hyperlink>
      <w:r>
        <w:t xml:space="preserve"> социально-экономического развития Ленинградской области на период до 2025 года, утвержденной областным законом Ленинградской области от 28.06.2013 N 45-оз, являются:</w:t>
      </w:r>
    </w:p>
    <w:p w:rsidR="00C773CD" w:rsidRDefault="00C773CD">
      <w:pPr>
        <w:pStyle w:val="ConsPlusNormal"/>
        <w:ind w:firstLine="540"/>
        <w:jc w:val="both"/>
      </w:pPr>
      <w:r>
        <w:t>- создание условий для привлечения гражданами, нуждающимися в улучшении жилищных условий, собственных средств, финансовых средств банков и других организаций, предоставляющих ипотечные жилищные кредиты или займы на строительство;</w:t>
      </w:r>
    </w:p>
    <w:p w:rsidR="00C773CD" w:rsidRDefault="00C773CD">
      <w:pPr>
        <w:pStyle w:val="ConsPlusNormal"/>
        <w:ind w:firstLine="540"/>
        <w:jc w:val="both"/>
      </w:pPr>
      <w:proofErr w:type="gramStart"/>
      <w:r>
        <w:t xml:space="preserve">- предоставление гражданам государственной поддержки на строительство (приобретение) жилья, в том числе на уплату первоначального взноса при получении ипотечного жилищного кредита или займа на строительство (приобретение) жилья, а также на погашение основной суммы долга и уплату процентов по этим ипотечным кредитам, за исключением иных процентов, </w:t>
      </w:r>
      <w:r>
        <w:lastRenderedPageBreak/>
        <w:t>штрафов, комиссий и пеней за просрочку исполнения обязательств по этим кредитам или займам.</w:t>
      </w:r>
      <w:proofErr w:type="gramEnd"/>
      <w:r>
        <w:t xml:space="preserve"> </w:t>
      </w:r>
      <w:proofErr w:type="gramStart"/>
      <w:r>
        <w:t xml:space="preserve">Цели Подпрограммы соответствуют приоритетам жилищной политики Ленинградской области, определенным </w:t>
      </w:r>
      <w:hyperlink r:id="rId112" w:history="1">
        <w:r>
          <w:rPr>
            <w:color w:val="0000FF"/>
          </w:rPr>
          <w:t>Концепцией</w:t>
        </w:r>
      </w:hyperlink>
      <w:r>
        <w:t xml:space="preserve"> социально-экономического развития Ленинградской области на период до 2025 года, утвержденной областным законом Ленинградской области от 28.06.2013 N 45-оз, </w:t>
      </w:r>
      <w:hyperlink r:id="rId113" w:history="1">
        <w:r>
          <w:rPr>
            <w:color w:val="0000FF"/>
          </w:rPr>
          <w:t>Концепцией</w:t>
        </w:r>
      </w:hyperlink>
      <w:r>
        <w:t xml:space="preserve"> государственной жилищной политики Ленинградской области до 2015 года, одобренной постановлением Правительства Ленинградской области от 04.03.2010 N 46.</w:t>
      </w:r>
      <w:proofErr w:type="gramEnd"/>
    </w:p>
    <w:p w:rsidR="00C773CD" w:rsidRDefault="00C773CD">
      <w:pPr>
        <w:pStyle w:val="ConsPlusNormal"/>
        <w:ind w:firstLine="540"/>
        <w:jc w:val="both"/>
      </w:pPr>
    </w:p>
    <w:p w:rsidR="00C773CD" w:rsidRDefault="00C773CD">
      <w:pPr>
        <w:pStyle w:val="ConsPlusNormal"/>
        <w:jc w:val="center"/>
      </w:pPr>
      <w:r>
        <w:t>Раздел 3</w:t>
      </w:r>
    </w:p>
    <w:p w:rsidR="00C773CD" w:rsidRDefault="00C773CD">
      <w:pPr>
        <w:pStyle w:val="ConsPlusNormal"/>
        <w:jc w:val="center"/>
      </w:pPr>
      <w:r>
        <w:t>Цели, задачи, показатели (индикаторы), конечные результаты,</w:t>
      </w:r>
    </w:p>
    <w:p w:rsidR="00C773CD" w:rsidRDefault="00C773CD">
      <w:pPr>
        <w:pStyle w:val="ConsPlusNormal"/>
        <w:jc w:val="center"/>
      </w:pPr>
      <w:r>
        <w:t>сроки и этапы реализации подпрограммы</w:t>
      </w:r>
    </w:p>
    <w:p w:rsidR="00C773CD" w:rsidRDefault="00C773CD">
      <w:pPr>
        <w:pStyle w:val="ConsPlusNormal"/>
        <w:jc w:val="center"/>
      </w:pPr>
    </w:p>
    <w:p w:rsidR="00C773CD" w:rsidRDefault="00C773CD">
      <w:pPr>
        <w:pStyle w:val="ConsPlusNormal"/>
        <w:jc w:val="center"/>
      </w:pPr>
      <w:r>
        <w:t>3.1. Цели подпрограммы</w:t>
      </w:r>
    </w:p>
    <w:p w:rsidR="00C773CD" w:rsidRDefault="00C773CD">
      <w:pPr>
        <w:pStyle w:val="ConsPlusNormal"/>
        <w:ind w:firstLine="540"/>
        <w:jc w:val="both"/>
      </w:pPr>
    </w:p>
    <w:p w:rsidR="00C773CD" w:rsidRDefault="00C773CD">
      <w:pPr>
        <w:pStyle w:val="ConsPlusNormal"/>
        <w:ind w:firstLine="540"/>
        <w:jc w:val="both"/>
      </w:pPr>
      <w:r>
        <w:t xml:space="preserve">Создание условий для реализации конституционных прав на жилище гражданами и членами их семей, признанными в установленном </w:t>
      </w:r>
      <w:proofErr w:type="gramStart"/>
      <w:r>
        <w:t>порядке</w:t>
      </w:r>
      <w:proofErr w:type="gramEnd"/>
      <w:r>
        <w:t xml:space="preserve"> нуждающимися в улучшении жилищных условий.</w:t>
      </w:r>
    </w:p>
    <w:p w:rsidR="00C773CD" w:rsidRDefault="00C773CD">
      <w:pPr>
        <w:pStyle w:val="ConsPlusNormal"/>
        <w:ind w:firstLine="540"/>
        <w:jc w:val="both"/>
      </w:pPr>
      <w:r>
        <w:t>Содействие развитию системы ипотечного жилищного кредитования в Ленинградской области.</w:t>
      </w:r>
    </w:p>
    <w:p w:rsidR="00C773CD" w:rsidRDefault="00C773CD">
      <w:pPr>
        <w:pStyle w:val="ConsPlusNormal"/>
        <w:ind w:firstLine="540"/>
        <w:jc w:val="both"/>
      </w:pPr>
    </w:p>
    <w:p w:rsidR="00C773CD" w:rsidRDefault="00C773CD">
      <w:pPr>
        <w:pStyle w:val="ConsPlusNormal"/>
        <w:jc w:val="center"/>
      </w:pPr>
      <w:r>
        <w:t>3.2. Задачи подпрограммы</w:t>
      </w:r>
    </w:p>
    <w:p w:rsidR="00C773CD" w:rsidRDefault="00C773CD">
      <w:pPr>
        <w:pStyle w:val="ConsPlusNormal"/>
        <w:ind w:firstLine="540"/>
        <w:jc w:val="both"/>
      </w:pPr>
    </w:p>
    <w:p w:rsidR="00C773CD" w:rsidRDefault="00C773CD">
      <w:pPr>
        <w:pStyle w:val="ConsPlusNormal"/>
        <w:ind w:firstLine="540"/>
        <w:jc w:val="both"/>
      </w:pPr>
      <w:r>
        <w:t>Обеспечение предоставления гражданам - участникам Подпрограммы социальных выплат на строительство (приобретение) жилья.</w:t>
      </w:r>
    </w:p>
    <w:p w:rsidR="00C773CD" w:rsidRDefault="00C773CD">
      <w:pPr>
        <w:pStyle w:val="ConsPlusNormal"/>
        <w:ind w:firstLine="540"/>
        <w:jc w:val="both"/>
      </w:pPr>
      <w:r>
        <w:t>Создание условий для привлечения гражданами средств ипотечных жилищных кредитов для строительства (приобретения) жилых помещений.</w:t>
      </w:r>
    </w:p>
    <w:p w:rsidR="00C773CD" w:rsidRDefault="00C773CD">
      <w:pPr>
        <w:pStyle w:val="ConsPlusNormal"/>
        <w:ind w:firstLine="540"/>
        <w:jc w:val="both"/>
      </w:pPr>
      <w:proofErr w:type="gramStart"/>
      <w:r>
        <w:t>Задачи Подпрограммы выполняются в ходе реализации мероприятий по предоставлению гражданам (в том числе молодым учителям) социальных выплат на строительство (приобретение) жилья (в том числе на уплату первоначального взноса по ипотечным жилищным кредитам, на погашение основной суммы долга по ипотечным жилищным кредитам), а также по предоставлению компенсации части расходов, связанных с уплатой процентов по ипотечным жилищным кредитам, в соответствии с условиями</w:t>
      </w:r>
      <w:proofErr w:type="gramEnd"/>
      <w:r>
        <w:t xml:space="preserve"> и порядком реализации Подпрограммы, </w:t>
      </w:r>
      <w:proofErr w:type="gramStart"/>
      <w:r>
        <w:t>устанавливаемыми</w:t>
      </w:r>
      <w:proofErr w:type="gramEnd"/>
      <w:r>
        <w:t xml:space="preserve"> нормативным правовым актом Правительства Ленинградской области. Выполнению задач Подпрограммы будет </w:t>
      </w:r>
      <w:proofErr w:type="gramStart"/>
      <w:r>
        <w:t>способствовать</w:t>
      </w:r>
      <w:proofErr w:type="gramEnd"/>
      <w:r>
        <w:t xml:space="preserve"> в том числе взнос в уставный капитал открытого акционерного общества "Ленинградское областное жилищное агентство ипотечного кредитования" за счет средств областного бюджета Ленинградской области.</w:t>
      </w:r>
    </w:p>
    <w:p w:rsidR="00C773CD" w:rsidRDefault="00C773CD">
      <w:pPr>
        <w:pStyle w:val="ConsPlusNormal"/>
        <w:ind w:firstLine="540"/>
        <w:jc w:val="both"/>
      </w:pPr>
    </w:p>
    <w:p w:rsidR="00C773CD" w:rsidRDefault="00C773CD">
      <w:pPr>
        <w:pStyle w:val="ConsPlusNormal"/>
        <w:jc w:val="center"/>
      </w:pPr>
      <w:r>
        <w:t>3.3. Показатели (индикаторы) подпрограммы</w:t>
      </w:r>
    </w:p>
    <w:p w:rsidR="00C773CD" w:rsidRDefault="00C773CD">
      <w:pPr>
        <w:pStyle w:val="ConsPlusNormal"/>
        <w:jc w:val="center"/>
      </w:pPr>
      <w:proofErr w:type="gramStart"/>
      <w:r>
        <w:t xml:space="preserve">(в ред. </w:t>
      </w:r>
      <w:hyperlink r:id="rId114"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Показателями (индикаторами) подпрограммы являются:</w:t>
      </w:r>
    </w:p>
    <w:p w:rsidR="00C773CD" w:rsidRDefault="00C773CD">
      <w:pPr>
        <w:pStyle w:val="ConsPlusNormal"/>
        <w:ind w:firstLine="540"/>
        <w:jc w:val="both"/>
      </w:pPr>
      <w:r>
        <w:t>общая площадь построенного (приобретенного) жилья для участников подпрограммы - 16146 кв. метров, в том числе:</w:t>
      </w:r>
    </w:p>
    <w:p w:rsidR="00C773CD" w:rsidRDefault="00C773CD">
      <w:pPr>
        <w:pStyle w:val="ConsPlusNormal"/>
        <w:ind w:firstLine="540"/>
        <w:jc w:val="both"/>
      </w:pPr>
      <w:r>
        <w:t>2014 год - 5346 кв. метров;</w:t>
      </w:r>
    </w:p>
    <w:p w:rsidR="00C773CD" w:rsidRDefault="00C773CD">
      <w:pPr>
        <w:pStyle w:val="ConsPlusNormal"/>
        <w:ind w:firstLine="540"/>
        <w:jc w:val="both"/>
      </w:pPr>
      <w:r>
        <w:t>2015 год - 3564 кв. метра;</w:t>
      </w:r>
    </w:p>
    <w:p w:rsidR="00C773CD" w:rsidRDefault="00C773CD">
      <w:pPr>
        <w:pStyle w:val="ConsPlusNormal"/>
        <w:ind w:firstLine="540"/>
        <w:jc w:val="both"/>
      </w:pPr>
      <w:r>
        <w:t>2016 год - 3726 кв. метров;</w:t>
      </w:r>
    </w:p>
    <w:p w:rsidR="00C773CD" w:rsidRDefault="00C773CD">
      <w:pPr>
        <w:pStyle w:val="ConsPlusNormal"/>
        <w:ind w:firstLine="540"/>
        <w:jc w:val="both"/>
      </w:pPr>
      <w:r>
        <w:t>2017 год - 3510 кв. метров;</w:t>
      </w:r>
    </w:p>
    <w:p w:rsidR="00C773CD" w:rsidRDefault="00C773CD">
      <w:pPr>
        <w:pStyle w:val="ConsPlusNormal"/>
        <w:ind w:firstLine="540"/>
        <w:jc w:val="both"/>
      </w:pPr>
      <w:r>
        <w:t>количество участников подпрограммы, семей - получателей выплат к концу 2017 года - 299 семей, в том числе:</w:t>
      </w:r>
    </w:p>
    <w:p w:rsidR="00C773CD" w:rsidRDefault="00C773CD">
      <w:pPr>
        <w:pStyle w:val="ConsPlusNormal"/>
        <w:ind w:firstLine="540"/>
        <w:jc w:val="both"/>
      </w:pPr>
      <w:r>
        <w:t>2014 год - 99 семей (в том числе три семьи молодых учителей);</w:t>
      </w:r>
    </w:p>
    <w:p w:rsidR="00C773CD" w:rsidRDefault="00C773CD">
      <w:pPr>
        <w:pStyle w:val="ConsPlusNormal"/>
        <w:ind w:firstLine="540"/>
        <w:jc w:val="both"/>
      </w:pPr>
      <w:r>
        <w:t>2015 год - 66 семей;</w:t>
      </w:r>
    </w:p>
    <w:p w:rsidR="00C773CD" w:rsidRDefault="00C773CD">
      <w:pPr>
        <w:pStyle w:val="ConsPlusNormal"/>
        <w:ind w:firstLine="540"/>
        <w:jc w:val="both"/>
      </w:pPr>
      <w:r>
        <w:t>2016 год - 69 семей;</w:t>
      </w:r>
    </w:p>
    <w:p w:rsidR="00C773CD" w:rsidRDefault="00C773CD">
      <w:pPr>
        <w:pStyle w:val="ConsPlusNormal"/>
        <w:ind w:firstLine="540"/>
        <w:jc w:val="both"/>
      </w:pPr>
      <w:r>
        <w:t>2017 год - 65 семей;</w:t>
      </w:r>
    </w:p>
    <w:p w:rsidR="00C773CD" w:rsidRDefault="00C773CD">
      <w:pPr>
        <w:pStyle w:val="ConsPlusNormal"/>
        <w:ind w:firstLine="540"/>
        <w:jc w:val="both"/>
      </w:pPr>
      <w:r>
        <w:t>увеличение выданных ипотечных кредитов (займов) в 2014 году - на 46 единиц.</w:t>
      </w:r>
    </w:p>
    <w:p w:rsidR="00C773CD" w:rsidRDefault="00C773CD">
      <w:pPr>
        <w:pStyle w:val="ConsPlusNormal"/>
        <w:ind w:firstLine="540"/>
        <w:jc w:val="both"/>
      </w:pPr>
    </w:p>
    <w:p w:rsidR="00C773CD" w:rsidRDefault="00C773CD">
      <w:pPr>
        <w:pStyle w:val="ConsPlusNormal"/>
        <w:jc w:val="center"/>
      </w:pPr>
      <w:r>
        <w:t>3.4. Конечные результаты реализации подпрограммы</w:t>
      </w:r>
    </w:p>
    <w:p w:rsidR="00C773CD" w:rsidRDefault="00C773CD">
      <w:pPr>
        <w:pStyle w:val="ConsPlusNormal"/>
        <w:jc w:val="center"/>
      </w:pPr>
      <w:proofErr w:type="gramStart"/>
      <w:r>
        <w:t xml:space="preserve">(в ред. </w:t>
      </w:r>
      <w:hyperlink r:id="rId115"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Результатом реализации подпрограммы является улучшение к концу 2017 года жилищных условий за счет средств областного бюджета с использованием социальных выплат и средств ипотечного кредита не менее 299 семей - участников подпрограммы, проживающих в Ленинградской области, нуждающихся в улучшении жилищных условий, в том числе:</w:t>
      </w:r>
    </w:p>
    <w:p w:rsidR="00C773CD" w:rsidRDefault="00C773CD">
      <w:pPr>
        <w:pStyle w:val="ConsPlusNormal"/>
        <w:ind w:firstLine="540"/>
        <w:jc w:val="both"/>
      </w:pPr>
      <w:r>
        <w:t>2014 год - 99 семей (в том числе три семьи молодых учителей);</w:t>
      </w:r>
    </w:p>
    <w:p w:rsidR="00C773CD" w:rsidRDefault="00C773CD">
      <w:pPr>
        <w:pStyle w:val="ConsPlusNormal"/>
        <w:ind w:firstLine="540"/>
        <w:jc w:val="both"/>
      </w:pPr>
      <w:r>
        <w:t>2015 год - 66 семей;</w:t>
      </w:r>
    </w:p>
    <w:p w:rsidR="00C773CD" w:rsidRDefault="00C773CD">
      <w:pPr>
        <w:pStyle w:val="ConsPlusNormal"/>
        <w:ind w:firstLine="540"/>
        <w:jc w:val="both"/>
      </w:pPr>
      <w:r>
        <w:t>2016 год - 69 семей;</w:t>
      </w:r>
    </w:p>
    <w:p w:rsidR="00C773CD" w:rsidRDefault="00C773CD">
      <w:pPr>
        <w:pStyle w:val="ConsPlusNormal"/>
        <w:ind w:firstLine="540"/>
        <w:jc w:val="both"/>
      </w:pPr>
      <w:r>
        <w:t>2017 год - 65 семей.</w:t>
      </w:r>
    </w:p>
    <w:p w:rsidR="00C773CD" w:rsidRDefault="00C773CD">
      <w:pPr>
        <w:pStyle w:val="ConsPlusNormal"/>
        <w:ind w:firstLine="540"/>
        <w:jc w:val="both"/>
      </w:pPr>
      <w:r>
        <w:t>Общая площадь построенного (приобретенного) жилья для участников подпрограммы составит 16146 кв. метров, в том числе:</w:t>
      </w:r>
    </w:p>
    <w:p w:rsidR="00C773CD" w:rsidRDefault="00C773CD">
      <w:pPr>
        <w:pStyle w:val="ConsPlusNormal"/>
        <w:ind w:firstLine="540"/>
        <w:jc w:val="both"/>
      </w:pPr>
      <w:r>
        <w:t>2014 год - 5346 кв. метров;</w:t>
      </w:r>
    </w:p>
    <w:p w:rsidR="00C773CD" w:rsidRDefault="00C773CD">
      <w:pPr>
        <w:pStyle w:val="ConsPlusNormal"/>
        <w:ind w:firstLine="540"/>
        <w:jc w:val="both"/>
      </w:pPr>
      <w:r>
        <w:t>2015 год - 3564 кв. метра;</w:t>
      </w:r>
    </w:p>
    <w:p w:rsidR="00C773CD" w:rsidRDefault="00C773CD">
      <w:pPr>
        <w:pStyle w:val="ConsPlusNormal"/>
        <w:ind w:firstLine="540"/>
        <w:jc w:val="both"/>
      </w:pPr>
      <w:r>
        <w:t>2016 год - 3726 кв. метров;</w:t>
      </w:r>
    </w:p>
    <w:p w:rsidR="00C773CD" w:rsidRDefault="00C773CD">
      <w:pPr>
        <w:pStyle w:val="ConsPlusNormal"/>
        <w:ind w:firstLine="540"/>
        <w:jc w:val="both"/>
      </w:pPr>
      <w:r>
        <w:t>2017 год - 3510 кв. метров.</w:t>
      </w:r>
    </w:p>
    <w:p w:rsidR="00C773CD" w:rsidRDefault="00C773CD">
      <w:pPr>
        <w:pStyle w:val="ConsPlusNormal"/>
        <w:ind w:firstLine="540"/>
        <w:jc w:val="both"/>
      </w:pPr>
      <w:r>
        <w:t>В 2014 году планируется увеличить количество выдаваемых открытым акционерным обществом "Ленинградское областное жилищное агентство ипотечного кредитования" ипотечных кредитов (займов) на 46 единиц по сравнению с базовым периодом (2012 годом).</w:t>
      </w:r>
    </w:p>
    <w:p w:rsidR="00C773CD" w:rsidRDefault="00C773CD">
      <w:pPr>
        <w:pStyle w:val="ConsPlusNormal"/>
        <w:ind w:firstLine="540"/>
        <w:jc w:val="both"/>
      </w:pPr>
    </w:p>
    <w:p w:rsidR="00C773CD" w:rsidRDefault="00C773CD">
      <w:pPr>
        <w:pStyle w:val="ConsPlusNormal"/>
        <w:jc w:val="center"/>
      </w:pPr>
      <w:r>
        <w:t>3.5. Сроки и этапы реализации подпрограммы</w:t>
      </w:r>
    </w:p>
    <w:p w:rsidR="00C773CD" w:rsidRDefault="00C773CD">
      <w:pPr>
        <w:pStyle w:val="ConsPlusNormal"/>
        <w:jc w:val="center"/>
      </w:pPr>
      <w:proofErr w:type="gramStart"/>
      <w:r>
        <w:t xml:space="preserve">(в ред. </w:t>
      </w:r>
      <w:hyperlink r:id="rId116"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Подпрограмма реализуется в 2014-2017 годах без разделения на этапы.</w:t>
      </w:r>
    </w:p>
    <w:p w:rsidR="00C773CD" w:rsidRDefault="00C773CD">
      <w:pPr>
        <w:pStyle w:val="ConsPlusNormal"/>
        <w:jc w:val="center"/>
      </w:pPr>
    </w:p>
    <w:p w:rsidR="00C773CD" w:rsidRDefault="00C773CD">
      <w:pPr>
        <w:pStyle w:val="ConsPlusNormal"/>
        <w:jc w:val="center"/>
      </w:pPr>
      <w:r>
        <w:t>Раздел 4</w:t>
      </w:r>
    </w:p>
    <w:p w:rsidR="00C773CD" w:rsidRDefault="00C773CD">
      <w:pPr>
        <w:pStyle w:val="ConsPlusNormal"/>
        <w:jc w:val="center"/>
      </w:pPr>
      <w:r>
        <w:t>Расшифровка плановых значений показателей (индикаторов)</w:t>
      </w:r>
    </w:p>
    <w:p w:rsidR="00C773CD" w:rsidRDefault="00C773CD">
      <w:pPr>
        <w:pStyle w:val="ConsPlusNormal"/>
        <w:jc w:val="center"/>
      </w:pPr>
      <w:r>
        <w:t>подпрограммы по годам реализации, а также сведения</w:t>
      </w:r>
    </w:p>
    <w:p w:rsidR="00C773CD" w:rsidRDefault="00C773CD">
      <w:pPr>
        <w:pStyle w:val="ConsPlusNormal"/>
        <w:jc w:val="center"/>
      </w:pPr>
      <w:r>
        <w:t>об их взаимосвязи с мероприятиями</w:t>
      </w:r>
    </w:p>
    <w:p w:rsidR="00C773CD" w:rsidRDefault="00C773CD">
      <w:pPr>
        <w:pStyle w:val="ConsPlusNormal"/>
        <w:ind w:firstLine="540"/>
        <w:jc w:val="both"/>
      </w:pPr>
    </w:p>
    <w:p w:rsidR="00C773CD" w:rsidRDefault="00C773CD">
      <w:pPr>
        <w:pStyle w:val="ConsPlusNormal"/>
        <w:ind w:firstLine="540"/>
        <w:jc w:val="both"/>
      </w:pPr>
      <w:hyperlink w:anchor="P3249" w:history="1">
        <w:r>
          <w:rPr>
            <w:color w:val="0000FF"/>
          </w:rPr>
          <w:t>Сведения</w:t>
        </w:r>
      </w:hyperlink>
      <w:r>
        <w:t xml:space="preserve"> о плановых значениях показателей (индикаторов) Государственной программы по годам реализации и сведения об их взаимосвязи с мероприятиями приведены в таблице 2 (приложение к Государственной программе).</w:t>
      </w:r>
    </w:p>
    <w:p w:rsidR="00C773CD" w:rsidRDefault="00C773CD">
      <w:pPr>
        <w:pStyle w:val="ConsPlusNormal"/>
        <w:ind w:firstLine="540"/>
        <w:jc w:val="both"/>
      </w:pPr>
    </w:p>
    <w:p w:rsidR="00C773CD" w:rsidRDefault="00C773CD">
      <w:pPr>
        <w:pStyle w:val="ConsPlusNormal"/>
        <w:jc w:val="center"/>
      </w:pPr>
      <w:r>
        <w:t>Раздел 5</w:t>
      </w:r>
    </w:p>
    <w:p w:rsidR="00C773CD" w:rsidRDefault="00C773CD">
      <w:pPr>
        <w:pStyle w:val="ConsPlusNormal"/>
        <w:jc w:val="center"/>
      </w:pPr>
      <w:r>
        <w:t>Характеристика основных мероприятий подпрограммы</w:t>
      </w:r>
    </w:p>
    <w:p w:rsidR="00C773CD" w:rsidRDefault="00C773CD">
      <w:pPr>
        <w:pStyle w:val="ConsPlusNormal"/>
        <w:ind w:firstLine="540"/>
        <w:jc w:val="both"/>
      </w:pPr>
    </w:p>
    <w:p w:rsidR="00C773CD" w:rsidRDefault="00C773CD">
      <w:pPr>
        <w:pStyle w:val="ConsPlusNormal"/>
        <w:ind w:firstLine="540"/>
        <w:jc w:val="both"/>
      </w:pPr>
      <w:r>
        <w:t>Подпрограмма "Поддержка граждан, нуждающихся в улучшении жилищных условий, на основе принципов ипотечного кредитования в Ленинградской области" предполагает реализацию следующих основных мероприятий.</w:t>
      </w:r>
    </w:p>
    <w:p w:rsidR="00C773CD" w:rsidRDefault="00C773CD">
      <w:pPr>
        <w:pStyle w:val="ConsPlusNormal"/>
        <w:ind w:firstLine="540"/>
        <w:jc w:val="both"/>
      </w:pPr>
      <w:r>
        <w:t>Основное мероприятие: поддержка граждан, нуждающихся в улучшении жилищных условий, путем предоставления социальных выплат и компенсаций части расходов, связанных с уплатой процентов по ипотечным жилищным кредитам.</w:t>
      </w:r>
    </w:p>
    <w:p w:rsidR="00C773CD" w:rsidRDefault="00C773CD">
      <w:pPr>
        <w:pStyle w:val="ConsPlusNormal"/>
        <w:ind w:firstLine="540"/>
        <w:jc w:val="both"/>
      </w:pPr>
      <w:proofErr w:type="gramStart"/>
      <w:r>
        <w:t>Данное мероприятие направлено на оказание государственной поддержки в виде социальных выплат за счет средств областного бюджета Ленинградской области и бюджетов муниципальных образований гражданам и членам их семей, привлекающих средства ипотечного кредита на приобретение ими готового жилья, участие в долевом строительстве многоквартирного дома или на строительство индивидуального жилого дома, а также в виде компенсации части расходов на уплату процентов по ипотечным</w:t>
      </w:r>
      <w:proofErr w:type="gramEnd"/>
      <w:r>
        <w:t xml:space="preserve"> жилищным кредитам (займам), предоставленным на строительство (приобретение) жилья гражданам, которые построили </w:t>
      </w:r>
      <w:r>
        <w:lastRenderedPageBreak/>
        <w:t>(приобрели) жилье с использованием социальной выплаты.</w:t>
      </w:r>
    </w:p>
    <w:p w:rsidR="00C773CD" w:rsidRDefault="00C773CD">
      <w:pPr>
        <w:pStyle w:val="ConsPlusNormal"/>
        <w:ind w:firstLine="540"/>
        <w:jc w:val="both"/>
      </w:pPr>
      <w:proofErr w:type="gramStart"/>
      <w:r>
        <w:t>Мероприятие предусматривает перечисление субсидий из областного бюджета в бюджеты муниципальных образований на софинансирование расходных обязательств муниципальных образований по предоставлению социальных выплат гражданам и членам их семей, предоставлению компенсации части расходов на уплату процентов по ипотечным жилищным кредитам (займам), предоставленным на строительство (приобретение) жилья гражданам, которые построили (приобрели) жилье с использованием социальной выплаты.</w:t>
      </w:r>
      <w:proofErr w:type="gramEnd"/>
      <w:r>
        <w:t xml:space="preserve"> Порядок распределения субсидий из областного бюджета бюджетам муниципальных образований устанавливается Правительством Ленинградской области и утверждается нормативным правовым актом Правительства Ленинградской области.</w:t>
      </w:r>
    </w:p>
    <w:p w:rsidR="00C773CD" w:rsidRDefault="00C773CD">
      <w:pPr>
        <w:pStyle w:val="ConsPlusNormal"/>
        <w:ind w:firstLine="540"/>
        <w:jc w:val="both"/>
      </w:pPr>
      <w:r>
        <w:t xml:space="preserve">Участниками данного мероприятия Подпрограммы могут быть граждане Российской Федерации, постоянно проживающие в Ленинградской области и признанные в установленном </w:t>
      </w:r>
      <w:proofErr w:type="gramStart"/>
      <w:r>
        <w:t>порядке</w:t>
      </w:r>
      <w:proofErr w:type="gramEnd"/>
      <w:r>
        <w:t xml:space="preserve"> нуждающимися в улучшении жилищных условий.</w:t>
      </w:r>
    </w:p>
    <w:p w:rsidR="00C773CD" w:rsidRDefault="00C773CD">
      <w:pPr>
        <w:pStyle w:val="ConsPlusNormal"/>
        <w:ind w:firstLine="540"/>
        <w:jc w:val="both"/>
      </w:pPr>
      <w:r>
        <w:t>Под членами семьи гражданина применительно к настоящему мероприятию понимаются постоянно проживающие совместно с ним его супруга (супруг), а также дети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качестве членов его семьи и ведут с ним общее хозяйство. В исключительных случаях иные лица могут быть признаны членами семьи гражданина в судебном порядке.</w:t>
      </w:r>
    </w:p>
    <w:p w:rsidR="00C773CD" w:rsidRDefault="00C773CD">
      <w:pPr>
        <w:pStyle w:val="ConsPlusNormal"/>
        <w:ind w:firstLine="540"/>
        <w:jc w:val="both"/>
      </w:pPr>
      <w:r>
        <w:t>Основное мероприятие: предоставление социальных выплат молодым учителям на оплату первоначального взноса по ипотечным жилищным кредитам.</w:t>
      </w:r>
    </w:p>
    <w:p w:rsidR="00C773CD" w:rsidRDefault="00C773CD">
      <w:pPr>
        <w:pStyle w:val="ConsPlusNormal"/>
        <w:ind w:firstLine="540"/>
        <w:jc w:val="both"/>
      </w:pPr>
      <w:r>
        <w:t>Данное мероприятие направлено на предоставление социальных выплат молодым учителям на уплату первоначального взноса по ипотечному жилищному кредиту с уровнем процентной ставки не более 8,5 процентов годовых.</w:t>
      </w:r>
    </w:p>
    <w:p w:rsidR="00C773CD" w:rsidRDefault="00C773CD">
      <w:pPr>
        <w:pStyle w:val="ConsPlusNormal"/>
        <w:ind w:firstLine="540"/>
        <w:jc w:val="both"/>
      </w:pPr>
      <w:r>
        <w:t>Предоставление социальной выплаты осуществляется путем перечисления средств областного бюджета на банковский счет молодого учителя - участника мероприятия Подпрограммы.</w:t>
      </w:r>
    </w:p>
    <w:p w:rsidR="00C773CD" w:rsidRDefault="00C773CD">
      <w:pPr>
        <w:pStyle w:val="ConsPlusNormal"/>
        <w:ind w:firstLine="540"/>
        <w:jc w:val="both"/>
      </w:pPr>
      <w:proofErr w:type="gramStart"/>
      <w:r>
        <w:t>Под молодыми учителями применительно к настоящему мероприятию Подпрограммы понимаются граждане Российской Федерации в возрасте на дату подачи заявления об участии в мероприятии не старше 35 лет, являющиеся учителями муниципальных или государственных образовательных учреждений Ленинградской области, реализующих образовательные программы начального общего, основного общего и среднего (полного) общего образования, имеющие намерение работать по трудовому договору в указанных учреждениях не менее пяти лет</w:t>
      </w:r>
      <w:proofErr w:type="gramEnd"/>
      <w:r>
        <w:t xml:space="preserve"> после заключения ипотечного кредитного договора.</w:t>
      </w:r>
    </w:p>
    <w:p w:rsidR="00C773CD" w:rsidRDefault="00C773CD">
      <w:pPr>
        <w:pStyle w:val="ConsPlusNormal"/>
        <w:ind w:firstLine="540"/>
        <w:jc w:val="both"/>
      </w:pPr>
      <w:r>
        <w:t>Основное мероприятие: взнос в уставный капитал открытого акционерного общества "Ленинградское областное жилищное агентство ипотечного кредитования".</w:t>
      </w:r>
    </w:p>
    <w:p w:rsidR="00C773CD" w:rsidRDefault="00C773CD">
      <w:pPr>
        <w:pStyle w:val="ConsPlusNormal"/>
        <w:ind w:firstLine="540"/>
        <w:jc w:val="both"/>
      </w:pPr>
      <w:r>
        <w:t xml:space="preserve">Данное мероприятие предусматривает увеличение уставного капитала ОАО "Ленинградское областное жилищное агентство ипотечного кредитования" (далее - агентство) в 2014 году на 50 </w:t>
      </w:r>
      <w:proofErr w:type="gramStart"/>
      <w:r>
        <w:t>млн</w:t>
      </w:r>
      <w:proofErr w:type="gramEnd"/>
      <w:r>
        <w:t xml:space="preserve"> рублей. Увеличение уставного капитала агентства позволит увеличить количество выдаваемых агентством ипотечных кредитов (займов) на 46 штук.</w:t>
      </w:r>
    </w:p>
    <w:p w:rsidR="00C773CD" w:rsidRDefault="00C773CD">
      <w:pPr>
        <w:pStyle w:val="ConsPlusNormal"/>
        <w:ind w:firstLine="540"/>
        <w:jc w:val="both"/>
      </w:pPr>
    </w:p>
    <w:p w:rsidR="00C773CD" w:rsidRDefault="00C773CD">
      <w:pPr>
        <w:pStyle w:val="ConsPlusNormal"/>
        <w:jc w:val="center"/>
      </w:pPr>
      <w:r>
        <w:t>Раздел 6</w:t>
      </w:r>
    </w:p>
    <w:p w:rsidR="00C773CD" w:rsidRDefault="00C773CD">
      <w:pPr>
        <w:pStyle w:val="ConsPlusNormal"/>
        <w:jc w:val="center"/>
      </w:pPr>
      <w:r>
        <w:t>Характеристика основных мер правового регулирования</w:t>
      </w:r>
    </w:p>
    <w:p w:rsidR="00C773CD" w:rsidRDefault="00C773CD">
      <w:pPr>
        <w:pStyle w:val="ConsPlusNormal"/>
        <w:jc w:val="center"/>
      </w:pPr>
      <w:r>
        <w:t>в сфере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Меры правового регулирования подпрограммы включают ежегодное принятие необходимых нормативных правовых актов Ленинградской области, выполнение мероприятий по совершенствованию нормативной правовой базы и внесение изменений в действующие нормативно-правовые акты, связанные с механизмом реализации мероприятий подпрограммы.</w:t>
      </w:r>
    </w:p>
    <w:p w:rsidR="00C773CD" w:rsidRDefault="00C773CD">
      <w:pPr>
        <w:pStyle w:val="ConsPlusNormal"/>
        <w:ind w:firstLine="540"/>
        <w:jc w:val="both"/>
      </w:pPr>
      <w:r>
        <w:t>Цели и условия предоставления, расходования субсидий местным бюджетам, критерии отбора муниципальных образований для предоставления указанных субсидий и их распределение между муниципальными образованиями устанавливаются нормативными правовыми актами Ленинградской области.</w:t>
      </w:r>
    </w:p>
    <w:p w:rsidR="00C773CD" w:rsidRDefault="00C773CD">
      <w:pPr>
        <w:pStyle w:val="ConsPlusNormal"/>
        <w:ind w:firstLine="540"/>
        <w:jc w:val="both"/>
      </w:pPr>
      <w:r>
        <w:t xml:space="preserve">При формировании и корректировке плана реализации подпрограммы по мере выявления </w:t>
      </w:r>
      <w:r>
        <w:lastRenderedPageBreak/>
        <w:t>или возникновения неурегулированных вопросов нормативного правового характера ответственный исполнитель формирует проекты соответствующих нормативных правовых актов и в установленном порядке вносит их на рассмотрение в Правительство Ленинградской области.</w:t>
      </w:r>
    </w:p>
    <w:p w:rsidR="00C773CD" w:rsidRDefault="00C773CD">
      <w:pPr>
        <w:pStyle w:val="ConsPlusNormal"/>
        <w:ind w:firstLine="540"/>
        <w:jc w:val="both"/>
      </w:pPr>
      <w:hyperlink w:anchor="P4407" w:history="1">
        <w:r>
          <w:rPr>
            <w:color w:val="0000FF"/>
          </w:rPr>
          <w:t>Сведения</w:t>
        </w:r>
      </w:hyperlink>
      <w:r>
        <w:t xml:space="preserve"> об основных мерах правового регулирования в сфере реализации подпрограммы приведены в таблице 5 (приложение к Государственной программе).</w:t>
      </w:r>
    </w:p>
    <w:p w:rsidR="00C773CD" w:rsidRDefault="00C773CD">
      <w:pPr>
        <w:pStyle w:val="ConsPlusNormal"/>
        <w:ind w:firstLine="540"/>
        <w:jc w:val="both"/>
      </w:pPr>
    </w:p>
    <w:p w:rsidR="00C773CD" w:rsidRDefault="00C773CD">
      <w:pPr>
        <w:pStyle w:val="ConsPlusNormal"/>
        <w:jc w:val="center"/>
      </w:pPr>
      <w:r>
        <w:t>Раздел 7</w:t>
      </w:r>
    </w:p>
    <w:p w:rsidR="00C773CD" w:rsidRDefault="00C773CD">
      <w:pPr>
        <w:pStyle w:val="ConsPlusNormal"/>
        <w:jc w:val="center"/>
      </w:pPr>
      <w:r>
        <w:t>Обобщенная характеристика основных мероприятий, реализуемых</w:t>
      </w:r>
    </w:p>
    <w:p w:rsidR="00C773CD" w:rsidRDefault="00C773CD">
      <w:pPr>
        <w:pStyle w:val="ConsPlusNormal"/>
        <w:jc w:val="center"/>
      </w:pPr>
      <w:r>
        <w:t>муниципальными образованиями Ленинградской области</w:t>
      </w:r>
    </w:p>
    <w:p w:rsidR="00C773CD" w:rsidRDefault="00C773CD">
      <w:pPr>
        <w:pStyle w:val="ConsPlusNormal"/>
        <w:ind w:firstLine="540"/>
        <w:jc w:val="both"/>
      </w:pPr>
    </w:p>
    <w:p w:rsidR="00C773CD" w:rsidRDefault="00C773CD">
      <w:pPr>
        <w:pStyle w:val="ConsPlusNormal"/>
        <w:ind w:firstLine="540"/>
        <w:jc w:val="both"/>
      </w:pPr>
      <w:r>
        <w:t>Администрации муниципальных образований:</w:t>
      </w:r>
    </w:p>
    <w:p w:rsidR="00C773CD" w:rsidRDefault="00C773CD">
      <w:pPr>
        <w:pStyle w:val="ConsPlusNormal"/>
        <w:ind w:firstLine="540"/>
        <w:jc w:val="both"/>
      </w:pPr>
      <w:r>
        <w:t>Осуществляют прием граждан в участники подпрограммы (мероприятия).</w:t>
      </w:r>
    </w:p>
    <w:p w:rsidR="00C773CD" w:rsidRDefault="00C773CD">
      <w:pPr>
        <w:pStyle w:val="ConsPlusNormal"/>
        <w:ind w:firstLine="540"/>
        <w:jc w:val="both"/>
      </w:pPr>
      <w:r>
        <w:t>Принимают правовые акты об утверждении списков участников подпрограммы (мероприятия).</w:t>
      </w:r>
    </w:p>
    <w:p w:rsidR="00C773CD" w:rsidRDefault="00C773CD">
      <w:pPr>
        <w:pStyle w:val="ConsPlusNormal"/>
        <w:ind w:firstLine="540"/>
        <w:jc w:val="both"/>
      </w:pPr>
      <w:r>
        <w:t>Формируют списки граждан (семей) и их документы, а также документы, необходимые для участия муниципальных образований в конкурсном отборе.</w:t>
      </w:r>
    </w:p>
    <w:p w:rsidR="00C773CD" w:rsidRDefault="00C773CD">
      <w:pPr>
        <w:pStyle w:val="ConsPlusNormal"/>
        <w:ind w:firstLine="540"/>
        <w:jc w:val="both"/>
      </w:pPr>
      <w:r>
        <w:t>Заключают соглашение о предоставлении субсидии из областного бюджета в целях реализации подпрограммы (мероприятия).</w:t>
      </w:r>
    </w:p>
    <w:p w:rsidR="00C773CD" w:rsidRDefault="00C773CD">
      <w:pPr>
        <w:pStyle w:val="ConsPlusNormal"/>
        <w:ind w:firstLine="540"/>
        <w:jc w:val="both"/>
      </w:pPr>
      <w:r>
        <w:t>Осуществляют выдачу гражданам свидетельств о предоставлении социальной выплаты.</w:t>
      </w:r>
    </w:p>
    <w:p w:rsidR="00C773CD" w:rsidRDefault="00C773CD">
      <w:pPr>
        <w:pStyle w:val="ConsPlusNormal"/>
        <w:ind w:firstLine="540"/>
        <w:jc w:val="both"/>
      </w:pPr>
    </w:p>
    <w:p w:rsidR="00C773CD" w:rsidRDefault="00C773CD">
      <w:pPr>
        <w:pStyle w:val="ConsPlusNormal"/>
        <w:jc w:val="center"/>
      </w:pPr>
      <w:r>
        <w:t>Раздел 8</w:t>
      </w:r>
    </w:p>
    <w:p w:rsidR="00C773CD" w:rsidRDefault="00C773CD">
      <w:pPr>
        <w:pStyle w:val="ConsPlusNormal"/>
        <w:jc w:val="center"/>
      </w:pPr>
      <w:r>
        <w:t>Информация об участии государственных корпораций,</w:t>
      </w:r>
    </w:p>
    <w:p w:rsidR="00C773CD" w:rsidRDefault="00C773CD">
      <w:pPr>
        <w:pStyle w:val="ConsPlusNormal"/>
        <w:jc w:val="center"/>
      </w:pPr>
      <w:r>
        <w:t>акционерных обществ с государственным участием,</w:t>
      </w:r>
    </w:p>
    <w:p w:rsidR="00C773CD" w:rsidRDefault="00C773CD">
      <w:pPr>
        <w:pStyle w:val="ConsPlusNormal"/>
        <w:jc w:val="center"/>
      </w:pPr>
      <w:r>
        <w:t>общественных, научных и иных организаций, а также</w:t>
      </w:r>
    </w:p>
    <w:p w:rsidR="00C773CD" w:rsidRDefault="00C773CD">
      <w:pPr>
        <w:pStyle w:val="ConsPlusNormal"/>
        <w:jc w:val="center"/>
      </w:pPr>
      <w:r>
        <w:t>государственных внебюджетных фондов и физических лиц</w:t>
      </w:r>
    </w:p>
    <w:p w:rsidR="00C773CD" w:rsidRDefault="00C773CD">
      <w:pPr>
        <w:pStyle w:val="ConsPlusNormal"/>
        <w:jc w:val="center"/>
      </w:pPr>
      <w:r>
        <w:t>в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В реализации подпрограммы участвуют граждане Российской Федерации, проживающие в Ленинградской области, нуждающиеся в улучшении жилищных условий.</w:t>
      </w:r>
    </w:p>
    <w:p w:rsidR="00C773CD" w:rsidRDefault="00C773CD">
      <w:pPr>
        <w:pStyle w:val="ConsPlusNormal"/>
        <w:ind w:firstLine="540"/>
        <w:jc w:val="both"/>
      </w:pPr>
      <w:r>
        <w:t>Государственные корпорации, акционерные общества с государственным участием, общественные, научные и иные организации, а также государственные внебюджетные фонды участия в подпрограмме не принимают.</w:t>
      </w:r>
    </w:p>
    <w:p w:rsidR="00C773CD" w:rsidRDefault="00C773CD">
      <w:pPr>
        <w:pStyle w:val="ConsPlusNormal"/>
        <w:ind w:firstLine="540"/>
        <w:jc w:val="both"/>
      </w:pPr>
    </w:p>
    <w:p w:rsidR="00C773CD" w:rsidRDefault="00C773CD">
      <w:pPr>
        <w:pStyle w:val="ConsPlusNormal"/>
        <w:jc w:val="center"/>
      </w:pPr>
      <w:r>
        <w:t>Раздел 9</w:t>
      </w:r>
    </w:p>
    <w:p w:rsidR="00C773CD" w:rsidRDefault="00C773CD">
      <w:pPr>
        <w:pStyle w:val="ConsPlusNormal"/>
        <w:jc w:val="center"/>
      </w:pPr>
      <w:r>
        <w:t>Ресурсное обеспечение подпрограммы</w:t>
      </w:r>
    </w:p>
    <w:p w:rsidR="00C773CD" w:rsidRDefault="00C773CD">
      <w:pPr>
        <w:pStyle w:val="ConsPlusNormal"/>
        <w:jc w:val="center"/>
      </w:pPr>
      <w:proofErr w:type="gramStart"/>
      <w:r>
        <w:t xml:space="preserve">(в ред. </w:t>
      </w:r>
      <w:hyperlink r:id="rId117"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Общий объем финансирования (с учетом прогнозных данных) подпрограммы составляет 792097,8 тыс. рублей, в том числе:</w:t>
      </w:r>
    </w:p>
    <w:p w:rsidR="00C773CD" w:rsidRDefault="00C773CD">
      <w:pPr>
        <w:pStyle w:val="ConsPlusNormal"/>
        <w:ind w:firstLine="540"/>
        <w:jc w:val="both"/>
      </w:pPr>
      <w:r>
        <w:t>средства областного бюджета - 546611,3 тыс. рублей;</w:t>
      </w:r>
    </w:p>
    <w:p w:rsidR="00C773CD" w:rsidRDefault="00C773CD">
      <w:pPr>
        <w:pStyle w:val="ConsPlusNormal"/>
        <w:ind w:firstLine="540"/>
        <w:jc w:val="both"/>
      </w:pPr>
      <w:r>
        <w:t>средства бюджетов муниципальных образований - 4906,3 тыс. рублей;</w:t>
      </w:r>
    </w:p>
    <w:p w:rsidR="00C773CD" w:rsidRDefault="00C773CD">
      <w:pPr>
        <w:pStyle w:val="ConsPlusNormal"/>
        <w:ind w:firstLine="540"/>
        <w:jc w:val="both"/>
      </w:pPr>
      <w:r>
        <w:t>прочие источники (собственные (заемные) средства граждан) - 240580,1 тыс. рублей,</w:t>
      </w:r>
    </w:p>
    <w:p w:rsidR="00C773CD" w:rsidRDefault="00C773CD">
      <w:pPr>
        <w:pStyle w:val="ConsPlusNormal"/>
        <w:ind w:firstLine="540"/>
        <w:jc w:val="both"/>
      </w:pPr>
      <w:r>
        <w:t>из них:</w:t>
      </w:r>
    </w:p>
    <w:p w:rsidR="00C773CD" w:rsidRDefault="00C773CD">
      <w:pPr>
        <w:pStyle w:val="ConsPlusNormal"/>
        <w:ind w:firstLine="540"/>
        <w:jc w:val="both"/>
      </w:pPr>
      <w:r>
        <w:t>2014 год - 272569,3 тыс. рублей, в том числе:</w:t>
      </w:r>
    </w:p>
    <w:p w:rsidR="00C773CD" w:rsidRDefault="00C773CD">
      <w:pPr>
        <w:pStyle w:val="ConsPlusNormal"/>
        <w:ind w:firstLine="540"/>
        <w:jc w:val="both"/>
      </w:pPr>
      <w:r>
        <w:t>областной бюджет - 200707,8 тыс. рублей;</w:t>
      </w:r>
    </w:p>
    <w:p w:rsidR="00C773CD" w:rsidRDefault="00C773CD">
      <w:pPr>
        <w:pStyle w:val="ConsPlusNormal"/>
        <w:ind w:firstLine="540"/>
        <w:jc w:val="both"/>
      </w:pPr>
      <w:r>
        <w:t>бюджеты муниципальных образований - 1492,7 тыс. рублей;</w:t>
      </w:r>
    </w:p>
    <w:p w:rsidR="00C773CD" w:rsidRDefault="00C773CD">
      <w:pPr>
        <w:pStyle w:val="ConsPlusNormal"/>
        <w:ind w:firstLine="540"/>
        <w:jc w:val="both"/>
      </w:pPr>
      <w:r>
        <w:t>собственные (заемные) средства граждан - 70368,8 тыс. рублей;</w:t>
      </w:r>
    </w:p>
    <w:p w:rsidR="00C773CD" w:rsidRDefault="00C773CD">
      <w:pPr>
        <w:pStyle w:val="ConsPlusNormal"/>
        <w:ind w:firstLine="540"/>
        <w:jc w:val="both"/>
      </w:pPr>
      <w:r>
        <w:t>2015 год - 166442,8 тыс. рублей, в том числе:</w:t>
      </w:r>
    </w:p>
    <w:p w:rsidR="00C773CD" w:rsidRDefault="00C773CD">
      <w:pPr>
        <w:pStyle w:val="ConsPlusNormal"/>
        <w:ind w:firstLine="540"/>
        <w:jc w:val="both"/>
      </w:pPr>
      <w:r>
        <w:t>областной бюджет - 108634,5 тыс. рублей;</w:t>
      </w:r>
    </w:p>
    <w:p w:rsidR="00C773CD" w:rsidRDefault="00C773CD">
      <w:pPr>
        <w:pStyle w:val="ConsPlusNormal"/>
        <w:ind w:firstLine="540"/>
        <w:jc w:val="both"/>
      </w:pPr>
      <w:r>
        <w:t>бюджеты муниципальных образований - 1071,2 тыс. рублей;</w:t>
      </w:r>
    </w:p>
    <w:p w:rsidR="00C773CD" w:rsidRDefault="00C773CD">
      <w:pPr>
        <w:pStyle w:val="ConsPlusNormal"/>
        <w:ind w:firstLine="540"/>
        <w:jc w:val="both"/>
      </w:pPr>
      <w:r>
        <w:t>собственные (заемные) средства граждан - 56737,1 тыс. рублей;</w:t>
      </w:r>
    </w:p>
    <w:p w:rsidR="00C773CD" w:rsidRDefault="00C773CD">
      <w:pPr>
        <w:pStyle w:val="ConsPlusNormal"/>
        <w:ind w:firstLine="540"/>
        <w:jc w:val="both"/>
      </w:pPr>
      <w:r>
        <w:t>2016 год - 176542,8 тыс. рублей, в том числе:</w:t>
      </w:r>
    </w:p>
    <w:p w:rsidR="00C773CD" w:rsidRDefault="00C773CD">
      <w:pPr>
        <w:pStyle w:val="ConsPlusNormal"/>
        <w:ind w:firstLine="540"/>
        <w:jc w:val="both"/>
      </w:pPr>
      <w:r>
        <w:t>областной бюджет - 118634,5 тыс. рублей;</w:t>
      </w:r>
    </w:p>
    <w:p w:rsidR="00C773CD" w:rsidRDefault="00C773CD">
      <w:pPr>
        <w:pStyle w:val="ConsPlusNormal"/>
        <w:ind w:firstLine="540"/>
        <w:jc w:val="both"/>
      </w:pPr>
      <w:r>
        <w:lastRenderedPageBreak/>
        <w:t>бюджеты муниципальных образований - 1171,2 тыс. рублей;</w:t>
      </w:r>
    </w:p>
    <w:p w:rsidR="00C773CD" w:rsidRDefault="00C773CD">
      <w:pPr>
        <w:pStyle w:val="ConsPlusNormal"/>
        <w:ind w:firstLine="540"/>
        <w:jc w:val="both"/>
      </w:pPr>
      <w:r>
        <w:t>собственные (заемные) средства граждан - 56737,1 тыс. рублей;</w:t>
      </w:r>
    </w:p>
    <w:p w:rsidR="00C773CD" w:rsidRDefault="00C773CD">
      <w:pPr>
        <w:pStyle w:val="ConsPlusNormal"/>
        <w:ind w:firstLine="540"/>
        <w:jc w:val="both"/>
      </w:pPr>
      <w:r>
        <w:t>2017 год - 176542,8 тыс. рублей, в том числе:</w:t>
      </w:r>
    </w:p>
    <w:p w:rsidR="00C773CD" w:rsidRDefault="00C773CD">
      <w:pPr>
        <w:pStyle w:val="ConsPlusNormal"/>
        <w:ind w:firstLine="540"/>
        <w:jc w:val="both"/>
      </w:pPr>
      <w:r>
        <w:t>областной бюджет - 118634,5 тыс. рублей;</w:t>
      </w:r>
    </w:p>
    <w:p w:rsidR="00C773CD" w:rsidRDefault="00C773CD">
      <w:pPr>
        <w:pStyle w:val="ConsPlusNormal"/>
        <w:ind w:firstLine="540"/>
        <w:jc w:val="both"/>
      </w:pPr>
      <w:r>
        <w:t>бюджеты муниципальных образований - 1171,2 тыс. рублей;</w:t>
      </w:r>
    </w:p>
    <w:p w:rsidR="00C773CD" w:rsidRDefault="00C773CD">
      <w:pPr>
        <w:pStyle w:val="ConsPlusNormal"/>
        <w:ind w:firstLine="540"/>
        <w:jc w:val="both"/>
      </w:pPr>
      <w:r>
        <w:t>собственные (заемные) средства граждан - 56737,1 тыс. рублей.</w:t>
      </w:r>
    </w:p>
    <w:p w:rsidR="00C773CD" w:rsidRDefault="00C773CD">
      <w:pPr>
        <w:pStyle w:val="ConsPlusNormal"/>
        <w:ind w:firstLine="540"/>
        <w:jc w:val="both"/>
      </w:pPr>
      <w:r>
        <w:t>Средства местных бюджетов привлекаются путем участия муниципальных образований Ленинградской области в реализации подпрограммы при соблюдении муниципальными образованиями Ленинградской области условий участия в конкурсном отборе муниципальных образований Ленинградской области, а также на основании соглашений с администрациями муниципальных образований Ленинградской области, прошедших конкурсный отбор и ставших получателями субсидии из областного бюджета.</w:t>
      </w:r>
    </w:p>
    <w:p w:rsidR="00C773CD" w:rsidRDefault="00C773CD">
      <w:pPr>
        <w:pStyle w:val="ConsPlusNormal"/>
        <w:ind w:firstLine="540"/>
        <w:jc w:val="both"/>
      </w:pPr>
    </w:p>
    <w:p w:rsidR="00C773CD" w:rsidRDefault="00C773CD">
      <w:pPr>
        <w:pStyle w:val="ConsPlusNormal"/>
        <w:jc w:val="center"/>
      </w:pPr>
      <w:r>
        <w:t>Раздел 10</w:t>
      </w:r>
    </w:p>
    <w:p w:rsidR="00C773CD" w:rsidRDefault="00C773CD">
      <w:pPr>
        <w:pStyle w:val="ConsPlusNormal"/>
        <w:jc w:val="center"/>
      </w:pPr>
      <w:r>
        <w:t>Анализ рисков и управление рисками подпрограммы</w:t>
      </w:r>
    </w:p>
    <w:p w:rsidR="00C773CD" w:rsidRDefault="00C773CD">
      <w:pPr>
        <w:pStyle w:val="ConsPlusNormal"/>
        <w:ind w:firstLine="540"/>
        <w:jc w:val="both"/>
      </w:pPr>
    </w:p>
    <w:p w:rsidR="00C773CD" w:rsidRDefault="00C773CD">
      <w:pPr>
        <w:pStyle w:val="ConsPlusNormal"/>
        <w:ind w:firstLine="540"/>
        <w:jc w:val="both"/>
      </w:pPr>
      <w:r>
        <w:t>Анализ рисков реализации подпрограммы и меры по управлению этими рисками осуществляются в составе единой системы управления рисками Государственной программы, предусмотренной соответствующим разделом Государственной программы.</w:t>
      </w:r>
    </w:p>
    <w:p w:rsidR="00C773CD" w:rsidRDefault="00C773CD">
      <w:pPr>
        <w:pStyle w:val="ConsPlusNormal"/>
        <w:jc w:val="right"/>
      </w:pPr>
    </w:p>
    <w:p w:rsidR="00C773CD" w:rsidRDefault="00C773CD">
      <w:pPr>
        <w:pStyle w:val="ConsPlusNormal"/>
        <w:jc w:val="center"/>
      </w:pPr>
      <w:bookmarkStart w:id="3" w:name="P1018"/>
      <w:bookmarkEnd w:id="3"/>
      <w:r>
        <w:t>ПОДПРОГРАММА</w:t>
      </w:r>
    </w:p>
    <w:p w:rsidR="00C773CD" w:rsidRDefault="00C773CD">
      <w:pPr>
        <w:pStyle w:val="ConsPlusNormal"/>
        <w:jc w:val="center"/>
      </w:pPr>
      <w:r>
        <w:t>"ПЕРЕСЕЛЕНИЕ ГРАЖДАН ИЗ АВАРИЙНОГО ЖИЛИЩНОГО ФОНДА</w:t>
      </w:r>
    </w:p>
    <w:p w:rsidR="00C773CD" w:rsidRDefault="00C773CD">
      <w:pPr>
        <w:pStyle w:val="ConsPlusNormal"/>
        <w:jc w:val="center"/>
      </w:pPr>
      <w:r>
        <w:t>НА ТЕРРИТОРИИ ЛЕНИНГРАДСКОЙ ОБЛАСТИ"</w:t>
      </w:r>
    </w:p>
    <w:p w:rsidR="00C773CD" w:rsidRDefault="00C773CD">
      <w:pPr>
        <w:pStyle w:val="ConsPlusNormal"/>
        <w:jc w:val="center"/>
      </w:pPr>
      <w:proofErr w:type="gramStart"/>
      <w:r>
        <w:t xml:space="preserve">(в ред. </w:t>
      </w:r>
      <w:hyperlink r:id="rId118"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24.07.2014 N 327)</w:t>
      </w:r>
    </w:p>
    <w:p w:rsidR="00C773CD" w:rsidRDefault="00C773CD">
      <w:pPr>
        <w:pStyle w:val="ConsPlusNormal"/>
        <w:jc w:val="center"/>
      </w:pPr>
    </w:p>
    <w:p w:rsidR="00C773CD" w:rsidRDefault="00C773CD">
      <w:pPr>
        <w:pStyle w:val="ConsPlusNormal"/>
        <w:jc w:val="center"/>
      </w:pPr>
      <w:r>
        <w:t>ПАСПОРТ</w:t>
      </w:r>
    </w:p>
    <w:p w:rsidR="00C773CD" w:rsidRDefault="00C773CD">
      <w:pPr>
        <w:sectPr w:rsidR="00C773CD">
          <w:pgSz w:w="11905" w:h="16838"/>
          <w:pgMar w:top="1134" w:right="850" w:bottom="1134" w:left="1701" w:header="0" w:footer="0" w:gutter="0"/>
          <w:cols w:space="720"/>
        </w:sectPr>
      </w:pP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7200"/>
      </w:tblGrid>
      <w:tr w:rsidR="00C773CD">
        <w:tc>
          <w:tcPr>
            <w:tcW w:w="2438" w:type="dxa"/>
            <w:tcBorders>
              <w:top w:val="single" w:sz="4" w:space="0" w:color="auto"/>
              <w:bottom w:val="single" w:sz="4" w:space="0" w:color="auto"/>
            </w:tcBorders>
          </w:tcPr>
          <w:p w:rsidR="00C773CD" w:rsidRDefault="00C773CD">
            <w:pPr>
              <w:pStyle w:val="ConsPlusNormal"/>
            </w:pPr>
            <w:r>
              <w:t>Наименование подпрограммы</w:t>
            </w:r>
          </w:p>
        </w:tc>
        <w:tc>
          <w:tcPr>
            <w:tcW w:w="7200" w:type="dxa"/>
            <w:tcBorders>
              <w:top w:val="single" w:sz="4" w:space="0" w:color="auto"/>
              <w:bottom w:val="single" w:sz="4" w:space="0" w:color="auto"/>
            </w:tcBorders>
          </w:tcPr>
          <w:p w:rsidR="00C773CD" w:rsidRDefault="00C773CD">
            <w:pPr>
              <w:pStyle w:val="ConsPlusNormal"/>
              <w:jc w:val="both"/>
            </w:pPr>
            <w:r>
              <w:t>Переселение граждан из аварийного жилищного фонда на территории Ленинградской области</w:t>
            </w:r>
          </w:p>
        </w:tc>
      </w:tr>
      <w:tr w:rsidR="00C773CD">
        <w:tc>
          <w:tcPr>
            <w:tcW w:w="2438" w:type="dxa"/>
            <w:tcBorders>
              <w:top w:val="single" w:sz="4" w:space="0" w:color="auto"/>
              <w:bottom w:val="single" w:sz="4" w:space="0" w:color="auto"/>
            </w:tcBorders>
          </w:tcPr>
          <w:p w:rsidR="00C773CD" w:rsidRDefault="00C773CD">
            <w:pPr>
              <w:pStyle w:val="ConsPlusNormal"/>
            </w:pPr>
            <w:r>
              <w:t>Ответственный исполнитель подпрограммы</w:t>
            </w:r>
          </w:p>
        </w:tc>
        <w:tc>
          <w:tcPr>
            <w:tcW w:w="7200" w:type="dxa"/>
            <w:tcBorders>
              <w:top w:val="single" w:sz="4" w:space="0" w:color="auto"/>
              <w:bottom w:val="single" w:sz="4" w:space="0" w:color="auto"/>
            </w:tcBorders>
          </w:tcPr>
          <w:p w:rsidR="00C773CD" w:rsidRDefault="00C773CD">
            <w:pPr>
              <w:pStyle w:val="ConsPlusNormal"/>
              <w:jc w:val="both"/>
            </w:pPr>
            <w:r>
              <w:t>Комитет по строительству Ленинградской области</w:t>
            </w:r>
          </w:p>
        </w:tc>
      </w:tr>
      <w:tr w:rsidR="00C773CD">
        <w:tc>
          <w:tcPr>
            <w:tcW w:w="2438" w:type="dxa"/>
            <w:vMerge w:val="restart"/>
            <w:tcBorders>
              <w:top w:val="single" w:sz="4" w:space="0" w:color="auto"/>
              <w:bottom w:val="single" w:sz="4" w:space="0" w:color="auto"/>
            </w:tcBorders>
          </w:tcPr>
          <w:p w:rsidR="00C773CD" w:rsidRDefault="00C773CD">
            <w:pPr>
              <w:pStyle w:val="ConsPlusNormal"/>
            </w:pPr>
            <w:r>
              <w:t>Участники подпрограммы</w:t>
            </w:r>
          </w:p>
        </w:tc>
        <w:tc>
          <w:tcPr>
            <w:tcW w:w="7200" w:type="dxa"/>
            <w:tcBorders>
              <w:top w:val="single" w:sz="4" w:space="0" w:color="auto"/>
              <w:bottom w:val="nil"/>
            </w:tcBorders>
          </w:tcPr>
          <w:p w:rsidR="00C773CD" w:rsidRDefault="00C773CD">
            <w:pPr>
              <w:pStyle w:val="ConsPlusNormal"/>
              <w:jc w:val="both"/>
            </w:pPr>
            <w:r>
              <w:t>Администрации муниципальных образований Ленинградской области,</w:t>
            </w:r>
          </w:p>
        </w:tc>
      </w:tr>
      <w:tr w:rsidR="00C773CD">
        <w:tc>
          <w:tcPr>
            <w:tcW w:w="2438" w:type="dxa"/>
            <w:vMerge/>
            <w:tcBorders>
              <w:top w:val="single" w:sz="4" w:space="0" w:color="auto"/>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государственная корпорация - Фонд содействия реформированию жилищно-коммунального хозяйства</w:t>
            </w:r>
          </w:p>
        </w:tc>
      </w:tr>
      <w:tr w:rsidR="00C773CD">
        <w:tc>
          <w:tcPr>
            <w:tcW w:w="2438" w:type="dxa"/>
            <w:tcBorders>
              <w:top w:val="single" w:sz="4" w:space="0" w:color="auto"/>
              <w:bottom w:val="single" w:sz="4" w:space="0" w:color="auto"/>
            </w:tcBorders>
          </w:tcPr>
          <w:p w:rsidR="00C773CD" w:rsidRDefault="00C773CD">
            <w:pPr>
              <w:pStyle w:val="ConsPlusNormal"/>
            </w:pPr>
            <w:r>
              <w:t>Программно-целевые инструменты подпрограммы</w:t>
            </w:r>
          </w:p>
        </w:tc>
        <w:tc>
          <w:tcPr>
            <w:tcW w:w="7200" w:type="dxa"/>
            <w:tcBorders>
              <w:top w:val="single" w:sz="4" w:space="0" w:color="auto"/>
              <w:bottom w:val="single" w:sz="4" w:space="0" w:color="auto"/>
            </w:tcBorders>
          </w:tcPr>
          <w:p w:rsidR="00C773CD" w:rsidRDefault="00C773CD">
            <w:pPr>
              <w:pStyle w:val="ConsPlusNormal"/>
              <w:jc w:val="both"/>
            </w:pPr>
            <w:r>
              <w:t>Не используются</w:t>
            </w:r>
          </w:p>
        </w:tc>
      </w:tr>
      <w:tr w:rsidR="00C773CD">
        <w:tc>
          <w:tcPr>
            <w:tcW w:w="2438" w:type="dxa"/>
            <w:vMerge w:val="restart"/>
            <w:tcBorders>
              <w:top w:val="single" w:sz="4" w:space="0" w:color="auto"/>
              <w:bottom w:val="single" w:sz="4" w:space="0" w:color="auto"/>
            </w:tcBorders>
          </w:tcPr>
          <w:p w:rsidR="00C773CD" w:rsidRDefault="00C773CD">
            <w:pPr>
              <w:pStyle w:val="ConsPlusNormal"/>
            </w:pPr>
            <w:r>
              <w:t>Цели подпрограммы</w:t>
            </w:r>
          </w:p>
        </w:tc>
        <w:tc>
          <w:tcPr>
            <w:tcW w:w="7200" w:type="dxa"/>
            <w:tcBorders>
              <w:top w:val="single" w:sz="4" w:space="0" w:color="auto"/>
              <w:bottom w:val="nil"/>
            </w:tcBorders>
          </w:tcPr>
          <w:p w:rsidR="00C773CD" w:rsidRDefault="00C773CD">
            <w:pPr>
              <w:pStyle w:val="ConsPlusNormal"/>
              <w:jc w:val="both"/>
            </w:pPr>
            <w:r>
              <w:t>Улучшение жилищных условий граждан Ленинградской области,</w:t>
            </w:r>
          </w:p>
        </w:tc>
      </w:tr>
      <w:tr w:rsidR="00C773CD">
        <w:tblPrEx>
          <w:tblBorders>
            <w:insideH w:val="none" w:sz="0" w:space="0" w:color="auto"/>
          </w:tblBorders>
        </w:tblPrEx>
        <w:tc>
          <w:tcPr>
            <w:tcW w:w="2438" w:type="dxa"/>
            <w:vMerge/>
            <w:tcBorders>
              <w:top w:val="single" w:sz="4" w:space="0" w:color="auto"/>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снижение объемов аварийного жилья в Ленинградской области,</w:t>
            </w:r>
          </w:p>
        </w:tc>
      </w:tr>
      <w:tr w:rsidR="00C773CD">
        <w:tc>
          <w:tcPr>
            <w:tcW w:w="2438" w:type="dxa"/>
            <w:vMerge/>
            <w:tcBorders>
              <w:top w:val="single" w:sz="4" w:space="0" w:color="auto"/>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обеспечение граждан жилыми помещениями, безопасными для жизнедеятельности</w:t>
            </w:r>
          </w:p>
        </w:tc>
      </w:tr>
      <w:tr w:rsidR="00C773CD">
        <w:tc>
          <w:tcPr>
            <w:tcW w:w="2438" w:type="dxa"/>
            <w:vMerge w:val="restart"/>
            <w:tcBorders>
              <w:top w:val="single" w:sz="4" w:space="0" w:color="auto"/>
              <w:bottom w:val="single" w:sz="4" w:space="0" w:color="auto"/>
            </w:tcBorders>
          </w:tcPr>
          <w:p w:rsidR="00C773CD" w:rsidRDefault="00C773CD">
            <w:pPr>
              <w:pStyle w:val="ConsPlusNormal"/>
            </w:pPr>
            <w:r>
              <w:t>Задачи подпрограммы</w:t>
            </w:r>
          </w:p>
        </w:tc>
        <w:tc>
          <w:tcPr>
            <w:tcW w:w="7200" w:type="dxa"/>
            <w:tcBorders>
              <w:top w:val="single" w:sz="4" w:space="0" w:color="auto"/>
              <w:bottom w:val="nil"/>
            </w:tcBorders>
          </w:tcPr>
          <w:p w:rsidR="00C773CD" w:rsidRDefault="00C773CD">
            <w:pPr>
              <w:pStyle w:val="ConsPlusNormal"/>
              <w:jc w:val="both"/>
            </w:pPr>
            <w:r>
              <w:t>Снос или реконструкция многоквартирных аварийных домов, признанных аварийными до 1 января 2012 года в связи с физическим износом в процессе их эксплуатации,</w:t>
            </w:r>
          </w:p>
        </w:tc>
      </w:tr>
      <w:tr w:rsidR="00C773CD">
        <w:tc>
          <w:tcPr>
            <w:tcW w:w="2438" w:type="dxa"/>
            <w:vMerge/>
            <w:tcBorders>
              <w:top w:val="single" w:sz="4" w:space="0" w:color="auto"/>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 xml:space="preserve">предоставление гражданам благоустроенных жилых помещений в соответствии со </w:t>
            </w:r>
            <w:hyperlink r:id="rId119" w:history="1">
              <w:r>
                <w:rPr>
                  <w:color w:val="0000FF"/>
                </w:rPr>
                <w:t>статьей 89</w:t>
              </w:r>
            </w:hyperlink>
            <w:r>
              <w:t xml:space="preserve"> Жилищного кодекса Российской Федерации</w:t>
            </w:r>
          </w:p>
        </w:tc>
      </w:tr>
      <w:tr w:rsidR="00C773CD">
        <w:tc>
          <w:tcPr>
            <w:tcW w:w="2438" w:type="dxa"/>
            <w:vMerge w:val="restart"/>
            <w:tcBorders>
              <w:top w:val="single" w:sz="4" w:space="0" w:color="auto"/>
              <w:bottom w:val="nil"/>
            </w:tcBorders>
          </w:tcPr>
          <w:p w:rsidR="00C773CD" w:rsidRDefault="00C773CD">
            <w:pPr>
              <w:pStyle w:val="ConsPlusNormal"/>
            </w:pPr>
            <w:r>
              <w:t>Целевые индикаторы (показатели) подпрограммы</w:t>
            </w:r>
          </w:p>
        </w:tc>
        <w:tc>
          <w:tcPr>
            <w:tcW w:w="7200" w:type="dxa"/>
            <w:tcBorders>
              <w:top w:val="single" w:sz="4" w:space="0" w:color="auto"/>
              <w:bottom w:val="nil"/>
            </w:tcBorders>
          </w:tcPr>
          <w:p w:rsidR="00C773CD" w:rsidRDefault="00C773CD">
            <w:pPr>
              <w:pStyle w:val="ConsPlusNormal"/>
              <w:jc w:val="both"/>
            </w:pPr>
            <w:r>
              <w:t>Площадь расселяемых жилых помещений аварийного жилищного фонда к концу 2017 года - не менее 141634,08 кв. метра,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- 48461,43 кв. метра;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- 43074,73 кв. метра;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- 40328,98 кв. метра;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- 9748,94 кв. метра.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Количество семей, обеспеченных благоустроенными жилыми помещениями, к концу 2017 года - не менее 3639 семей,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- 1249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- 1100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- 1030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- 260 семей</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120" w:history="1">
              <w:r>
                <w:rPr>
                  <w:color w:val="0000FF"/>
                </w:rPr>
                <w:t>Постановления</w:t>
              </w:r>
            </w:hyperlink>
            <w:r>
              <w:t xml:space="preserve"> Правительства Ленинградской области от 27.10.2014 N 492)</w:t>
            </w:r>
          </w:p>
        </w:tc>
      </w:tr>
      <w:tr w:rsidR="00C773CD">
        <w:tblPrEx>
          <w:tblBorders>
            <w:insideH w:val="none" w:sz="0" w:space="0" w:color="auto"/>
          </w:tblBorders>
        </w:tblPrEx>
        <w:tc>
          <w:tcPr>
            <w:tcW w:w="2438" w:type="dxa"/>
            <w:tcBorders>
              <w:top w:val="single" w:sz="4" w:space="0" w:color="auto"/>
              <w:bottom w:val="nil"/>
            </w:tcBorders>
          </w:tcPr>
          <w:p w:rsidR="00C773CD" w:rsidRDefault="00C773CD">
            <w:pPr>
              <w:pStyle w:val="ConsPlusNormal"/>
            </w:pPr>
            <w:r>
              <w:t>Этапы и сроки реализации подпрограммы</w:t>
            </w:r>
          </w:p>
        </w:tc>
        <w:tc>
          <w:tcPr>
            <w:tcW w:w="7200" w:type="dxa"/>
            <w:tcBorders>
              <w:top w:val="single" w:sz="4" w:space="0" w:color="auto"/>
              <w:bottom w:val="nil"/>
            </w:tcBorders>
          </w:tcPr>
          <w:p w:rsidR="00C773CD" w:rsidRDefault="00C773CD">
            <w:pPr>
              <w:pStyle w:val="ConsPlusNormal"/>
              <w:jc w:val="both"/>
            </w:pPr>
            <w:r>
              <w:t>2014-2017 годы, без разделения на этапы</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121" w:history="1">
              <w:r>
                <w:rPr>
                  <w:color w:val="0000FF"/>
                </w:rPr>
                <w:t>Постановления</w:t>
              </w:r>
            </w:hyperlink>
            <w:r>
              <w:t xml:space="preserve"> Правительства Ленинградской области от 27.10.2014 N 492)</w:t>
            </w:r>
          </w:p>
        </w:tc>
      </w:tr>
      <w:tr w:rsidR="00C773CD">
        <w:tc>
          <w:tcPr>
            <w:tcW w:w="2438" w:type="dxa"/>
            <w:vMerge w:val="restart"/>
            <w:tcBorders>
              <w:top w:val="single" w:sz="4" w:space="0" w:color="auto"/>
              <w:bottom w:val="nil"/>
            </w:tcBorders>
          </w:tcPr>
          <w:p w:rsidR="00C773CD" w:rsidRDefault="00C773CD">
            <w:pPr>
              <w:pStyle w:val="ConsPlusNormal"/>
            </w:pPr>
            <w:r>
              <w:t>Финансовое обеспечение подпрограммы - всего, в том числе по источникам финансирования</w:t>
            </w:r>
          </w:p>
        </w:tc>
        <w:tc>
          <w:tcPr>
            <w:tcW w:w="7200" w:type="dxa"/>
            <w:tcBorders>
              <w:top w:val="single" w:sz="4" w:space="0" w:color="auto"/>
              <w:bottom w:val="nil"/>
            </w:tcBorders>
          </w:tcPr>
          <w:p w:rsidR="00C773CD" w:rsidRDefault="00C773CD">
            <w:pPr>
              <w:pStyle w:val="ConsPlusNormal"/>
              <w:jc w:val="both"/>
            </w:pPr>
            <w:r>
              <w:t>Общий объем финансирования подпрограммы - 5159001,0 тыс. рублей,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- 1765449,9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- 1569212,4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- 1469184,8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- 355153,9 тыс. рублей,</w:t>
            </w:r>
          </w:p>
          <w:p w:rsidR="00C773CD" w:rsidRDefault="00C773CD">
            <w:pPr>
              <w:pStyle w:val="ConsPlusNormal"/>
              <w:jc w:val="both"/>
            </w:pPr>
            <w:r>
              <w:t>из них:</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средства Фонда содействия реформированию жилищно-коммунального хозяйства - 1793271,1 тыс. рублей,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- 564785,7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- 546491,7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- 516756,7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- 165237,0 тыс. рублей;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средства областного бюджета - 1471328,3 тыс. рублей,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- 482592,6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- 490478,7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- 401795,0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- 96462,0 тыс. рублей;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средства бюджетов муниципальных образований - 1894401,6 тыс. рублей,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- 718071,6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- 532242,0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- 550633,1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- 93454,9 тыс. рублей</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122" w:history="1">
              <w:r>
                <w:rPr>
                  <w:color w:val="0000FF"/>
                </w:rPr>
                <w:t>Постановления</w:t>
              </w:r>
            </w:hyperlink>
            <w:r>
              <w:t xml:space="preserve"> Правительства Ленинградской области от 27.10.2014 N 492)</w:t>
            </w:r>
          </w:p>
        </w:tc>
      </w:tr>
      <w:tr w:rsidR="00C773CD">
        <w:tc>
          <w:tcPr>
            <w:tcW w:w="2438" w:type="dxa"/>
            <w:vMerge w:val="restart"/>
            <w:tcBorders>
              <w:top w:val="single" w:sz="4" w:space="0" w:color="auto"/>
              <w:bottom w:val="nil"/>
            </w:tcBorders>
          </w:tcPr>
          <w:p w:rsidR="00C773CD" w:rsidRDefault="00C773CD">
            <w:pPr>
              <w:pStyle w:val="ConsPlusNormal"/>
            </w:pPr>
            <w:r>
              <w:t>Ожидаемые результаты реализации подпрограммы</w:t>
            </w:r>
          </w:p>
        </w:tc>
        <w:tc>
          <w:tcPr>
            <w:tcW w:w="7200" w:type="dxa"/>
            <w:tcBorders>
              <w:top w:val="single" w:sz="4" w:space="0" w:color="auto"/>
              <w:bottom w:val="nil"/>
            </w:tcBorders>
          </w:tcPr>
          <w:p w:rsidR="00C773CD" w:rsidRDefault="00C773CD">
            <w:pPr>
              <w:pStyle w:val="ConsPlusNormal"/>
              <w:jc w:val="both"/>
            </w:pPr>
            <w:r>
              <w:t>Расселение к концу 2017 года 141614,08 кв. метра аварийного жилья,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- 48461,43 кв. метра;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- 43074,73 кв. метра;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- 40328,98 кв. метра;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- 9748,94 кв. метра.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Улучшение к концу 2017 года жилищных условий не менее 3639 семей, проживающих в аварийных домах Ленинградской области,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- 1249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- 1100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- 1030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- 260 семей</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123" w:history="1">
              <w:r>
                <w:rPr>
                  <w:color w:val="0000FF"/>
                </w:rPr>
                <w:t>Постановления</w:t>
              </w:r>
            </w:hyperlink>
            <w:r>
              <w:t xml:space="preserve"> Правительства Ленинградской области от 27.10.2014 N 492)</w:t>
            </w:r>
          </w:p>
        </w:tc>
      </w:tr>
    </w:tbl>
    <w:p w:rsidR="00C773CD" w:rsidRDefault="00C773CD">
      <w:pPr>
        <w:sectPr w:rsidR="00C773CD">
          <w:pgSz w:w="16838" w:h="11905"/>
          <w:pgMar w:top="1701" w:right="1134" w:bottom="850" w:left="1134" w:header="0" w:footer="0" w:gutter="0"/>
          <w:cols w:space="720"/>
        </w:sectPr>
      </w:pPr>
    </w:p>
    <w:p w:rsidR="00C773CD" w:rsidRDefault="00C773CD">
      <w:pPr>
        <w:pStyle w:val="ConsPlusNormal"/>
      </w:pPr>
    </w:p>
    <w:p w:rsidR="00C773CD" w:rsidRDefault="00C773CD">
      <w:pPr>
        <w:pStyle w:val="ConsPlusNormal"/>
        <w:jc w:val="center"/>
      </w:pPr>
      <w:r>
        <w:t>Раздел 1</w:t>
      </w:r>
    </w:p>
    <w:p w:rsidR="00C773CD" w:rsidRDefault="00C773CD">
      <w:pPr>
        <w:pStyle w:val="ConsPlusNormal"/>
        <w:jc w:val="center"/>
      </w:pPr>
      <w:r>
        <w:t>Общая характеристика, основные проблемы и прогноз развития</w:t>
      </w:r>
    </w:p>
    <w:p w:rsidR="00C773CD" w:rsidRDefault="00C773CD">
      <w:pPr>
        <w:pStyle w:val="ConsPlusNormal"/>
        <w:jc w:val="center"/>
      </w:pPr>
      <w:r>
        <w:t>сферы реализации подпрограммы</w:t>
      </w:r>
    </w:p>
    <w:p w:rsidR="00C773CD" w:rsidRDefault="00C773CD">
      <w:pPr>
        <w:pStyle w:val="ConsPlusNormal"/>
        <w:jc w:val="center"/>
      </w:pPr>
      <w:proofErr w:type="gramStart"/>
      <w:r>
        <w:t xml:space="preserve">(в ред. </w:t>
      </w:r>
      <w:hyperlink r:id="rId124"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установленным санитарным и техническим требованиям. В настоящее время дефицит жилых помещений в Ленинградской области усугубляется большой степенью износа жилищного фонда, несоответствием условий проживания нормативным требованиям.</w:t>
      </w:r>
    </w:p>
    <w:p w:rsidR="00C773CD" w:rsidRDefault="00C773CD">
      <w:pPr>
        <w:pStyle w:val="ConsPlusNormal"/>
        <w:ind w:firstLine="540"/>
        <w:jc w:val="both"/>
      </w:pPr>
      <w:r>
        <w:t>Проблема аварийного жилищного фонда является причиной некоторых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понижают социальный статус гражданина. Проживание в аварийных жилых помещениях практически всегда связно с низким уровнем благоустройства, что создает неравные условия доступа граждан к ресурсам городского хозяйства и снижает возможности их использования. Переселение граждан из аварийного жилищного фонда является одной из наиболее актуальных задач и требует скорейшего решения с использованием программно-целевого метода.</w:t>
      </w:r>
    </w:p>
    <w:p w:rsidR="00C773CD" w:rsidRDefault="00C773CD">
      <w:pPr>
        <w:pStyle w:val="ConsPlusNormal"/>
        <w:ind w:firstLine="540"/>
        <w:jc w:val="both"/>
      </w:pPr>
      <w:proofErr w:type="gramStart"/>
      <w:r>
        <w:t xml:space="preserve">Федеральным </w:t>
      </w:r>
      <w:hyperlink r:id="rId125" w:history="1">
        <w:r>
          <w:rPr>
            <w:color w:val="0000FF"/>
          </w:rPr>
          <w:t>законом</w:t>
        </w:r>
      </w:hyperlink>
      <w:r>
        <w:t xml:space="preserve"> от 21 июля 2007 года N 185-ФЗ "О Фонде содействия реформированию жилищно-коммунального хозяйства" предусматривается предоставление финансовой поддержки субъектам Российской Федерации на переселение граждан из аварийного жилищного фонда - многоквартирных домов,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w:t>
      </w:r>
      <w:proofErr w:type="gramEnd"/>
    </w:p>
    <w:p w:rsidR="00C773CD" w:rsidRDefault="00C773CD">
      <w:pPr>
        <w:pStyle w:val="ConsPlusNormal"/>
        <w:ind w:firstLine="540"/>
        <w:jc w:val="both"/>
      </w:pPr>
      <w:r>
        <w:t xml:space="preserve">Указанная задача освещена в </w:t>
      </w:r>
      <w:hyperlink r:id="rId126" w:history="1">
        <w:r>
          <w:rPr>
            <w:color w:val="0000FF"/>
          </w:rPr>
          <w:t>Указе</w:t>
        </w:r>
      </w:hyperlink>
      <w:r>
        <w:t xml:space="preserve"> Президента Российской Федерации от 7 мая 2012 года N 600 "О мерах по обеспечению граждан Российской Федерации доступным и комфортным жильем и повышению качества жилищно-коммунальных услуг", </w:t>
      </w:r>
      <w:hyperlink r:id="rId127" w:history="1">
        <w:r>
          <w:rPr>
            <w:color w:val="0000FF"/>
          </w:rPr>
          <w:t>послании</w:t>
        </w:r>
      </w:hyperlink>
      <w:r>
        <w:t xml:space="preserve"> Президента Российской Федерации Федеральному Собранию Российской Федерации от 12 декабря 2012 года.</w:t>
      </w:r>
    </w:p>
    <w:p w:rsidR="00C773CD" w:rsidRDefault="00C773CD">
      <w:pPr>
        <w:pStyle w:val="ConsPlusNormal"/>
        <w:ind w:firstLine="540"/>
        <w:jc w:val="both"/>
      </w:pPr>
      <w:proofErr w:type="gramStart"/>
      <w:r>
        <w:t>Начиная с 2008 года на территории Ленинградской области реализуются программы по</w:t>
      </w:r>
      <w:proofErr w:type="gramEnd"/>
      <w:r>
        <w:t xml:space="preserve"> переселению граждан из аварийного жилищного фонда с участием средств государственной корпорации - Фонда содействия реформированию жилищно-коммунального хозяйства.</w:t>
      </w:r>
    </w:p>
    <w:p w:rsidR="00C773CD" w:rsidRDefault="00C773CD">
      <w:pPr>
        <w:pStyle w:val="ConsPlusNormal"/>
        <w:ind w:firstLine="540"/>
        <w:jc w:val="both"/>
      </w:pPr>
      <w:r>
        <w:t xml:space="preserve">С 2008 по 2013 год на территории Ленинградской области расселено 286 аварийных домов, из которых 4562 гражданина (1825 семей) переехали во вновь построенные благоустроенные жилые помещения. Для реализации указанного мероприятия направлены средства в объеме 2610,35 </w:t>
      </w:r>
      <w:proofErr w:type="gramStart"/>
      <w:r>
        <w:t>млн</w:t>
      </w:r>
      <w:proofErr w:type="gramEnd"/>
      <w:r>
        <w:t xml:space="preserve"> рублей.</w:t>
      </w:r>
    </w:p>
    <w:p w:rsidR="00C773CD" w:rsidRDefault="00C773CD">
      <w:pPr>
        <w:pStyle w:val="ConsPlusNormal"/>
        <w:ind w:firstLine="540"/>
        <w:jc w:val="both"/>
      </w:pPr>
      <w:r>
        <w:t xml:space="preserve">В настоящее время на территории Ленинградской области реализуется региональная адресная </w:t>
      </w:r>
      <w:hyperlink r:id="rId128" w:history="1">
        <w:r>
          <w:rPr>
            <w:color w:val="0000FF"/>
          </w:rPr>
          <w:t>программа</w:t>
        </w:r>
      </w:hyperlink>
      <w:r>
        <w:t xml:space="preserve"> "Переселение граждан из аварийного жилищного фонда на территории Ленинградской области в 2013-2017 годах", утвержденная постановлением Правительства Ленинградской области от 21 марта 2013 года N 73.</w:t>
      </w:r>
    </w:p>
    <w:p w:rsidR="00C773CD" w:rsidRDefault="00C773CD">
      <w:pPr>
        <w:pStyle w:val="ConsPlusNormal"/>
        <w:ind w:firstLine="540"/>
        <w:jc w:val="both"/>
      </w:pPr>
    </w:p>
    <w:p w:rsidR="00C773CD" w:rsidRDefault="00C773CD">
      <w:pPr>
        <w:pStyle w:val="ConsPlusNormal"/>
        <w:jc w:val="center"/>
      </w:pPr>
      <w:r>
        <w:t>Раздел 2</w:t>
      </w:r>
    </w:p>
    <w:p w:rsidR="00C773CD" w:rsidRDefault="00C773CD">
      <w:pPr>
        <w:pStyle w:val="ConsPlusNormal"/>
        <w:jc w:val="center"/>
      </w:pPr>
      <w:r>
        <w:t>Приоритеты государственной политики в сфере реализации</w:t>
      </w:r>
    </w:p>
    <w:p w:rsidR="00C773CD" w:rsidRDefault="00C773CD">
      <w:pPr>
        <w:pStyle w:val="ConsPlusNormal"/>
        <w:jc w:val="center"/>
      </w:pPr>
      <w:r>
        <w:t>подпрограммы</w:t>
      </w:r>
    </w:p>
    <w:p w:rsidR="00C773CD" w:rsidRDefault="00C773CD">
      <w:pPr>
        <w:pStyle w:val="ConsPlusNormal"/>
      </w:pPr>
    </w:p>
    <w:p w:rsidR="00C773CD" w:rsidRDefault="00C773CD">
      <w:pPr>
        <w:pStyle w:val="ConsPlusNormal"/>
        <w:ind w:firstLine="540"/>
        <w:jc w:val="both"/>
      </w:pPr>
      <w:proofErr w:type="gramStart"/>
      <w:r>
        <w:t xml:space="preserve">Приоритетные направления политики Ленинградской области в жилищной сфере определены в соответствии с </w:t>
      </w:r>
      <w:hyperlink r:id="rId129" w:history="1">
        <w:r>
          <w:rPr>
            <w:color w:val="0000FF"/>
          </w:rPr>
          <w:t>Конституцией</w:t>
        </w:r>
      </w:hyperlink>
      <w:r>
        <w:t xml:space="preserve"> Российской Федерации, Жилищным </w:t>
      </w:r>
      <w:hyperlink r:id="rId130" w:history="1">
        <w:r>
          <w:rPr>
            <w:color w:val="0000FF"/>
          </w:rPr>
          <w:t>кодексом</w:t>
        </w:r>
      </w:hyperlink>
      <w:r>
        <w:t xml:space="preserve"> Российской Федерации, </w:t>
      </w:r>
      <w:hyperlink r:id="rId131" w:history="1">
        <w:r>
          <w:rPr>
            <w:color w:val="0000FF"/>
          </w:rPr>
          <w:t>Указом</w:t>
        </w:r>
      </w:hyperlink>
      <w:r>
        <w:t xml:space="preserve"> Президента Российской Федерации от 7 мая 2012 года N 600 "О мерах по обеспечению граждан Российской Федерации доступным и комфортным жильем и повышению качества жилищно-коммунальных услуг", </w:t>
      </w:r>
      <w:hyperlink r:id="rId132" w:history="1">
        <w:r>
          <w:rPr>
            <w:color w:val="0000FF"/>
          </w:rPr>
          <w:t>Концепцией</w:t>
        </w:r>
      </w:hyperlink>
      <w:r>
        <w:t xml:space="preserve"> долгосрочного социально-экономического развития Российской Федерации на период до 2020 года, утвержденной </w:t>
      </w:r>
      <w:r>
        <w:lastRenderedPageBreak/>
        <w:t>распоряжением Правительства</w:t>
      </w:r>
      <w:proofErr w:type="gramEnd"/>
      <w:r>
        <w:t xml:space="preserve"> Российской Федерации от 17 ноября 2008 года N 1662-р, </w:t>
      </w:r>
      <w:hyperlink r:id="rId133" w:history="1">
        <w:r>
          <w:rPr>
            <w:color w:val="0000FF"/>
          </w:rPr>
          <w:t>Концепцией</w:t>
        </w:r>
      </w:hyperlink>
      <w:r>
        <w:t xml:space="preserve"> социально-экономического развития Ленинградской области на период до 2025 года, утвержденной областным законом от 28 июня 2013 N 45-оз, </w:t>
      </w:r>
      <w:hyperlink r:id="rId134" w:history="1">
        <w:r>
          <w:rPr>
            <w:color w:val="0000FF"/>
          </w:rPr>
          <w:t>Концепцией</w:t>
        </w:r>
      </w:hyperlink>
      <w:r>
        <w:t xml:space="preserve"> государственной жилищной политики Ленинградской области до 2015 года, одобренной постановлением Правительства Ленинградской области от 4 марта 2010 года N 46.</w:t>
      </w:r>
    </w:p>
    <w:p w:rsidR="00C773CD" w:rsidRDefault="00C773CD">
      <w:pPr>
        <w:pStyle w:val="ConsPlusNormal"/>
      </w:pPr>
    </w:p>
    <w:p w:rsidR="00C773CD" w:rsidRDefault="00C773CD">
      <w:pPr>
        <w:pStyle w:val="ConsPlusNormal"/>
        <w:jc w:val="center"/>
      </w:pPr>
      <w:r>
        <w:t>Раздел 3</w:t>
      </w:r>
    </w:p>
    <w:p w:rsidR="00C773CD" w:rsidRDefault="00C773CD">
      <w:pPr>
        <w:pStyle w:val="ConsPlusNormal"/>
        <w:jc w:val="center"/>
      </w:pPr>
      <w:r>
        <w:t>Цели, задачи, показатели (индикаторы), конечные результаты,</w:t>
      </w:r>
    </w:p>
    <w:p w:rsidR="00C773CD" w:rsidRDefault="00C773CD">
      <w:pPr>
        <w:pStyle w:val="ConsPlusNormal"/>
        <w:jc w:val="center"/>
      </w:pPr>
      <w:r>
        <w:t>сроки и этапы реализации подпрограммы</w:t>
      </w:r>
    </w:p>
    <w:p w:rsidR="00C773CD" w:rsidRDefault="00C773CD">
      <w:pPr>
        <w:pStyle w:val="ConsPlusNormal"/>
      </w:pPr>
    </w:p>
    <w:p w:rsidR="00C773CD" w:rsidRDefault="00C773CD">
      <w:pPr>
        <w:pStyle w:val="ConsPlusNormal"/>
        <w:jc w:val="center"/>
      </w:pPr>
      <w:r>
        <w:t>3.1. Цели подпрограммы</w:t>
      </w:r>
    </w:p>
    <w:p w:rsidR="00C773CD" w:rsidRDefault="00C773CD">
      <w:pPr>
        <w:pStyle w:val="ConsPlusNormal"/>
      </w:pPr>
    </w:p>
    <w:p w:rsidR="00C773CD" w:rsidRDefault="00C773CD">
      <w:pPr>
        <w:pStyle w:val="ConsPlusNormal"/>
        <w:ind w:firstLine="540"/>
        <w:jc w:val="both"/>
      </w:pPr>
      <w:r>
        <w:t>Целями подпрограммы являются:</w:t>
      </w:r>
    </w:p>
    <w:p w:rsidR="00C773CD" w:rsidRDefault="00C773CD">
      <w:pPr>
        <w:pStyle w:val="ConsPlusNormal"/>
        <w:ind w:firstLine="540"/>
        <w:jc w:val="both"/>
      </w:pPr>
      <w:r>
        <w:t>улучшение жилищных условий граждан Ленинградской области;</w:t>
      </w:r>
    </w:p>
    <w:p w:rsidR="00C773CD" w:rsidRDefault="00C773CD">
      <w:pPr>
        <w:pStyle w:val="ConsPlusNormal"/>
        <w:ind w:firstLine="540"/>
        <w:jc w:val="both"/>
      </w:pPr>
      <w:r>
        <w:t>снижение объемов аварийного жилья в Ленинградской области;</w:t>
      </w:r>
    </w:p>
    <w:p w:rsidR="00C773CD" w:rsidRDefault="00C773CD">
      <w:pPr>
        <w:pStyle w:val="ConsPlusNormal"/>
        <w:ind w:firstLine="540"/>
        <w:jc w:val="both"/>
      </w:pPr>
      <w:r>
        <w:t>обеспечение граждан жилыми помещениями, безопасными для их жизнедеятельности.</w:t>
      </w:r>
    </w:p>
    <w:p w:rsidR="00C773CD" w:rsidRDefault="00C773CD">
      <w:pPr>
        <w:pStyle w:val="ConsPlusNormal"/>
      </w:pPr>
    </w:p>
    <w:p w:rsidR="00C773CD" w:rsidRDefault="00C773CD">
      <w:pPr>
        <w:pStyle w:val="ConsPlusNormal"/>
        <w:jc w:val="center"/>
      </w:pPr>
      <w:r>
        <w:t>3.2. Задачи подпрограммы</w:t>
      </w:r>
    </w:p>
    <w:p w:rsidR="00C773CD" w:rsidRDefault="00C773CD">
      <w:pPr>
        <w:pStyle w:val="ConsPlusNormal"/>
      </w:pPr>
    </w:p>
    <w:p w:rsidR="00C773CD" w:rsidRDefault="00C773CD">
      <w:pPr>
        <w:pStyle w:val="ConsPlusNormal"/>
        <w:ind w:firstLine="540"/>
        <w:jc w:val="both"/>
      </w:pPr>
      <w:r>
        <w:t>Для достижения целей подпрограммы необходимо решить следующие задачи:</w:t>
      </w:r>
    </w:p>
    <w:p w:rsidR="00C773CD" w:rsidRDefault="00C773CD">
      <w:pPr>
        <w:pStyle w:val="ConsPlusNormal"/>
        <w:ind w:firstLine="540"/>
        <w:jc w:val="both"/>
      </w:pPr>
      <w:r>
        <w:t>снос или реконструкция многоквартирных аварийных домов, признанных аварийными до 1 января 2012 года в связи с физическим износом в процессе их эксплуатации;</w:t>
      </w:r>
    </w:p>
    <w:p w:rsidR="00C773CD" w:rsidRDefault="00C773CD">
      <w:pPr>
        <w:pStyle w:val="ConsPlusNormal"/>
        <w:ind w:firstLine="540"/>
        <w:jc w:val="both"/>
      </w:pPr>
      <w:r>
        <w:t xml:space="preserve">предоставление гражданам благоустроенных жилых помещений в соответствии со </w:t>
      </w:r>
      <w:hyperlink r:id="rId135" w:history="1">
        <w:r>
          <w:rPr>
            <w:color w:val="0000FF"/>
          </w:rPr>
          <w:t>статьей 89</w:t>
        </w:r>
      </w:hyperlink>
      <w:r>
        <w:t xml:space="preserve"> Жилищного кодекса Российской Федерации.</w:t>
      </w:r>
    </w:p>
    <w:p w:rsidR="00C773CD" w:rsidRDefault="00C773CD">
      <w:pPr>
        <w:pStyle w:val="ConsPlusNormal"/>
      </w:pPr>
    </w:p>
    <w:p w:rsidR="00C773CD" w:rsidRDefault="00C773CD">
      <w:pPr>
        <w:pStyle w:val="ConsPlusNormal"/>
        <w:jc w:val="center"/>
      </w:pPr>
      <w:r>
        <w:t>3.3. Показатели (индикаторы) подпрограммы</w:t>
      </w:r>
    </w:p>
    <w:p w:rsidR="00C773CD" w:rsidRDefault="00C773CD">
      <w:pPr>
        <w:pStyle w:val="ConsPlusNormal"/>
        <w:jc w:val="center"/>
      </w:pPr>
      <w:proofErr w:type="gramStart"/>
      <w:r>
        <w:t xml:space="preserve">(в ред. </w:t>
      </w:r>
      <w:hyperlink r:id="rId136"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Целевыми показателями (индикаторами) подпрограммы являются:</w:t>
      </w:r>
    </w:p>
    <w:p w:rsidR="00C773CD" w:rsidRDefault="00C773CD">
      <w:pPr>
        <w:pStyle w:val="ConsPlusNormal"/>
        <w:ind w:firstLine="540"/>
        <w:jc w:val="both"/>
      </w:pPr>
      <w:r>
        <w:t>площадь расселяемых жилых помещений аварийного жилищного фонда к концу 2017 года - не менее 141614,08 кв. метра, в том числе:</w:t>
      </w:r>
    </w:p>
    <w:p w:rsidR="00C773CD" w:rsidRDefault="00C773CD">
      <w:pPr>
        <w:pStyle w:val="ConsPlusNormal"/>
        <w:ind w:firstLine="540"/>
        <w:jc w:val="both"/>
      </w:pPr>
      <w:r>
        <w:t>2014 год - 48461,43 кв. метра;</w:t>
      </w:r>
    </w:p>
    <w:p w:rsidR="00C773CD" w:rsidRDefault="00C773CD">
      <w:pPr>
        <w:pStyle w:val="ConsPlusNormal"/>
        <w:ind w:firstLine="540"/>
        <w:jc w:val="both"/>
      </w:pPr>
      <w:r>
        <w:t>2015 год - 43074,73 кв. метра;</w:t>
      </w:r>
    </w:p>
    <w:p w:rsidR="00C773CD" w:rsidRDefault="00C773CD">
      <w:pPr>
        <w:pStyle w:val="ConsPlusNormal"/>
        <w:ind w:firstLine="540"/>
        <w:jc w:val="both"/>
      </w:pPr>
      <w:r>
        <w:t>2016 год - 40328,98 кв. метра;</w:t>
      </w:r>
    </w:p>
    <w:p w:rsidR="00C773CD" w:rsidRDefault="00C773CD">
      <w:pPr>
        <w:pStyle w:val="ConsPlusNormal"/>
        <w:ind w:firstLine="540"/>
        <w:jc w:val="both"/>
      </w:pPr>
      <w:r>
        <w:t>2017 год - 9748,94 кв. метра;</w:t>
      </w:r>
    </w:p>
    <w:p w:rsidR="00C773CD" w:rsidRDefault="00C773CD">
      <w:pPr>
        <w:pStyle w:val="ConsPlusNormal"/>
        <w:ind w:firstLine="540"/>
        <w:jc w:val="both"/>
      </w:pPr>
      <w:r>
        <w:t>количество семей, обеспеченных благоустроенными жилыми помещениями, к концу 2017 года - не менее 3639 семей, в том числе:</w:t>
      </w:r>
    </w:p>
    <w:p w:rsidR="00C773CD" w:rsidRDefault="00C773CD">
      <w:pPr>
        <w:pStyle w:val="ConsPlusNormal"/>
        <w:ind w:firstLine="540"/>
        <w:jc w:val="both"/>
      </w:pPr>
      <w:r>
        <w:t>2014 год - 1249 семей;</w:t>
      </w:r>
    </w:p>
    <w:p w:rsidR="00C773CD" w:rsidRDefault="00C773CD">
      <w:pPr>
        <w:pStyle w:val="ConsPlusNormal"/>
        <w:ind w:firstLine="540"/>
        <w:jc w:val="both"/>
      </w:pPr>
      <w:r>
        <w:t>2015 год - 1100 семей;</w:t>
      </w:r>
    </w:p>
    <w:p w:rsidR="00C773CD" w:rsidRDefault="00C773CD">
      <w:pPr>
        <w:pStyle w:val="ConsPlusNormal"/>
        <w:ind w:firstLine="540"/>
        <w:jc w:val="both"/>
      </w:pPr>
      <w:r>
        <w:t>2016 год - 1030 семей;</w:t>
      </w:r>
    </w:p>
    <w:p w:rsidR="00C773CD" w:rsidRDefault="00C773CD">
      <w:pPr>
        <w:pStyle w:val="ConsPlusNormal"/>
        <w:ind w:firstLine="540"/>
        <w:jc w:val="both"/>
      </w:pPr>
      <w:r>
        <w:t>2017 год - 260 семей.</w:t>
      </w:r>
    </w:p>
    <w:p w:rsidR="00C773CD" w:rsidRDefault="00C773CD">
      <w:pPr>
        <w:pStyle w:val="ConsPlusNormal"/>
      </w:pPr>
    </w:p>
    <w:p w:rsidR="00C773CD" w:rsidRDefault="00C773CD">
      <w:pPr>
        <w:pStyle w:val="ConsPlusNormal"/>
        <w:jc w:val="center"/>
      </w:pPr>
      <w:r>
        <w:t>3.4. Конечные результаты реализации подпрограммы</w:t>
      </w:r>
    </w:p>
    <w:p w:rsidR="00C773CD" w:rsidRDefault="00C773CD">
      <w:pPr>
        <w:pStyle w:val="ConsPlusNormal"/>
        <w:jc w:val="center"/>
      </w:pPr>
      <w:proofErr w:type="gramStart"/>
      <w:r>
        <w:t xml:space="preserve">(в ред. </w:t>
      </w:r>
      <w:hyperlink r:id="rId137"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Ожидаемыми результатами реализации подпрограммы являются:</w:t>
      </w:r>
    </w:p>
    <w:p w:rsidR="00C773CD" w:rsidRDefault="00C773CD">
      <w:pPr>
        <w:pStyle w:val="ConsPlusNormal"/>
        <w:ind w:firstLine="540"/>
        <w:jc w:val="both"/>
      </w:pPr>
      <w:r>
        <w:t>ликвидация или реконструкция к концу 2017 года аварийных домов расселяемой площадью не менее 141614,08 кв. метра, в том числе:</w:t>
      </w:r>
    </w:p>
    <w:p w:rsidR="00C773CD" w:rsidRDefault="00C773CD">
      <w:pPr>
        <w:pStyle w:val="ConsPlusNormal"/>
        <w:ind w:firstLine="540"/>
        <w:jc w:val="both"/>
      </w:pPr>
      <w:r>
        <w:t>2014 год - 48461,43 кв. метра;</w:t>
      </w:r>
    </w:p>
    <w:p w:rsidR="00C773CD" w:rsidRDefault="00C773CD">
      <w:pPr>
        <w:pStyle w:val="ConsPlusNormal"/>
        <w:ind w:firstLine="540"/>
        <w:jc w:val="both"/>
      </w:pPr>
      <w:r>
        <w:t>2015 год - 43074,73 кв. метра;</w:t>
      </w:r>
    </w:p>
    <w:p w:rsidR="00C773CD" w:rsidRDefault="00C773CD">
      <w:pPr>
        <w:pStyle w:val="ConsPlusNormal"/>
        <w:ind w:firstLine="540"/>
        <w:jc w:val="both"/>
      </w:pPr>
      <w:r>
        <w:t>2016 год - 40328,98 кв. метра;</w:t>
      </w:r>
    </w:p>
    <w:p w:rsidR="00C773CD" w:rsidRDefault="00C773CD">
      <w:pPr>
        <w:pStyle w:val="ConsPlusNormal"/>
        <w:ind w:firstLine="540"/>
        <w:jc w:val="both"/>
      </w:pPr>
      <w:r>
        <w:t>2017 год - 9748,94 кв. метра;</w:t>
      </w:r>
    </w:p>
    <w:p w:rsidR="00C773CD" w:rsidRDefault="00C773CD">
      <w:pPr>
        <w:pStyle w:val="ConsPlusNormal"/>
        <w:ind w:firstLine="540"/>
        <w:jc w:val="both"/>
      </w:pPr>
      <w:r>
        <w:lastRenderedPageBreak/>
        <w:t>улучшение жилищных условий к концу 2017 года не менее 3639 семей, проживающих в аварийных домах Ленинградской области, в том числе:</w:t>
      </w:r>
    </w:p>
    <w:p w:rsidR="00C773CD" w:rsidRDefault="00C773CD">
      <w:pPr>
        <w:pStyle w:val="ConsPlusNormal"/>
        <w:ind w:firstLine="540"/>
        <w:jc w:val="both"/>
      </w:pPr>
      <w:r>
        <w:t>2014 год - 1249 семей;</w:t>
      </w:r>
    </w:p>
    <w:p w:rsidR="00C773CD" w:rsidRDefault="00C773CD">
      <w:pPr>
        <w:pStyle w:val="ConsPlusNormal"/>
        <w:ind w:firstLine="540"/>
        <w:jc w:val="both"/>
      </w:pPr>
      <w:r>
        <w:t>2015 год - 1100 семей;</w:t>
      </w:r>
    </w:p>
    <w:p w:rsidR="00C773CD" w:rsidRDefault="00C773CD">
      <w:pPr>
        <w:pStyle w:val="ConsPlusNormal"/>
        <w:ind w:firstLine="540"/>
        <w:jc w:val="both"/>
      </w:pPr>
      <w:r>
        <w:t>2016 год - 1030 семей;</w:t>
      </w:r>
    </w:p>
    <w:p w:rsidR="00C773CD" w:rsidRDefault="00C773CD">
      <w:pPr>
        <w:pStyle w:val="ConsPlusNormal"/>
        <w:ind w:firstLine="540"/>
        <w:jc w:val="both"/>
      </w:pPr>
      <w:r>
        <w:t>2017 год - 260 семей.</w:t>
      </w:r>
    </w:p>
    <w:p w:rsidR="00C773CD" w:rsidRDefault="00C773CD">
      <w:pPr>
        <w:pStyle w:val="ConsPlusNormal"/>
        <w:jc w:val="center"/>
      </w:pPr>
    </w:p>
    <w:p w:rsidR="00C773CD" w:rsidRDefault="00C773CD">
      <w:pPr>
        <w:pStyle w:val="ConsPlusNormal"/>
        <w:jc w:val="center"/>
      </w:pPr>
      <w:r>
        <w:t>3.5. Сроки и этапы реализации подпрограммы</w:t>
      </w:r>
    </w:p>
    <w:p w:rsidR="00C773CD" w:rsidRDefault="00C773CD">
      <w:pPr>
        <w:pStyle w:val="ConsPlusNormal"/>
        <w:jc w:val="center"/>
      </w:pPr>
      <w:proofErr w:type="gramStart"/>
      <w:r>
        <w:t xml:space="preserve">(в ред. </w:t>
      </w:r>
      <w:hyperlink r:id="rId138"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Подпрограмма реализуется в 2014-2017 годах без разделения на этапы.</w:t>
      </w:r>
    </w:p>
    <w:p w:rsidR="00C773CD" w:rsidRDefault="00C773CD">
      <w:pPr>
        <w:pStyle w:val="ConsPlusNormal"/>
      </w:pPr>
    </w:p>
    <w:p w:rsidR="00C773CD" w:rsidRDefault="00C773CD">
      <w:pPr>
        <w:pStyle w:val="ConsPlusNormal"/>
        <w:jc w:val="center"/>
      </w:pPr>
      <w:r>
        <w:t>Раздел 4</w:t>
      </w:r>
    </w:p>
    <w:p w:rsidR="00C773CD" w:rsidRDefault="00C773CD">
      <w:pPr>
        <w:pStyle w:val="ConsPlusNormal"/>
        <w:jc w:val="center"/>
      </w:pPr>
      <w:r>
        <w:t>Расшифровка плановых значений показателей (индикаторов)</w:t>
      </w:r>
    </w:p>
    <w:p w:rsidR="00C773CD" w:rsidRDefault="00C773CD">
      <w:pPr>
        <w:pStyle w:val="ConsPlusNormal"/>
        <w:jc w:val="center"/>
      </w:pPr>
      <w:r>
        <w:t>подпрограммы по годам реализации, а также сведения</w:t>
      </w:r>
    </w:p>
    <w:p w:rsidR="00C773CD" w:rsidRDefault="00C773CD">
      <w:pPr>
        <w:pStyle w:val="ConsPlusNormal"/>
        <w:jc w:val="center"/>
      </w:pPr>
      <w:r>
        <w:t>об их взаимосвязи с мероприятиями</w:t>
      </w:r>
    </w:p>
    <w:p w:rsidR="00C773CD" w:rsidRDefault="00C773CD">
      <w:pPr>
        <w:pStyle w:val="ConsPlusNormal"/>
      </w:pPr>
    </w:p>
    <w:p w:rsidR="00C773CD" w:rsidRDefault="00C773CD">
      <w:pPr>
        <w:pStyle w:val="ConsPlusNormal"/>
        <w:ind w:firstLine="540"/>
        <w:jc w:val="both"/>
      </w:pPr>
      <w:hyperlink w:anchor="P3249" w:history="1">
        <w:r>
          <w:rPr>
            <w:color w:val="0000FF"/>
          </w:rPr>
          <w:t>Сведения</w:t>
        </w:r>
      </w:hyperlink>
      <w:r>
        <w:t xml:space="preserve"> о плановых значениях показателей (индикаторов) государственной программы по годам реализации и сведения об их взаимосвязи с мероприятиями приведены в таблице 2 (приложение к государственной программе).</w:t>
      </w:r>
    </w:p>
    <w:p w:rsidR="00C773CD" w:rsidRDefault="00C773CD">
      <w:pPr>
        <w:pStyle w:val="ConsPlusNormal"/>
      </w:pPr>
    </w:p>
    <w:p w:rsidR="00C773CD" w:rsidRDefault="00C773CD">
      <w:pPr>
        <w:pStyle w:val="ConsPlusNormal"/>
        <w:jc w:val="center"/>
      </w:pPr>
      <w:r>
        <w:t>Раздел 5</w:t>
      </w:r>
    </w:p>
    <w:p w:rsidR="00C773CD" w:rsidRDefault="00C773CD">
      <w:pPr>
        <w:pStyle w:val="ConsPlusNormal"/>
        <w:jc w:val="center"/>
      </w:pPr>
      <w:r>
        <w:t>Характеристика основных мероприятий подпрограммы</w:t>
      </w:r>
    </w:p>
    <w:p w:rsidR="00C773CD" w:rsidRDefault="00C773CD">
      <w:pPr>
        <w:pStyle w:val="ConsPlusNormal"/>
      </w:pPr>
    </w:p>
    <w:p w:rsidR="00C773CD" w:rsidRDefault="00C773CD">
      <w:pPr>
        <w:pStyle w:val="ConsPlusNormal"/>
        <w:ind w:firstLine="540"/>
        <w:jc w:val="both"/>
      </w:pPr>
      <w:r>
        <w:t>Основные мероприятиями подпрограммы являются:</w:t>
      </w:r>
    </w:p>
    <w:p w:rsidR="00C773CD" w:rsidRDefault="00C773CD">
      <w:pPr>
        <w:pStyle w:val="ConsPlusNormal"/>
        <w:jc w:val="both"/>
      </w:pPr>
      <w:r>
        <w:t xml:space="preserve">(в ред. </w:t>
      </w:r>
      <w:hyperlink r:id="rId139"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приобретение, строительство (расселение) жилых помещений для переселения граждан из аварийного жилищного фонда на территории Ленинградской области с участием средств государственной корпорации - Фонда содействия реформированию жилищно-коммунального хозяйства;</w:t>
      </w:r>
    </w:p>
    <w:p w:rsidR="00C773CD" w:rsidRDefault="00C773CD">
      <w:pPr>
        <w:pStyle w:val="ConsPlusNormal"/>
        <w:jc w:val="both"/>
      </w:pPr>
      <w:r>
        <w:t xml:space="preserve">(в ред. </w:t>
      </w:r>
      <w:hyperlink r:id="rId140"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приобретение, строительство (расселение) жилых помещений для переселения граждан из аварийного жилищного фонда с учетом необходимости развития малоэтажного жилищного строительства на территории Ленинградской области с участием средств государственной корпорации - Фонда содействия реформированию жилищно-коммунального хозяйства;</w:t>
      </w:r>
    </w:p>
    <w:p w:rsidR="00C773CD" w:rsidRDefault="00C773CD">
      <w:pPr>
        <w:pStyle w:val="ConsPlusNormal"/>
        <w:jc w:val="both"/>
      </w:pPr>
      <w:r>
        <w:t xml:space="preserve">(в ред. </w:t>
      </w:r>
      <w:hyperlink r:id="rId141"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приобретение, строительство (расселение) жилых помещений для переселения граждан из аварийного жилищного фонда на территории Ленинградской области.</w:t>
      </w:r>
    </w:p>
    <w:p w:rsidR="00C773CD" w:rsidRDefault="00C773CD">
      <w:pPr>
        <w:pStyle w:val="ConsPlusNormal"/>
        <w:jc w:val="both"/>
      </w:pPr>
      <w:r>
        <w:t xml:space="preserve">(в ред. </w:t>
      </w:r>
      <w:hyperlink r:id="rId142"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Мероприятия включают организационные мероприятия, мероприятия по нормативному правовому обеспечению реализации подпрограммы и мероприятия по финансовому обеспечению подпрограммы.</w:t>
      </w:r>
    </w:p>
    <w:p w:rsidR="00C773CD" w:rsidRDefault="00C773CD">
      <w:pPr>
        <w:pStyle w:val="ConsPlusNormal"/>
        <w:ind w:firstLine="540"/>
        <w:jc w:val="both"/>
      </w:pPr>
      <w:r>
        <w:t>Организационные мероприятия включают:</w:t>
      </w:r>
    </w:p>
    <w:p w:rsidR="00C773CD" w:rsidRDefault="00C773CD">
      <w:pPr>
        <w:pStyle w:val="ConsPlusNormal"/>
        <w:ind w:firstLine="540"/>
        <w:jc w:val="both"/>
      </w:pPr>
      <w:r>
        <w:t>проведение информационно-разъяснительной работы о мероприятиях подпрограммы для органов местного самоуправления;</w:t>
      </w:r>
    </w:p>
    <w:p w:rsidR="00C773CD" w:rsidRDefault="00C773CD">
      <w:pPr>
        <w:pStyle w:val="ConsPlusNormal"/>
        <w:ind w:firstLine="540"/>
        <w:jc w:val="both"/>
      </w:pPr>
      <w:r>
        <w:t>взаимодействие с государственной корпорацией - Фонд содействия реформированию жилищно-коммунального хозяйства;</w:t>
      </w:r>
    </w:p>
    <w:p w:rsidR="00C773CD" w:rsidRDefault="00C773CD">
      <w:pPr>
        <w:pStyle w:val="ConsPlusNormal"/>
        <w:ind w:firstLine="540"/>
        <w:jc w:val="both"/>
      </w:pPr>
      <w:r>
        <w:t xml:space="preserve">взаимодействие с Министерством </w:t>
      </w:r>
      <w:proofErr w:type="gramStart"/>
      <w:r>
        <w:t>регионального</w:t>
      </w:r>
      <w:proofErr w:type="gramEnd"/>
      <w:r>
        <w:t xml:space="preserve"> развития Российской Федерации;</w:t>
      </w:r>
    </w:p>
    <w:p w:rsidR="00C773CD" w:rsidRDefault="00C773CD">
      <w:pPr>
        <w:pStyle w:val="ConsPlusNormal"/>
        <w:ind w:firstLine="540"/>
        <w:jc w:val="both"/>
      </w:pPr>
      <w:r>
        <w:t xml:space="preserve">осуществление </w:t>
      </w:r>
      <w:proofErr w:type="gramStart"/>
      <w:r>
        <w:t>контроля за</w:t>
      </w:r>
      <w:proofErr w:type="gramEnd"/>
      <w:r>
        <w:t xml:space="preserve"> реализацией мероприятий, предусмотренных подпрограммой.</w:t>
      </w:r>
    </w:p>
    <w:p w:rsidR="00C773CD" w:rsidRDefault="00C773CD">
      <w:pPr>
        <w:pStyle w:val="ConsPlusNormal"/>
        <w:ind w:firstLine="540"/>
        <w:jc w:val="both"/>
      </w:pPr>
      <w:r>
        <w:t>Мероприятия по совершенствованию нормативной правовой базы включают внесение изменений в действующие нормативно-правовые акты, связанные с механизмом реализации мероприятий подпрограммы.</w:t>
      </w:r>
    </w:p>
    <w:p w:rsidR="00C773CD" w:rsidRDefault="00C773CD">
      <w:pPr>
        <w:pStyle w:val="ConsPlusNormal"/>
        <w:ind w:firstLine="540"/>
        <w:jc w:val="both"/>
      </w:pPr>
      <w:r>
        <w:t xml:space="preserve">Мероприятия по финансовому обеспечению подпрограммы включают подготовку, </w:t>
      </w:r>
      <w:r>
        <w:lastRenderedPageBreak/>
        <w:t>представление и защиту заявок Ленинградской области в Фонде содействия реформированию жилищно-коммунального хозяйства на предоставление финансовой поддержки за счет средств Фонда содействия реформированию жилищно-коммунального хозяйства на реализацию мероприятий по переселению граждан из аварийного жилищного фонда.</w:t>
      </w:r>
    </w:p>
    <w:p w:rsidR="00C773CD" w:rsidRDefault="00C773CD">
      <w:pPr>
        <w:pStyle w:val="ConsPlusNormal"/>
        <w:ind w:firstLine="540"/>
        <w:jc w:val="both"/>
      </w:pPr>
      <w:r>
        <w:t>Порядок предоставления субсидий администрациям муниципальных образований - участникам подпрограммы на реализацию мероприятий по переселению граждан из аварийного жилищного фонда определяется соглашением, которое ежегодно подписывается между комитетом по строительству Ленинградской области и администрацией муниципального образования на период реализации подпрограммы.</w:t>
      </w:r>
    </w:p>
    <w:p w:rsidR="00C773CD" w:rsidRDefault="00C773CD">
      <w:pPr>
        <w:pStyle w:val="ConsPlusNormal"/>
      </w:pPr>
    </w:p>
    <w:p w:rsidR="00C773CD" w:rsidRDefault="00C773CD">
      <w:pPr>
        <w:pStyle w:val="ConsPlusNormal"/>
        <w:jc w:val="center"/>
      </w:pPr>
      <w:r>
        <w:t>Раздел 6</w:t>
      </w:r>
    </w:p>
    <w:p w:rsidR="00C773CD" w:rsidRDefault="00C773CD">
      <w:pPr>
        <w:pStyle w:val="ConsPlusNormal"/>
        <w:jc w:val="center"/>
      </w:pPr>
      <w:r>
        <w:t>Характеристика основных мер правового регулирования в сфере</w:t>
      </w:r>
    </w:p>
    <w:p w:rsidR="00C773CD" w:rsidRDefault="00C773CD">
      <w:pPr>
        <w:pStyle w:val="ConsPlusNormal"/>
        <w:jc w:val="center"/>
      </w:pPr>
      <w:r>
        <w:t>реализации подпрограммы</w:t>
      </w:r>
    </w:p>
    <w:p w:rsidR="00C773CD" w:rsidRDefault="00C773CD">
      <w:pPr>
        <w:pStyle w:val="ConsPlusNormal"/>
      </w:pPr>
    </w:p>
    <w:p w:rsidR="00C773CD" w:rsidRDefault="00C773CD">
      <w:pPr>
        <w:pStyle w:val="ConsPlusNormal"/>
        <w:ind w:firstLine="540"/>
        <w:jc w:val="both"/>
      </w:pPr>
      <w:r>
        <w:t>Меры правового регулирования подпрограммы включают ежегодное принятие необходимых нормативных правовых актов Ленинградской области, выполнение мероприятий по совершенствованию нормативной правовой базы и внесение изменений в действующие нормативно-правовые акты, связанные с механизмом реализации мероприятий подпрограммы.</w:t>
      </w:r>
    </w:p>
    <w:p w:rsidR="00C773CD" w:rsidRDefault="00C773CD">
      <w:pPr>
        <w:pStyle w:val="ConsPlusNormal"/>
        <w:ind w:firstLine="540"/>
        <w:jc w:val="both"/>
      </w:pPr>
      <w:r>
        <w:t>При формировании и корректировке плана реализации подпрограммы по мере выявления или возникновения неурегулированных вопросов нормативного правового характера ответственный исполнитель формирует проекты соответствующих нормативных правовых актов и в установленном порядке вносит их на рассмотрение Правительства Ленинградской области.</w:t>
      </w:r>
    </w:p>
    <w:p w:rsidR="00C773CD" w:rsidRDefault="00C773CD">
      <w:pPr>
        <w:pStyle w:val="ConsPlusNormal"/>
        <w:ind w:firstLine="540"/>
        <w:jc w:val="both"/>
      </w:pPr>
      <w:hyperlink w:anchor="P4407" w:history="1">
        <w:r>
          <w:rPr>
            <w:color w:val="0000FF"/>
          </w:rPr>
          <w:t>Сведения</w:t>
        </w:r>
      </w:hyperlink>
      <w:r>
        <w:t xml:space="preserve"> об основных мерах правового регулирования в сфере реализации подпрограммы приведены в таблице 5 (приложение к государственной программе).</w:t>
      </w:r>
    </w:p>
    <w:p w:rsidR="00C773CD" w:rsidRDefault="00C773CD">
      <w:pPr>
        <w:pStyle w:val="ConsPlusNormal"/>
      </w:pPr>
    </w:p>
    <w:p w:rsidR="00C773CD" w:rsidRDefault="00C773CD">
      <w:pPr>
        <w:pStyle w:val="ConsPlusNormal"/>
        <w:jc w:val="center"/>
      </w:pPr>
      <w:r>
        <w:t>Раздел 7</w:t>
      </w:r>
    </w:p>
    <w:p w:rsidR="00C773CD" w:rsidRDefault="00C773CD">
      <w:pPr>
        <w:pStyle w:val="ConsPlusNormal"/>
        <w:jc w:val="center"/>
      </w:pPr>
      <w:r>
        <w:t>Обобщенная характеристика основных мероприятий, реализуемых</w:t>
      </w:r>
    </w:p>
    <w:p w:rsidR="00C773CD" w:rsidRDefault="00C773CD">
      <w:pPr>
        <w:pStyle w:val="ConsPlusNormal"/>
        <w:jc w:val="center"/>
      </w:pPr>
      <w:r>
        <w:t>муниципальными образованиями Ленинградской области</w:t>
      </w:r>
    </w:p>
    <w:p w:rsidR="00C773CD" w:rsidRDefault="00C773CD">
      <w:pPr>
        <w:pStyle w:val="ConsPlusNormal"/>
      </w:pPr>
    </w:p>
    <w:p w:rsidR="00C773CD" w:rsidRDefault="00C773CD">
      <w:pPr>
        <w:pStyle w:val="ConsPlusNormal"/>
        <w:ind w:firstLine="540"/>
        <w:jc w:val="both"/>
      </w:pPr>
      <w:r>
        <w:t>Администрации муниципальных образований Ленинградской области осуществляют:</w:t>
      </w:r>
    </w:p>
    <w:p w:rsidR="00C773CD" w:rsidRDefault="00C773CD">
      <w:pPr>
        <w:pStyle w:val="ConsPlusNormal"/>
        <w:ind w:firstLine="540"/>
        <w:jc w:val="both"/>
      </w:pPr>
      <w:r>
        <w:t>принятие на учет граждан в качестве нуждающихся в жилых помещениях;</w:t>
      </w:r>
    </w:p>
    <w:p w:rsidR="00C773CD" w:rsidRDefault="00C773CD">
      <w:pPr>
        <w:pStyle w:val="ConsPlusNormal"/>
        <w:ind w:firstLine="540"/>
        <w:jc w:val="both"/>
      </w:pPr>
      <w:r>
        <w:t>признание жилых домов аварийными и подлежащими сносу либо реконструкции;</w:t>
      </w:r>
    </w:p>
    <w:p w:rsidR="00C773CD" w:rsidRDefault="00C773CD">
      <w:pPr>
        <w:pStyle w:val="ConsPlusNormal"/>
        <w:ind w:firstLine="540"/>
        <w:jc w:val="both"/>
      </w:pPr>
      <w:r>
        <w:t>приобретение жилых помещений для переселения граждан из аварийного жилищного фонда;</w:t>
      </w:r>
    </w:p>
    <w:p w:rsidR="00C773CD" w:rsidRDefault="00C773CD">
      <w:pPr>
        <w:pStyle w:val="ConsPlusNormal"/>
        <w:ind w:firstLine="540"/>
        <w:jc w:val="both"/>
      </w:pPr>
      <w:r>
        <w:t>заключение с гражданами договора социального найма и мены;</w:t>
      </w:r>
    </w:p>
    <w:p w:rsidR="00C773CD" w:rsidRDefault="00C773CD">
      <w:pPr>
        <w:pStyle w:val="ConsPlusNormal"/>
        <w:ind w:firstLine="540"/>
        <w:jc w:val="both"/>
      </w:pPr>
      <w:r>
        <w:t>снос аварийных домов, расселение которых полностью завершено.</w:t>
      </w:r>
    </w:p>
    <w:p w:rsidR="00C773CD" w:rsidRDefault="00C773CD">
      <w:pPr>
        <w:pStyle w:val="ConsPlusNormal"/>
      </w:pPr>
    </w:p>
    <w:p w:rsidR="00C773CD" w:rsidRDefault="00C773CD">
      <w:pPr>
        <w:pStyle w:val="ConsPlusNormal"/>
        <w:jc w:val="center"/>
      </w:pPr>
      <w:r>
        <w:t>Раздел 8</w:t>
      </w:r>
    </w:p>
    <w:p w:rsidR="00C773CD" w:rsidRDefault="00C773CD">
      <w:pPr>
        <w:pStyle w:val="ConsPlusNormal"/>
        <w:jc w:val="center"/>
      </w:pPr>
      <w:r>
        <w:t>Информация об участии государственных корпораций,</w:t>
      </w:r>
    </w:p>
    <w:p w:rsidR="00C773CD" w:rsidRDefault="00C773CD">
      <w:pPr>
        <w:pStyle w:val="ConsPlusNormal"/>
        <w:jc w:val="center"/>
      </w:pPr>
      <w:r>
        <w:t>акционерных обществ с государственным участием,</w:t>
      </w:r>
    </w:p>
    <w:p w:rsidR="00C773CD" w:rsidRDefault="00C773CD">
      <w:pPr>
        <w:pStyle w:val="ConsPlusNormal"/>
        <w:jc w:val="center"/>
      </w:pPr>
      <w:r>
        <w:t>общественных, научных и иных организаций, а также</w:t>
      </w:r>
    </w:p>
    <w:p w:rsidR="00C773CD" w:rsidRDefault="00C773CD">
      <w:pPr>
        <w:pStyle w:val="ConsPlusNormal"/>
        <w:jc w:val="center"/>
      </w:pPr>
      <w:r>
        <w:t>государственных внебюджетных фондов и физических лиц</w:t>
      </w:r>
    </w:p>
    <w:p w:rsidR="00C773CD" w:rsidRDefault="00C773CD">
      <w:pPr>
        <w:pStyle w:val="ConsPlusNormal"/>
        <w:jc w:val="center"/>
      </w:pPr>
      <w:r>
        <w:t>в реализации подпрограммы</w:t>
      </w:r>
    </w:p>
    <w:p w:rsidR="00C773CD" w:rsidRDefault="00C773CD">
      <w:pPr>
        <w:pStyle w:val="ConsPlusNormal"/>
      </w:pPr>
    </w:p>
    <w:p w:rsidR="00C773CD" w:rsidRDefault="00C773CD">
      <w:pPr>
        <w:pStyle w:val="ConsPlusNormal"/>
        <w:ind w:firstLine="540"/>
        <w:jc w:val="both"/>
      </w:pPr>
      <w:r>
        <w:t>В реализации подпрограммы участвует государственная корпорация - Фонд содействия реформированию жилищно-коммунального хозяйства.</w:t>
      </w:r>
    </w:p>
    <w:p w:rsidR="00C773CD" w:rsidRDefault="00C773CD">
      <w:pPr>
        <w:pStyle w:val="ConsPlusNormal"/>
      </w:pPr>
    </w:p>
    <w:p w:rsidR="00C773CD" w:rsidRDefault="00C773CD">
      <w:pPr>
        <w:pStyle w:val="ConsPlusNormal"/>
        <w:jc w:val="center"/>
      </w:pPr>
      <w:r>
        <w:t>Раздел 9</w:t>
      </w:r>
    </w:p>
    <w:p w:rsidR="00C773CD" w:rsidRDefault="00C773CD">
      <w:pPr>
        <w:pStyle w:val="ConsPlusNormal"/>
        <w:jc w:val="center"/>
      </w:pPr>
      <w:r>
        <w:t>Ресурсное обеспечение подпрограммы</w:t>
      </w:r>
    </w:p>
    <w:p w:rsidR="00C773CD" w:rsidRDefault="00C773CD">
      <w:pPr>
        <w:pStyle w:val="ConsPlusNormal"/>
        <w:jc w:val="center"/>
      </w:pPr>
      <w:proofErr w:type="gramStart"/>
      <w:r>
        <w:t xml:space="preserve">(в ред. </w:t>
      </w:r>
      <w:hyperlink r:id="rId143"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Общий объем финансирования подпрограммы составляет 5159001,0 тыс. рублей, в том числе:</w:t>
      </w:r>
    </w:p>
    <w:p w:rsidR="00C773CD" w:rsidRDefault="00C773CD">
      <w:pPr>
        <w:pStyle w:val="ConsPlusNormal"/>
        <w:ind w:firstLine="540"/>
        <w:jc w:val="both"/>
      </w:pPr>
      <w:r>
        <w:lastRenderedPageBreak/>
        <w:t>2014 год - 1765449,9 тыс. рублей;</w:t>
      </w:r>
    </w:p>
    <w:p w:rsidR="00C773CD" w:rsidRDefault="00C773CD">
      <w:pPr>
        <w:pStyle w:val="ConsPlusNormal"/>
        <w:ind w:firstLine="540"/>
        <w:jc w:val="both"/>
      </w:pPr>
      <w:r>
        <w:t>2015 год - 1569212,4 тыс. рублей:</w:t>
      </w:r>
    </w:p>
    <w:p w:rsidR="00C773CD" w:rsidRDefault="00C773CD">
      <w:pPr>
        <w:pStyle w:val="ConsPlusNormal"/>
        <w:ind w:firstLine="540"/>
        <w:jc w:val="both"/>
      </w:pPr>
      <w:r>
        <w:t>2016 год - 1469184,8 тыс. рублей;</w:t>
      </w:r>
    </w:p>
    <w:p w:rsidR="00C773CD" w:rsidRDefault="00C773CD">
      <w:pPr>
        <w:pStyle w:val="ConsPlusNormal"/>
        <w:ind w:firstLine="540"/>
        <w:jc w:val="both"/>
      </w:pPr>
      <w:r>
        <w:t>2017 год - 355153,9 тыс. рублей,</w:t>
      </w:r>
    </w:p>
    <w:p w:rsidR="00C773CD" w:rsidRDefault="00C773CD">
      <w:pPr>
        <w:pStyle w:val="ConsPlusNormal"/>
        <w:ind w:firstLine="540"/>
        <w:jc w:val="both"/>
      </w:pPr>
      <w:r>
        <w:t>из них:</w:t>
      </w:r>
    </w:p>
    <w:p w:rsidR="00C773CD" w:rsidRDefault="00C773CD">
      <w:pPr>
        <w:pStyle w:val="ConsPlusNormal"/>
        <w:ind w:firstLine="540"/>
        <w:jc w:val="both"/>
      </w:pPr>
      <w:r>
        <w:t>средства Фонда содействия реформированию жилищно-коммунального хозяйства - 1793271,1 тыс. рублей, в том числе:</w:t>
      </w:r>
    </w:p>
    <w:p w:rsidR="00C773CD" w:rsidRDefault="00C773CD">
      <w:pPr>
        <w:pStyle w:val="ConsPlusNormal"/>
        <w:ind w:firstLine="540"/>
        <w:jc w:val="both"/>
      </w:pPr>
      <w:r>
        <w:t>2014 год - 564785,7 тыс. рублей;</w:t>
      </w:r>
    </w:p>
    <w:p w:rsidR="00C773CD" w:rsidRDefault="00C773CD">
      <w:pPr>
        <w:pStyle w:val="ConsPlusNormal"/>
        <w:ind w:firstLine="540"/>
        <w:jc w:val="both"/>
      </w:pPr>
      <w:r>
        <w:t>2015 год - 546491,7 тыс. рублей;</w:t>
      </w:r>
    </w:p>
    <w:p w:rsidR="00C773CD" w:rsidRDefault="00C773CD">
      <w:pPr>
        <w:pStyle w:val="ConsPlusNormal"/>
        <w:ind w:firstLine="540"/>
        <w:jc w:val="both"/>
      </w:pPr>
      <w:r>
        <w:t>2016 год - 516756,7 тыс. рублей;</w:t>
      </w:r>
    </w:p>
    <w:p w:rsidR="00C773CD" w:rsidRDefault="00C773CD">
      <w:pPr>
        <w:pStyle w:val="ConsPlusNormal"/>
        <w:ind w:firstLine="540"/>
        <w:jc w:val="both"/>
      </w:pPr>
      <w:r>
        <w:t>2017 год - 165237,0 тыс. рублей;</w:t>
      </w:r>
    </w:p>
    <w:p w:rsidR="00C773CD" w:rsidRDefault="00C773CD">
      <w:pPr>
        <w:pStyle w:val="ConsPlusNormal"/>
        <w:ind w:firstLine="540"/>
        <w:jc w:val="both"/>
      </w:pPr>
      <w:r>
        <w:t>средства областного бюджета - 1471328,3 тыс. рублей, в том числе:</w:t>
      </w:r>
    </w:p>
    <w:p w:rsidR="00C773CD" w:rsidRDefault="00C773CD">
      <w:pPr>
        <w:pStyle w:val="ConsPlusNormal"/>
        <w:ind w:firstLine="540"/>
        <w:jc w:val="both"/>
      </w:pPr>
      <w:r>
        <w:t>2014 год - 482592,6 тыс. рублей;</w:t>
      </w:r>
    </w:p>
    <w:p w:rsidR="00C773CD" w:rsidRDefault="00C773CD">
      <w:pPr>
        <w:pStyle w:val="ConsPlusNormal"/>
        <w:ind w:firstLine="540"/>
        <w:jc w:val="both"/>
      </w:pPr>
      <w:r>
        <w:t>2015 год - 490478,7 тыс. рублей;</w:t>
      </w:r>
    </w:p>
    <w:p w:rsidR="00C773CD" w:rsidRDefault="00C773CD">
      <w:pPr>
        <w:pStyle w:val="ConsPlusNormal"/>
        <w:ind w:firstLine="540"/>
        <w:jc w:val="both"/>
      </w:pPr>
      <w:r>
        <w:t>2016 год - 401795,0 тыс. рублей;</w:t>
      </w:r>
    </w:p>
    <w:p w:rsidR="00C773CD" w:rsidRDefault="00C773CD">
      <w:pPr>
        <w:pStyle w:val="ConsPlusNormal"/>
        <w:ind w:firstLine="540"/>
        <w:jc w:val="both"/>
      </w:pPr>
      <w:r>
        <w:t>2017 год - 96462,0 тыс. рублей;</w:t>
      </w:r>
    </w:p>
    <w:p w:rsidR="00C773CD" w:rsidRDefault="00C773CD">
      <w:pPr>
        <w:pStyle w:val="ConsPlusNormal"/>
        <w:ind w:firstLine="540"/>
        <w:jc w:val="both"/>
      </w:pPr>
      <w:r>
        <w:t>средства бюджетов муниципальных образований - 1894401,6 тыс. рублей, в том числе:</w:t>
      </w:r>
    </w:p>
    <w:p w:rsidR="00C773CD" w:rsidRDefault="00C773CD">
      <w:pPr>
        <w:pStyle w:val="ConsPlusNormal"/>
        <w:ind w:firstLine="540"/>
        <w:jc w:val="both"/>
      </w:pPr>
      <w:r>
        <w:t>2014 год - 718071,6 тыс. рублей;</w:t>
      </w:r>
    </w:p>
    <w:p w:rsidR="00C773CD" w:rsidRDefault="00C773CD">
      <w:pPr>
        <w:pStyle w:val="ConsPlusNormal"/>
        <w:ind w:firstLine="540"/>
        <w:jc w:val="both"/>
      </w:pPr>
      <w:r>
        <w:t>2015 год 532242,0 тыс. рублей;</w:t>
      </w:r>
    </w:p>
    <w:p w:rsidR="00C773CD" w:rsidRDefault="00C773CD">
      <w:pPr>
        <w:pStyle w:val="ConsPlusNormal"/>
        <w:ind w:firstLine="540"/>
        <w:jc w:val="both"/>
      </w:pPr>
      <w:r>
        <w:t>2016 год - 550633,1 тыс. рублей;</w:t>
      </w:r>
    </w:p>
    <w:p w:rsidR="00C773CD" w:rsidRDefault="00C773CD">
      <w:pPr>
        <w:pStyle w:val="ConsPlusNormal"/>
        <w:ind w:firstLine="540"/>
        <w:jc w:val="both"/>
      </w:pPr>
      <w:r>
        <w:t>2017 год - 93454,9 тыс. рублей.</w:t>
      </w:r>
    </w:p>
    <w:p w:rsidR="00C773CD" w:rsidRDefault="00C773CD">
      <w:pPr>
        <w:pStyle w:val="ConsPlusNormal"/>
        <w:ind w:firstLine="540"/>
        <w:jc w:val="both"/>
      </w:pPr>
      <w:r>
        <w:t>В рамках мероприятий подпрограммы Ленинградской областью в соответствующем финансовом году подаются заявки в Фонд содействия реформированию жилищно-коммунального хозяйства на предоставление финансовой поддержки Фонда.</w:t>
      </w:r>
    </w:p>
    <w:p w:rsidR="00C773CD" w:rsidRDefault="00C773CD">
      <w:pPr>
        <w:pStyle w:val="ConsPlusNormal"/>
        <w:ind w:firstLine="540"/>
        <w:jc w:val="both"/>
      </w:pPr>
      <w:r>
        <w:t>После одобрения правлением Фонда заявки в субъект направляются средства Фонда в размере 30 процентов от лимита, оставшиеся 70 процентов средств Фонда перечисляются в областной бюджет Ленинградской области, а затем в муниципальные образования Ленинградской области после утверждения на правлении Фонда реестров муниципальных контрактов, заключенных с коммерческими застройщиками.</w:t>
      </w:r>
    </w:p>
    <w:p w:rsidR="00C773CD" w:rsidRDefault="00C773CD">
      <w:pPr>
        <w:pStyle w:val="ConsPlusNormal"/>
        <w:ind w:firstLine="540"/>
        <w:jc w:val="both"/>
      </w:pPr>
      <w:r>
        <w:t>Муниципальные образования Ленинградской области - участники подпрограммы в обязательном порядке предусматривают в местных бюджетах средства, необходимые для софинансирования мероприятий подпрограммы.</w:t>
      </w:r>
    </w:p>
    <w:p w:rsidR="00C773CD" w:rsidRDefault="00C773CD">
      <w:pPr>
        <w:pStyle w:val="ConsPlusNormal"/>
      </w:pPr>
    </w:p>
    <w:p w:rsidR="00C773CD" w:rsidRDefault="00C773CD">
      <w:pPr>
        <w:pStyle w:val="ConsPlusNormal"/>
        <w:jc w:val="center"/>
      </w:pPr>
      <w:r>
        <w:t>Раздел 10</w:t>
      </w:r>
    </w:p>
    <w:p w:rsidR="00C773CD" w:rsidRDefault="00C773CD">
      <w:pPr>
        <w:pStyle w:val="ConsPlusNormal"/>
        <w:jc w:val="center"/>
      </w:pPr>
      <w:r>
        <w:t>Анализ рисков и управление рисками подпрограммы</w:t>
      </w:r>
    </w:p>
    <w:p w:rsidR="00C773CD" w:rsidRDefault="00C773CD">
      <w:pPr>
        <w:pStyle w:val="ConsPlusNormal"/>
      </w:pPr>
    </w:p>
    <w:p w:rsidR="00C773CD" w:rsidRDefault="00C773CD">
      <w:pPr>
        <w:pStyle w:val="ConsPlusNormal"/>
        <w:ind w:firstLine="540"/>
        <w:jc w:val="both"/>
      </w:pPr>
      <w:r>
        <w:t>Анализ рисков реализации подпрограммы и меры по управлению рисками осуществляются в составе единой системы управления рисками государственной программы, предусмотренной соответствующим разделом государственной программы.</w:t>
      </w:r>
    </w:p>
    <w:p w:rsidR="00C773CD" w:rsidRDefault="00C773CD">
      <w:pPr>
        <w:pStyle w:val="ConsPlusNormal"/>
        <w:jc w:val="center"/>
      </w:pPr>
    </w:p>
    <w:p w:rsidR="00C773CD" w:rsidRDefault="00C773CD">
      <w:pPr>
        <w:pStyle w:val="ConsPlusNormal"/>
        <w:jc w:val="center"/>
      </w:pPr>
      <w:bookmarkStart w:id="4" w:name="P1262"/>
      <w:bookmarkEnd w:id="4"/>
      <w:r>
        <w:t>ПОДПРОГРАММА</w:t>
      </w:r>
    </w:p>
    <w:p w:rsidR="00C773CD" w:rsidRDefault="00C773CD">
      <w:pPr>
        <w:pStyle w:val="ConsPlusNormal"/>
        <w:jc w:val="center"/>
      </w:pPr>
      <w:r>
        <w:t>"ОБЕСПЕЧЕНИЕ ЖИЛЬЕМ, ОКАЗАНИЕ СОДЕЙСТВИЯ ДЛЯ ПРИОБРЕТЕНИЯ</w:t>
      </w:r>
    </w:p>
    <w:p w:rsidR="00C773CD" w:rsidRDefault="00C773CD">
      <w:pPr>
        <w:pStyle w:val="ConsPlusNormal"/>
        <w:jc w:val="center"/>
      </w:pPr>
      <w:r>
        <w:t>ЖИЛЬЯ ОТДЕЛЬНЫМИ КАТЕГОРИЯМИ ГРАЖДАН, УСТАНОВЛЕННЫМИ</w:t>
      </w:r>
    </w:p>
    <w:p w:rsidR="00C773CD" w:rsidRDefault="00C773CD">
      <w:pPr>
        <w:pStyle w:val="ConsPlusNormal"/>
        <w:jc w:val="center"/>
      </w:pPr>
      <w:r>
        <w:t>ФЕДЕРАЛЬНЫМ И ОБЛАСТНЫМ ЗАКОНОДАТЕЛЬСТВОМ"</w:t>
      </w:r>
    </w:p>
    <w:p w:rsidR="00C773CD" w:rsidRDefault="00C773CD">
      <w:pPr>
        <w:pStyle w:val="ConsPlusNormal"/>
        <w:jc w:val="center"/>
      </w:pPr>
    </w:p>
    <w:p w:rsidR="00C773CD" w:rsidRDefault="00C773CD">
      <w:pPr>
        <w:pStyle w:val="ConsPlusNormal"/>
        <w:jc w:val="center"/>
      </w:pPr>
      <w:r>
        <w:t>ПАСПОРТ</w:t>
      </w:r>
    </w:p>
    <w:p w:rsidR="00C773CD" w:rsidRDefault="00C773CD">
      <w:pPr>
        <w:sectPr w:rsidR="00C773CD">
          <w:pgSz w:w="11905" w:h="16838"/>
          <w:pgMar w:top="1134" w:right="850" w:bottom="1134" w:left="1701" w:header="0" w:footer="0" w:gutter="0"/>
          <w:cols w:space="720"/>
        </w:sectPr>
      </w:pP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7200"/>
      </w:tblGrid>
      <w:tr w:rsidR="00C773CD">
        <w:tc>
          <w:tcPr>
            <w:tcW w:w="2438" w:type="dxa"/>
            <w:tcBorders>
              <w:top w:val="single" w:sz="4" w:space="0" w:color="auto"/>
              <w:bottom w:val="single" w:sz="4" w:space="0" w:color="auto"/>
            </w:tcBorders>
          </w:tcPr>
          <w:p w:rsidR="00C773CD" w:rsidRDefault="00C773CD">
            <w:pPr>
              <w:pStyle w:val="ConsPlusNormal"/>
            </w:pPr>
            <w:r>
              <w:t>Наименование подпрограммы</w:t>
            </w:r>
          </w:p>
        </w:tc>
        <w:tc>
          <w:tcPr>
            <w:tcW w:w="7200" w:type="dxa"/>
            <w:tcBorders>
              <w:top w:val="single" w:sz="4" w:space="0" w:color="auto"/>
              <w:bottom w:val="single" w:sz="4" w:space="0" w:color="auto"/>
            </w:tcBorders>
          </w:tcPr>
          <w:p w:rsidR="00C773CD" w:rsidRDefault="00C773CD">
            <w:pPr>
              <w:pStyle w:val="ConsPlusNormal"/>
              <w:jc w:val="both"/>
            </w:pPr>
            <w:r>
              <w:t>Обеспечение жильем, оказание содействия для приобретения жилья отдельными категориями граждан, установленных федеральным и областным законодательством</w:t>
            </w:r>
          </w:p>
        </w:tc>
      </w:tr>
      <w:tr w:rsidR="00C773CD">
        <w:tc>
          <w:tcPr>
            <w:tcW w:w="2438" w:type="dxa"/>
            <w:tcBorders>
              <w:top w:val="single" w:sz="4" w:space="0" w:color="auto"/>
              <w:bottom w:val="single" w:sz="4" w:space="0" w:color="auto"/>
            </w:tcBorders>
          </w:tcPr>
          <w:p w:rsidR="00C773CD" w:rsidRDefault="00C773CD">
            <w:pPr>
              <w:pStyle w:val="ConsPlusNormal"/>
            </w:pPr>
            <w:r>
              <w:t>Ответственный исполнитель подпрограммы</w:t>
            </w:r>
          </w:p>
        </w:tc>
        <w:tc>
          <w:tcPr>
            <w:tcW w:w="7200" w:type="dxa"/>
            <w:tcBorders>
              <w:top w:val="single" w:sz="4" w:space="0" w:color="auto"/>
              <w:bottom w:val="single" w:sz="4" w:space="0" w:color="auto"/>
            </w:tcBorders>
          </w:tcPr>
          <w:p w:rsidR="00C773CD" w:rsidRDefault="00C773CD">
            <w:pPr>
              <w:pStyle w:val="ConsPlusNormal"/>
              <w:jc w:val="both"/>
            </w:pPr>
            <w:r>
              <w:t>Комитет по жилищно-коммунальному хозяйству и транспорту Ленинградской области</w:t>
            </w:r>
          </w:p>
        </w:tc>
      </w:tr>
      <w:tr w:rsidR="00C773CD">
        <w:tc>
          <w:tcPr>
            <w:tcW w:w="2438" w:type="dxa"/>
            <w:tcBorders>
              <w:top w:val="single" w:sz="4" w:space="0" w:color="auto"/>
              <w:bottom w:val="single" w:sz="4" w:space="0" w:color="auto"/>
            </w:tcBorders>
          </w:tcPr>
          <w:p w:rsidR="00C773CD" w:rsidRDefault="00C773CD">
            <w:pPr>
              <w:pStyle w:val="ConsPlusNormal"/>
            </w:pPr>
            <w:r>
              <w:t>Участники подпрограммы</w:t>
            </w:r>
          </w:p>
        </w:tc>
        <w:tc>
          <w:tcPr>
            <w:tcW w:w="7200" w:type="dxa"/>
            <w:tcBorders>
              <w:top w:val="single" w:sz="4" w:space="0" w:color="auto"/>
              <w:bottom w:val="single" w:sz="4" w:space="0" w:color="auto"/>
            </w:tcBorders>
          </w:tcPr>
          <w:p w:rsidR="00C773CD" w:rsidRDefault="00C773CD">
            <w:pPr>
              <w:pStyle w:val="ConsPlusNormal"/>
              <w:jc w:val="both"/>
            </w:pPr>
            <w:r>
              <w:t>Администрации муниципальных образований Ленинградской области</w:t>
            </w:r>
          </w:p>
        </w:tc>
      </w:tr>
      <w:tr w:rsidR="00C773CD">
        <w:tc>
          <w:tcPr>
            <w:tcW w:w="2438" w:type="dxa"/>
            <w:tcBorders>
              <w:top w:val="single" w:sz="4" w:space="0" w:color="auto"/>
              <w:bottom w:val="single" w:sz="4" w:space="0" w:color="auto"/>
            </w:tcBorders>
          </w:tcPr>
          <w:p w:rsidR="00C773CD" w:rsidRDefault="00C773CD">
            <w:pPr>
              <w:pStyle w:val="ConsPlusNormal"/>
            </w:pPr>
            <w:r>
              <w:t>Программно-целевые инструменты подпрограммы</w:t>
            </w:r>
          </w:p>
        </w:tc>
        <w:tc>
          <w:tcPr>
            <w:tcW w:w="7200" w:type="dxa"/>
            <w:tcBorders>
              <w:top w:val="single" w:sz="4" w:space="0" w:color="auto"/>
              <w:bottom w:val="single" w:sz="4" w:space="0" w:color="auto"/>
            </w:tcBorders>
          </w:tcPr>
          <w:p w:rsidR="00C773CD" w:rsidRDefault="00C773CD">
            <w:pPr>
              <w:pStyle w:val="ConsPlusNormal"/>
              <w:jc w:val="both"/>
            </w:pPr>
            <w:r>
              <w:t>Не используются</w:t>
            </w:r>
          </w:p>
        </w:tc>
      </w:tr>
      <w:tr w:rsidR="00C773CD">
        <w:tc>
          <w:tcPr>
            <w:tcW w:w="2438" w:type="dxa"/>
            <w:tcBorders>
              <w:top w:val="single" w:sz="4" w:space="0" w:color="auto"/>
              <w:bottom w:val="single" w:sz="4" w:space="0" w:color="auto"/>
            </w:tcBorders>
          </w:tcPr>
          <w:p w:rsidR="00C773CD" w:rsidRDefault="00C773CD">
            <w:pPr>
              <w:pStyle w:val="ConsPlusNormal"/>
            </w:pPr>
            <w:r>
              <w:t>Цели подпрограммы</w:t>
            </w:r>
          </w:p>
        </w:tc>
        <w:tc>
          <w:tcPr>
            <w:tcW w:w="7200" w:type="dxa"/>
            <w:tcBorders>
              <w:top w:val="single" w:sz="4" w:space="0" w:color="auto"/>
              <w:bottom w:val="single" w:sz="4" w:space="0" w:color="auto"/>
            </w:tcBorders>
          </w:tcPr>
          <w:p w:rsidR="00C773CD" w:rsidRDefault="00C773CD">
            <w:pPr>
              <w:pStyle w:val="ConsPlusNormal"/>
              <w:jc w:val="both"/>
            </w:pPr>
            <w:r>
              <w:t>Обеспечение жилыми помещениями граждан Российской Федерации, проживающих на территории Ленинградской области и признанных нуждающимися в жилых помещениях, перед которыми государство имеет обязательства по обеспечению жилыми помещениями, выполнение которых передано органам государственной власти Ленинградской области в соответствии с законодательством Российской Федерации</w:t>
            </w:r>
          </w:p>
        </w:tc>
      </w:tr>
      <w:tr w:rsidR="00C773CD">
        <w:tc>
          <w:tcPr>
            <w:tcW w:w="2438" w:type="dxa"/>
            <w:tcBorders>
              <w:top w:val="single" w:sz="4" w:space="0" w:color="auto"/>
              <w:bottom w:val="single" w:sz="4" w:space="0" w:color="auto"/>
            </w:tcBorders>
          </w:tcPr>
          <w:p w:rsidR="00C773CD" w:rsidRDefault="00C773CD">
            <w:pPr>
              <w:pStyle w:val="ConsPlusNormal"/>
            </w:pPr>
            <w:r>
              <w:t>Задачи подпрограммы</w:t>
            </w:r>
          </w:p>
        </w:tc>
        <w:tc>
          <w:tcPr>
            <w:tcW w:w="7200" w:type="dxa"/>
            <w:tcBorders>
              <w:top w:val="single" w:sz="4" w:space="0" w:color="auto"/>
              <w:bottom w:val="single" w:sz="4" w:space="0" w:color="auto"/>
            </w:tcBorders>
          </w:tcPr>
          <w:p w:rsidR="00C773CD" w:rsidRDefault="00C773CD">
            <w:pPr>
              <w:pStyle w:val="ConsPlusNormal"/>
              <w:jc w:val="both"/>
            </w:pPr>
            <w:proofErr w:type="gramStart"/>
            <w:r>
              <w:t>Предоставление жилых помещений по договору социального найма или в собственность, единовременных денежных выплат для приобретения (строительства) жилых помещений гражданами Российской Федерации, проживающими на территории Ленинградской области и признанными нуждающимися в жилых помещениях, перед которыми государство имеет обязательства по обеспечению жилыми помещениями, выполнение которых передано органам государственной власти Ленинградской области в соответствии с законодательством Российской Федерации</w:t>
            </w:r>
            <w:proofErr w:type="gramEnd"/>
          </w:p>
        </w:tc>
      </w:tr>
      <w:tr w:rsidR="00C773CD">
        <w:tc>
          <w:tcPr>
            <w:tcW w:w="2438" w:type="dxa"/>
            <w:vMerge w:val="restart"/>
            <w:tcBorders>
              <w:top w:val="single" w:sz="4" w:space="0" w:color="auto"/>
              <w:bottom w:val="nil"/>
            </w:tcBorders>
          </w:tcPr>
          <w:p w:rsidR="00C773CD" w:rsidRDefault="00C773CD">
            <w:pPr>
              <w:pStyle w:val="ConsPlusNormal"/>
            </w:pPr>
            <w:r>
              <w:t xml:space="preserve">Целевые индикаторы (показатели) </w:t>
            </w:r>
            <w:r>
              <w:lastRenderedPageBreak/>
              <w:t>подпрограммы</w:t>
            </w:r>
          </w:p>
        </w:tc>
        <w:tc>
          <w:tcPr>
            <w:tcW w:w="7200" w:type="dxa"/>
            <w:tcBorders>
              <w:top w:val="single" w:sz="4" w:space="0" w:color="auto"/>
              <w:bottom w:val="nil"/>
            </w:tcBorders>
          </w:tcPr>
          <w:p w:rsidR="00C773CD" w:rsidRDefault="00C773CD">
            <w:pPr>
              <w:pStyle w:val="ConsPlusNormal"/>
              <w:jc w:val="both"/>
            </w:pPr>
            <w:r>
              <w:lastRenderedPageBreak/>
              <w:t>Количество семей, которым предоставлены жилые помещения, к концу 2017 года - 328 семей,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- 53 семьи;</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- 105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- 85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- 85 семей</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144" w:history="1">
              <w:r>
                <w:rPr>
                  <w:color w:val="0000FF"/>
                </w:rPr>
                <w:t>Постановления</w:t>
              </w:r>
            </w:hyperlink>
            <w:r>
              <w:t xml:space="preserve"> Правительства Ленинградской области от 27.10.2014 N 492)</w:t>
            </w:r>
          </w:p>
        </w:tc>
      </w:tr>
      <w:tr w:rsidR="00C773CD">
        <w:tblPrEx>
          <w:tblBorders>
            <w:insideH w:val="none" w:sz="0" w:space="0" w:color="auto"/>
          </w:tblBorders>
        </w:tblPrEx>
        <w:tc>
          <w:tcPr>
            <w:tcW w:w="2438" w:type="dxa"/>
            <w:tcBorders>
              <w:top w:val="single" w:sz="4" w:space="0" w:color="auto"/>
              <w:bottom w:val="nil"/>
            </w:tcBorders>
          </w:tcPr>
          <w:p w:rsidR="00C773CD" w:rsidRDefault="00C773CD">
            <w:pPr>
              <w:pStyle w:val="ConsPlusNormal"/>
            </w:pPr>
            <w:r>
              <w:t>Этапы и сроки реализации подпрограммы</w:t>
            </w:r>
          </w:p>
        </w:tc>
        <w:tc>
          <w:tcPr>
            <w:tcW w:w="7200" w:type="dxa"/>
            <w:tcBorders>
              <w:top w:val="single" w:sz="4" w:space="0" w:color="auto"/>
              <w:bottom w:val="nil"/>
            </w:tcBorders>
          </w:tcPr>
          <w:p w:rsidR="00C773CD" w:rsidRDefault="00C773CD">
            <w:pPr>
              <w:pStyle w:val="ConsPlusNormal"/>
              <w:jc w:val="both"/>
            </w:pPr>
            <w:r>
              <w:t>2014-2017 годы, без разделения на этапы</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145" w:history="1">
              <w:r>
                <w:rPr>
                  <w:color w:val="0000FF"/>
                </w:rPr>
                <w:t>Постановления</w:t>
              </w:r>
            </w:hyperlink>
            <w:r>
              <w:t xml:space="preserve"> Правительства Ленинградской области от 27.10.2014 N 492)</w:t>
            </w:r>
          </w:p>
        </w:tc>
      </w:tr>
      <w:tr w:rsidR="00C773CD">
        <w:tc>
          <w:tcPr>
            <w:tcW w:w="2438" w:type="dxa"/>
            <w:vMerge w:val="restart"/>
            <w:tcBorders>
              <w:top w:val="single" w:sz="4" w:space="0" w:color="auto"/>
              <w:bottom w:val="nil"/>
            </w:tcBorders>
          </w:tcPr>
          <w:p w:rsidR="00C773CD" w:rsidRDefault="00C773CD">
            <w:pPr>
              <w:pStyle w:val="ConsPlusNormal"/>
            </w:pPr>
            <w:r>
              <w:t>Финансовое обеспечение подпрограммы - всего, в том числе по источникам финансирования</w:t>
            </w:r>
          </w:p>
        </w:tc>
        <w:tc>
          <w:tcPr>
            <w:tcW w:w="7200" w:type="dxa"/>
            <w:tcBorders>
              <w:top w:val="single" w:sz="4" w:space="0" w:color="auto"/>
              <w:bottom w:val="nil"/>
            </w:tcBorders>
          </w:tcPr>
          <w:p w:rsidR="00C773CD" w:rsidRDefault="00C773CD">
            <w:pPr>
              <w:pStyle w:val="ConsPlusNormal"/>
              <w:jc w:val="both"/>
            </w:pPr>
            <w:r>
              <w:t>Финансовое обеспечение подпрограммы - 533851,1 тыс. рублей,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средства федерального бюджета - 290538,2 тыс. рублей, из них по годам:</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- 57085,1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- 22263,5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- 105594,8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- 105594,8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средства областного бюджета - 243312,9 тыс. рублей, из них по годам:</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- 60538,2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- 51892,1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- 65441,3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- 65441,3 тыс. рублей</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146" w:history="1">
              <w:r>
                <w:rPr>
                  <w:color w:val="0000FF"/>
                </w:rPr>
                <w:t>Постановления</w:t>
              </w:r>
            </w:hyperlink>
            <w:r>
              <w:t xml:space="preserve"> Правительства Ленинградской области от 20.04.2015 N 116)</w:t>
            </w:r>
          </w:p>
        </w:tc>
      </w:tr>
      <w:tr w:rsidR="00C773CD">
        <w:tc>
          <w:tcPr>
            <w:tcW w:w="2438" w:type="dxa"/>
            <w:vMerge w:val="restart"/>
            <w:tcBorders>
              <w:top w:val="single" w:sz="4" w:space="0" w:color="auto"/>
              <w:bottom w:val="nil"/>
            </w:tcBorders>
          </w:tcPr>
          <w:p w:rsidR="00C773CD" w:rsidRDefault="00C773CD">
            <w:pPr>
              <w:pStyle w:val="ConsPlusNormal"/>
            </w:pPr>
            <w:r>
              <w:t>Ожидаемые результаты реализации подпрограммы</w:t>
            </w:r>
          </w:p>
        </w:tc>
        <w:tc>
          <w:tcPr>
            <w:tcW w:w="7200" w:type="dxa"/>
            <w:tcBorders>
              <w:top w:val="single" w:sz="4" w:space="0" w:color="auto"/>
              <w:bottom w:val="nil"/>
            </w:tcBorders>
          </w:tcPr>
          <w:p w:rsidR="00C773CD" w:rsidRDefault="00C773CD">
            <w:pPr>
              <w:pStyle w:val="ConsPlusNormal"/>
              <w:jc w:val="both"/>
            </w:pPr>
            <w:r>
              <w:t>Обеспечение жилыми помещениями к концу 2017 года 328 семей - участников подпрограммы,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- 53 семьи;</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- 105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- 85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- 85 семей</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147" w:history="1">
              <w:r>
                <w:rPr>
                  <w:color w:val="0000FF"/>
                </w:rPr>
                <w:t>Постановления</w:t>
              </w:r>
            </w:hyperlink>
            <w:r>
              <w:t xml:space="preserve"> Правительства Ленинградской области от 27.10.2014 N 492)</w:t>
            </w:r>
          </w:p>
        </w:tc>
      </w:tr>
    </w:tbl>
    <w:p w:rsidR="00C773CD" w:rsidRDefault="00C773CD">
      <w:pPr>
        <w:sectPr w:rsidR="00C773CD">
          <w:pgSz w:w="16838" w:h="11905"/>
          <w:pgMar w:top="1701" w:right="1134" w:bottom="850" w:left="1134" w:header="0" w:footer="0" w:gutter="0"/>
          <w:cols w:space="720"/>
        </w:sectPr>
      </w:pPr>
    </w:p>
    <w:p w:rsidR="00C773CD" w:rsidRDefault="00C773CD">
      <w:pPr>
        <w:pStyle w:val="ConsPlusNormal"/>
        <w:ind w:firstLine="540"/>
        <w:jc w:val="both"/>
      </w:pPr>
    </w:p>
    <w:p w:rsidR="00C773CD" w:rsidRDefault="00C773CD">
      <w:pPr>
        <w:pStyle w:val="ConsPlusNormal"/>
        <w:jc w:val="center"/>
      </w:pPr>
      <w:r>
        <w:t>Раздел 1</w:t>
      </w:r>
    </w:p>
    <w:p w:rsidR="00C773CD" w:rsidRDefault="00C773CD">
      <w:pPr>
        <w:pStyle w:val="ConsPlusNormal"/>
        <w:jc w:val="center"/>
      </w:pPr>
      <w:r>
        <w:t>Общая характеристика, основные проблемы и прогноз развития</w:t>
      </w:r>
    </w:p>
    <w:p w:rsidR="00C773CD" w:rsidRDefault="00C773CD">
      <w:pPr>
        <w:pStyle w:val="ConsPlusNormal"/>
        <w:jc w:val="center"/>
      </w:pPr>
      <w:r>
        <w:t>сферы реализации подпрограммы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Проблема обеспечения жильем отдельных категории граждан Российской Федерации, проживающих на территории Ленинградской области и признанных нуждающимися в жилых помещениях, перед которыми государство имеет обязательства по обеспечению жильем в соответствии с Федеральным </w:t>
      </w:r>
      <w:hyperlink r:id="rId148" w:history="1">
        <w:r>
          <w:rPr>
            <w:color w:val="0000FF"/>
          </w:rPr>
          <w:t>законом</w:t>
        </w:r>
      </w:hyperlink>
      <w:r>
        <w:t xml:space="preserve"> от 24.11.1995 N 181-ФЗ "О социальной защите инвалидов в Российской Федерации" (далее по тексту - ФЗ "О социальной защите инвалидов в РФ") и Федеральным </w:t>
      </w:r>
      <w:hyperlink r:id="rId149" w:history="1">
        <w:r>
          <w:rPr>
            <w:color w:val="0000FF"/>
          </w:rPr>
          <w:t>законом</w:t>
        </w:r>
      </w:hyperlink>
      <w:r>
        <w:t xml:space="preserve"> от 12.01.1995 N 5-ФЗ</w:t>
      </w:r>
      <w:proofErr w:type="gramEnd"/>
      <w:r>
        <w:t xml:space="preserve"> "О ветеранах" (далее по тексту - ФЗ "О ветеранах"), </w:t>
      </w:r>
      <w:hyperlink r:id="rId150" w:history="1">
        <w:r>
          <w:rPr>
            <w:color w:val="0000FF"/>
          </w:rPr>
          <w:t>Указом</w:t>
        </w:r>
      </w:hyperlink>
      <w:r>
        <w:t xml:space="preserve"> Президента РФ от 07.05.2008 N 714 "Об обеспечении жильем ветеранов Великой Отечественной войны 1941-1945 годов" (далее по тексту - Указ Президента РФ N 714), является одной из важных проблем в настоящее время.</w:t>
      </w:r>
    </w:p>
    <w:p w:rsidR="00C773CD" w:rsidRDefault="00C773CD">
      <w:pPr>
        <w:pStyle w:val="ConsPlusNormal"/>
        <w:ind w:firstLine="540"/>
        <w:jc w:val="both"/>
      </w:pPr>
      <w:proofErr w:type="gramStart"/>
      <w:r>
        <w:t>Одним из наиболее эффективных способов жилищного обеспечения указанных категорий граждан является механизм предоставления за счет средств федерального бюджета и областного бюджета Ленинградской области таких мер социальной поддержки, как предоставление единовременной денежной выплаты для приобретения или строительства жилого помещения (далее - ЕДВ) или предоставление жилого помещения по договору социального найма или в собственность.</w:t>
      </w:r>
      <w:proofErr w:type="gramEnd"/>
    </w:p>
    <w:p w:rsidR="00C773CD" w:rsidRDefault="00C773CD">
      <w:pPr>
        <w:pStyle w:val="ConsPlusNormal"/>
        <w:ind w:firstLine="540"/>
        <w:jc w:val="both"/>
      </w:pPr>
      <w:proofErr w:type="gramStart"/>
      <w:r>
        <w:t xml:space="preserve">В целях обеспечения реализации полномочий, переданных Российской Федерацией органам государственной власти Ленинградской области по обеспечению жильем указанных категорий граждан, приняты нормативные правовые акты: </w:t>
      </w:r>
      <w:hyperlink r:id="rId151" w:history="1">
        <w:r>
          <w:rPr>
            <w:color w:val="0000FF"/>
          </w:rPr>
          <w:t>закон</w:t>
        </w:r>
      </w:hyperlink>
      <w:r>
        <w:t xml:space="preserve"> Ленинградской области от 07.12.2005 N 110-оз "Об обеспечении жилыми помещениями некоторых категорий граждан, поставленных на учет до 1 января 2005 года", </w:t>
      </w:r>
      <w:hyperlink r:id="rId152" w:history="1">
        <w:r>
          <w:rPr>
            <w:color w:val="0000FF"/>
          </w:rPr>
          <w:t>закон</w:t>
        </w:r>
      </w:hyperlink>
      <w:r>
        <w:t xml:space="preserve"> Ленинградской области от 02.03.2010 N 5-оз "Об обеспечении жильем некоторых категорий граждан, вставших на</w:t>
      </w:r>
      <w:proofErr w:type="gramEnd"/>
      <w:r>
        <w:t xml:space="preserve"> </w:t>
      </w:r>
      <w:proofErr w:type="gramStart"/>
      <w:r>
        <w:t xml:space="preserve">учет в качестве нуждающихся в жилых помещениях"; </w:t>
      </w:r>
      <w:hyperlink r:id="rId153" w:history="1">
        <w:r>
          <w:rPr>
            <w:color w:val="0000FF"/>
          </w:rPr>
          <w:t>закон</w:t>
        </w:r>
      </w:hyperlink>
      <w:r>
        <w:t xml:space="preserve"> Ленинградской области от 18.05.2006 N 24-оз "О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жилищных отношений", </w:t>
      </w:r>
      <w:hyperlink r:id="rId154" w:history="1">
        <w:r>
          <w:rPr>
            <w:color w:val="0000FF"/>
          </w:rPr>
          <w:t>постановление</w:t>
        </w:r>
      </w:hyperlink>
      <w:r>
        <w:t xml:space="preserve"> Правительства Ленинградской области от 07.04.2006 N 108 "О мерах по реализации областного закона "Об обеспечении жилыми помещениями некоторых категорий граждан, поставленных на учет до 01.01.2005";</w:t>
      </w:r>
      <w:proofErr w:type="gramEnd"/>
      <w:r>
        <w:t xml:space="preserve"> </w:t>
      </w:r>
      <w:hyperlink r:id="rId155" w:history="1">
        <w:proofErr w:type="gramStart"/>
        <w:r>
          <w:rPr>
            <w:color w:val="0000FF"/>
          </w:rPr>
          <w:t>постановление</w:t>
        </w:r>
      </w:hyperlink>
      <w:r>
        <w:t xml:space="preserve"> Правительства Ленинградской области от 01.06.2010 N 131 "О мерах по реализации областного закона "Об обеспечении жильем некоторых категорий граждан, вставших на учет в качестве нуждающихся в жилых помещениях", </w:t>
      </w:r>
      <w:hyperlink r:id="rId156" w:history="1">
        <w:r>
          <w:rPr>
            <w:color w:val="0000FF"/>
          </w:rPr>
          <w:t>постановление</w:t>
        </w:r>
      </w:hyperlink>
      <w:r>
        <w:t xml:space="preserve"> Правительства Ленинградской области от 27.06.2008 N 190 "Об утверждении Порядка расходования субвенций бюджетам муниципальных образований на выполнение органами местного самоуправления отдельных государственных полномочий Ленинградской области в сфере жилищных отношений".</w:t>
      </w:r>
      <w:proofErr w:type="gramEnd"/>
    </w:p>
    <w:p w:rsidR="00C773CD" w:rsidRDefault="00C773CD">
      <w:pPr>
        <w:pStyle w:val="ConsPlusNormal"/>
        <w:ind w:firstLine="540"/>
        <w:jc w:val="both"/>
      </w:pPr>
      <w:r>
        <w:t>По состоянию на 1 января 2015 года в улучшении жилищных условий нуждаются:</w:t>
      </w:r>
    </w:p>
    <w:p w:rsidR="00C773CD" w:rsidRDefault="00C773CD">
      <w:pPr>
        <w:pStyle w:val="ConsPlusNormal"/>
        <w:jc w:val="both"/>
      </w:pPr>
      <w:r>
        <w:t xml:space="preserve">(в ред. </w:t>
      </w:r>
      <w:hyperlink r:id="rId157"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proofErr w:type="gramStart"/>
      <w:r>
        <w:t xml:space="preserve">546 семей граждан, подлежащих обеспечению жильем в соответствии с федеральными законами от 12 января 1995 года </w:t>
      </w:r>
      <w:hyperlink r:id="rId158" w:history="1">
        <w:r>
          <w:rPr>
            <w:color w:val="0000FF"/>
          </w:rPr>
          <w:t>N 5-ФЗ</w:t>
        </w:r>
      </w:hyperlink>
      <w:r>
        <w:t xml:space="preserve"> "О ветеранах" и от 24 ноября 1995 года </w:t>
      </w:r>
      <w:hyperlink r:id="rId159" w:history="1">
        <w:r>
          <w:rPr>
            <w:color w:val="0000FF"/>
          </w:rPr>
          <w:t>N 181-ФЗ</w:t>
        </w:r>
      </w:hyperlink>
      <w:r>
        <w:t xml:space="preserve"> "О социальной защите инвалидов в Российской Федерации", проживающих на территории Ленинградской области, признанных нуждающимися в жилом помещении и поставленных на учет в качестве нуждающихся в жилом помещении до 1 января 2005 года;</w:t>
      </w:r>
      <w:proofErr w:type="gramEnd"/>
    </w:p>
    <w:p w:rsidR="00C773CD" w:rsidRDefault="00C773CD">
      <w:pPr>
        <w:pStyle w:val="ConsPlusNormal"/>
        <w:jc w:val="both"/>
      </w:pPr>
      <w:r>
        <w:t xml:space="preserve">(в ред. </w:t>
      </w:r>
      <w:hyperlink r:id="rId160"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proofErr w:type="gramStart"/>
      <w:r>
        <w:t xml:space="preserve">71 семья граждан, подлежащих обеспечению жильем в соответствии с Федеральным </w:t>
      </w:r>
      <w:hyperlink r:id="rId161" w:history="1">
        <w:r>
          <w:rPr>
            <w:color w:val="0000FF"/>
          </w:rPr>
          <w:t>законом</w:t>
        </w:r>
      </w:hyperlink>
      <w:r>
        <w:t xml:space="preserve"> от 12 января 1995 года N 5-ФЗ "О ветеранах" и </w:t>
      </w:r>
      <w:hyperlink r:id="rId162" w:history="1">
        <w:r>
          <w:rPr>
            <w:color w:val="0000FF"/>
          </w:rPr>
          <w:t>Указом</w:t>
        </w:r>
      </w:hyperlink>
      <w:r>
        <w:t xml:space="preserve"> Президента Российской Федерации от 7 мая 2008 года N 714, проживающих на территории Ленинградской области, признанных нуждающимися в жилом помещении и поставленных на учет в качестве нуждающихся в жилом помещении.</w:t>
      </w:r>
      <w:proofErr w:type="gramEnd"/>
    </w:p>
    <w:p w:rsidR="00C773CD" w:rsidRDefault="00C773CD">
      <w:pPr>
        <w:pStyle w:val="ConsPlusNormal"/>
        <w:jc w:val="both"/>
      </w:pPr>
      <w:r>
        <w:t xml:space="preserve">(в ред. </w:t>
      </w:r>
      <w:hyperlink r:id="rId163"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Наличие выбора форм обеспечения жилыми помещениями позволяет гражданам выбирать наиболее подходящий способ решения жилищной проблемы.</w:t>
      </w:r>
    </w:p>
    <w:p w:rsidR="00C773CD" w:rsidRDefault="00C773CD">
      <w:pPr>
        <w:pStyle w:val="ConsPlusNormal"/>
        <w:ind w:firstLine="540"/>
        <w:jc w:val="both"/>
      </w:pPr>
      <w:r>
        <w:lastRenderedPageBreak/>
        <w:t>Необходимость использования программно-целевого метода для решения жилищной проблемы указанной категории граждан путем предоставления ЕДВ на строительство или приобретение жилого помещения или предоставление жилого помещения по договору социального найма либо в собственность определяется тем, что:</w:t>
      </w:r>
    </w:p>
    <w:p w:rsidR="00C773CD" w:rsidRDefault="00C773CD">
      <w:pPr>
        <w:pStyle w:val="ConsPlusNormal"/>
        <w:ind w:firstLine="540"/>
        <w:jc w:val="both"/>
      </w:pPr>
      <w:r>
        <w:t>обеспечение жилыми помещениями указанной категории граждан является одним из приоритетных направлений при осуществлении государственной жилищной политики;</w:t>
      </w:r>
    </w:p>
    <w:p w:rsidR="00C773CD" w:rsidRDefault="00C773CD">
      <w:pPr>
        <w:pStyle w:val="ConsPlusNormal"/>
        <w:ind w:firstLine="540"/>
        <w:jc w:val="both"/>
      </w:pPr>
      <w:r>
        <w:t xml:space="preserve">носит межотраслевой и межведомственный характер и не может быть </w:t>
      </w:r>
      <w:proofErr w:type="gramStart"/>
      <w:r>
        <w:t>решена</w:t>
      </w:r>
      <w:proofErr w:type="gramEnd"/>
      <w:r>
        <w:t xml:space="preserve"> без участия федерального центра;</w:t>
      </w:r>
    </w:p>
    <w:p w:rsidR="00C773CD" w:rsidRDefault="00C773CD">
      <w:pPr>
        <w:pStyle w:val="ConsPlusNormal"/>
        <w:ind w:firstLine="540"/>
        <w:jc w:val="both"/>
      </w:pPr>
      <w:r>
        <w:t xml:space="preserve">не может быть </w:t>
      </w:r>
      <w:proofErr w:type="gramStart"/>
      <w:r>
        <w:t>решена</w:t>
      </w:r>
      <w:proofErr w:type="gramEnd"/>
      <w:r>
        <w:t xml:space="preserve"> в пределах одного финансового года и требует бюджетных расходов в течение нескольких лет;</w:t>
      </w:r>
    </w:p>
    <w:p w:rsidR="00C773CD" w:rsidRDefault="00C773CD">
      <w:pPr>
        <w:pStyle w:val="ConsPlusNormal"/>
        <w:ind w:firstLine="540"/>
        <w:jc w:val="both"/>
      </w:pPr>
      <w:r>
        <w:t xml:space="preserve">носит комплексный характер и ее решение окажет влияние на рост социального благополучия и общее экономическое </w:t>
      </w:r>
      <w:proofErr w:type="gramStart"/>
      <w:r>
        <w:t>развитие</w:t>
      </w:r>
      <w:proofErr w:type="gramEnd"/>
      <w:r>
        <w:t xml:space="preserve"> как региона, так и Российской Федерации в целом.</w:t>
      </w:r>
    </w:p>
    <w:p w:rsidR="00C773CD" w:rsidRDefault="00C773CD">
      <w:pPr>
        <w:pStyle w:val="ConsPlusNormal"/>
        <w:ind w:firstLine="540"/>
        <w:jc w:val="both"/>
      </w:pPr>
    </w:p>
    <w:p w:rsidR="00C773CD" w:rsidRDefault="00C773CD">
      <w:pPr>
        <w:pStyle w:val="ConsPlusNormal"/>
        <w:jc w:val="center"/>
      </w:pPr>
      <w:r>
        <w:t>Раздел 2</w:t>
      </w:r>
    </w:p>
    <w:p w:rsidR="00C773CD" w:rsidRDefault="00C773CD">
      <w:pPr>
        <w:pStyle w:val="ConsPlusNormal"/>
        <w:jc w:val="center"/>
      </w:pPr>
      <w:r>
        <w:t>Приоритеты государственной политики в сфере реализации</w:t>
      </w:r>
    </w:p>
    <w:p w:rsidR="00C773CD" w:rsidRDefault="00C773CD">
      <w:pPr>
        <w:pStyle w:val="ConsPlusNormal"/>
        <w:jc w:val="center"/>
      </w:pPr>
      <w:r>
        <w:t>подпрограммы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Приоритетные направления политики Ленинградской области в жилищной сфере определены в соответствии с </w:t>
      </w:r>
      <w:hyperlink r:id="rId164" w:history="1">
        <w:r>
          <w:rPr>
            <w:color w:val="0000FF"/>
          </w:rPr>
          <w:t>Конституцией</w:t>
        </w:r>
      </w:hyperlink>
      <w:r>
        <w:t xml:space="preserve"> Российской Федерации, Жилищным </w:t>
      </w:r>
      <w:hyperlink r:id="rId165" w:history="1">
        <w:r>
          <w:rPr>
            <w:color w:val="0000FF"/>
          </w:rPr>
          <w:t>кодексом</w:t>
        </w:r>
      </w:hyperlink>
      <w:r>
        <w:t xml:space="preserve"> Российской Федерации, </w:t>
      </w:r>
      <w:hyperlink r:id="rId166" w:history="1">
        <w:r>
          <w:rPr>
            <w:color w:val="0000FF"/>
          </w:rPr>
          <w:t>Указом</w:t>
        </w:r>
      </w:hyperlink>
      <w:r>
        <w:t xml:space="preserve">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w:t>
      </w:r>
      <w:hyperlink r:id="rId167" w:history="1">
        <w:r>
          <w:rPr>
            <w:color w:val="0000FF"/>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w:t>
      </w:r>
      <w:proofErr w:type="gramEnd"/>
      <w:r>
        <w:t xml:space="preserve"> 17.11.2008 N 1662-р, </w:t>
      </w:r>
      <w:hyperlink r:id="rId168" w:history="1">
        <w:r>
          <w:rPr>
            <w:color w:val="0000FF"/>
          </w:rPr>
          <w:t>Концепцией</w:t>
        </w:r>
      </w:hyperlink>
      <w:r>
        <w:t xml:space="preserve"> социально-экономического развития Ленинградской области на период до 2025 года, утвержденной законом Ленинградской области от 28.06.2013 N 45-оз, </w:t>
      </w:r>
      <w:hyperlink r:id="rId169" w:history="1">
        <w:r>
          <w:rPr>
            <w:color w:val="0000FF"/>
          </w:rPr>
          <w:t>Концепцией</w:t>
        </w:r>
      </w:hyperlink>
      <w:r>
        <w:t xml:space="preserve"> государственной жилищной политики Ленинградской области до 2015 года, утвержденной постановлением Правительства Ленинградской области от 04.03.2010 N 46.</w:t>
      </w:r>
    </w:p>
    <w:p w:rsidR="00C773CD" w:rsidRDefault="00C773CD">
      <w:pPr>
        <w:pStyle w:val="ConsPlusNormal"/>
        <w:ind w:firstLine="540"/>
        <w:jc w:val="both"/>
      </w:pPr>
      <w:r>
        <w:t xml:space="preserve">Приоритетом политики Ленинградской области в жилищной сфере является поддержка отдельных категорий граждан, которые нуждаются в улучшении жилищных условий, перед которыми государство имеет обязательства в соответствии с законодательством Российской Федерации, а именно: </w:t>
      </w:r>
      <w:hyperlink r:id="rId170" w:history="1">
        <w:r>
          <w:rPr>
            <w:color w:val="0000FF"/>
          </w:rPr>
          <w:t>ФЗ</w:t>
        </w:r>
      </w:hyperlink>
      <w:r>
        <w:t xml:space="preserve"> "О ветеранах", </w:t>
      </w:r>
      <w:hyperlink r:id="rId171" w:history="1">
        <w:r>
          <w:rPr>
            <w:color w:val="0000FF"/>
          </w:rPr>
          <w:t>ФЗ</w:t>
        </w:r>
      </w:hyperlink>
      <w:r>
        <w:t xml:space="preserve"> "О социальной защите инвалидов в Российской Федерации", </w:t>
      </w:r>
      <w:hyperlink r:id="rId172" w:history="1">
        <w:r>
          <w:rPr>
            <w:color w:val="0000FF"/>
          </w:rPr>
          <w:t>Указом</w:t>
        </w:r>
      </w:hyperlink>
      <w:r>
        <w:t xml:space="preserve"> Президента РФ N 714 "Об обеспечении жильем ветеранов Великой Отечественной войны 1941-1945 годов".</w:t>
      </w:r>
    </w:p>
    <w:p w:rsidR="00C773CD" w:rsidRDefault="00C773CD">
      <w:pPr>
        <w:pStyle w:val="ConsPlusNormal"/>
        <w:ind w:firstLine="540"/>
        <w:jc w:val="both"/>
      </w:pPr>
    </w:p>
    <w:p w:rsidR="00C773CD" w:rsidRDefault="00C773CD">
      <w:pPr>
        <w:pStyle w:val="ConsPlusNormal"/>
        <w:jc w:val="center"/>
      </w:pPr>
      <w:r>
        <w:t>Раздел 3</w:t>
      </w:r>
    </w:p>
    <w:p w:rsidR="00C773CD" w:rsidRDefault="00C773CD">
      <w:pPr>
        <w:pStyle w:val="ConsPlusNormal"/>
        <w:jc w:val="center"/>
      </w:pPr>
      <w:r>
        <w:t>Цели, задачи, показатели (индикаторы), конечные</w:t>
      </w:r>
    </w:p>
    <w:p w:rsidR="00C773CD" w:rsidRDefault="00C773CD">
      <w:pPr>
        <w:pStyle w:val="ConsPlusNormal"/>
        <w:jc w:val="center"/>
      </w:pPr>
      <w:r>
        <w:t>результаты, сроки реализации подпрограммы</w:t>
      </w:r>
    </w:p>
    <w:p w:rsidR="00C773CD" w:rsidRDefault="00C773CD">
      <w:pPr>
        <w:pStyle w:val="ConsPlusNormal"/>
        <w:jc w:val="center"/>
      </w:pPr>
    </w:p>
    <w:p w:rsidR="00C773CD" w:rsidRDefault="00C773CD">
      <w:pPr>
        <w:pStyle w:val="ConsPlusNormal"/>
        <w:jc w:val="center"/>
      </w:pPr>
      <w:r>
        <w:t>3.1. Цели подпрограммы</w:t>
      </w:r>
    </w:p>
    <w:p w:rsidR="00C773CD" w:rsidRDefault="00C773CD">
      <w:pPr>
        <w:pStyle w:val="ConsPlusNormal"/>
        <w:ind w:firstLine="540"/>
        <w:jc w:val="both"/>
      </w:pPr>
    </w:p>
    <w:p w:rsidR="00C773CD" w:rsidRDefault="00C773CD">
      <w:pPr>
        <w:pStyle w:val="ConsPlusNormal"/>
        <w:ind w:firstLine="540"/>
        <w:jc w:val="both"/>
      </w:pPr>
      <w:r>
        <w:t>Целью подпрограммы является обеспечение жилыми помещениями граждан Российской Федерации, проживающих на территории Ленинградской области и признанных нуждающимися в жилых помещениях, перед которыми государство имеет обязательства по обеспечению жилыми помещениями, выполнение которых передано органам государственной власти Ленинградской области в соответствии с законодательством Российской Федерации.</w:t>
      </w:r>
    </w:p>
    <w:p w:rsidR="00C773CD" w:rsidRDefault="00C773CD">
      <w:pPr>
        <w:pStyle w:val="ConsPlusNormal"/>
        <w:ind w:firstLine="540"/>
        <w:jc w:val="both"/>
      </w:pPr>
    </w:p>
    <w:p w:rsidR="00C773CD" w:rsidRDefault="00C773CD">
      <w:pPr>
        <w:pStyle w:val="ConsPlusNormal"/>
        <w:jc w:val="center"/>
      </w:pPr>
      <w:r>
        <w:t>3.2. Задачи подпрограммы</w:t>
      </w:r>
    </w:p>
    <w:p w:rsidR="00C773CD" w:rsidRDefault="00C773CD">
      <w:pPr>
        <w:pStyle w:val="ConsPlusNormal"/>
        <w:ind w:firstLine="540"/>
        <w:jc w:val="both"/>
      </w:pPr>
    </w:p>
    <w:p w:rsidR="00C773CD" w:rsidRDefault="00C773CD">
      <w:pPr>
        <w:pStyle w:val="ConsPlusNormal"/>
        <w:ind w:firstLine="540"/>
        <w:jc w:val="both"/>
      </w:pPr>
      <w:r>
        <w:t>Для достижения цели подпрограммы необходимо решение следующей задачи:</w:t>
      </w:r>
    </w:p>
    <w:p w:rsidR="00C773CD" w:rsidRDefault="00C773CD">
      <w:pPr>
        <w:pStyle w:val="ConsPlusNormal"/>
        <w:ind w:firstLine="540"/>
        <w:jc w:val="both"/>
      </w:pPr>
      <w:proofErr w:type="gramStart"/>
      <w:r>
        <w:t xml:space="preserve">- предоставление жилых помещений по договору социального найма или в собственность, единовременных денежных выплат для приобретения или строительства жилых помещений гражданами Российской Федерации, проживающими на территории Ленинградской области и </w:t>
      </w:r>
      <w:r>
        <w:lastRenderedPageBreak/>
        <w:t>признанными нуждающимися в жилых помещениях, перед которыми государство имеет обязательства по обеспечению жилыми помещениями, выполнение которых передано органам государственной власти Ленинградской области в соответствии с законодательством Российской Федерации.</w:t>
      </w:r>
      <w:proofErr w:type="gramEnd"/>
    </w:p>
    <w:p w:rsidR="00C773CD" w:rsidRDefault="00C773CD">
      <w:pPr>
        <w:pStyle w:val="ConsPlusNormal"/>
        <w:ind w:firstLine="540"/>
        <w:jc w:val="both"/>
      </w:pPr>
    </w:p>
    <w:p w:rsidR="00C773CD" w:rsidRDefault="00C773CD">
      <w:pPr>
        <w:pStyle w:val="ConsPlusNormal"/>
        <w:jc w:val="center"/>
      </w:pPr>
      <w:r>
        <w:t>3.3. Показатели (индикаторы) подпрограммы</w:t>
      </w:r>
    </w:p>
    <w:p w:rsidR="00C773CD" w:rsidRDefault="00C773CD">
      <w:pPr>
        <w:pStyle w:val="ConsPlusNormal"/>
        <w:ind w:firstLine="540"/>
        <w:jc w:val="both"/>
      </w:pPr>
    </w:p>
    <w:p w:rsidR="00C773CD" w:rsidRDefault="00C773CD">
      <w:pPr>
        <w:pStyle w:val="ConsPlusNormal"/>
        <w:ind w:firstLine="540"/>
        <w:jc w:val="both"/>
      </w:pPr>
      <w:r>
        <w:t>Показателями (индикаторами) подпрограммы являются:</w:t>
      </w:r>
    </w:p>
    <w:p w:rsidR="00C773CD" w:rsidRDefault="00C773CD">
      <w:pPr>
        <w:pStyle w:val="ConsPlusNormal"/>
        <w:ind w:firstLine="540"/>
        <w:jc w:val="both"/>
      </w:pPr>
      <w:r>
        <w:t>количество семей, которым предоставлены жилые помещения, к концу 2017 года - 328 семей.</w:t>
      </w:r>
    </w:p>
    <w:p w:rsidR="00C773CD" w:rsidRDefault="00C773CD">
      <w:pPr>
        <w:pStyle w:val="ConsPlusNormal"/>
        <w:jc w:val="both"/>
      </w:pPr>
      <w:r>
        <w:t xml:space="preserve">(в ред. </w:t>
      </w:r>
      <w:hyperlink r:id="rId173"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 xml:space="preserve">Сведения о показателях (индикаторах) подпрограммы и расшифровка плановых значений показателей (индикаторов) по годам реализации представлены в </w:t>
      </w:r>
      <w:hyperlink w:anchor="P2977" w:history="1">
        <w:r>
          <w:rPr>
            <w:color w:val="0000FF"/>
          </w:rPr>
          <w:t>таблице 1</w:t>
        </w:r>
      </w:hyperlink>
      <w:r>
        <w:t xml:space="preserve"> к Государственной программе.</w:t>
      </w:r>
    </w:p>
    <w:p w:rsidR="00C773CD" w:rsidRDefault="00C773CD">
      <w:pPr>
        <w:pStyle w:val="ConsPlusNormal"/>
        <w:ind w:firstLine="540"/>
        <w:jc w:val="both"/>
      </w:pPr>
      <w:hyperlink w:anchor="P3249" w:history="1">
        <w:r>
          <w:rPr>
            <w:color w:val="0000FF"/>
          </w:rPr>
          <w:t>Сведения</w:t>
        </w:r>
      </w:hyperlink>
      <w:r>
        <w:t xml:space="preserve"> о взаимосвязи показателей (индикаторов) подпрограммы с мероприятиями представлены в таблице 2 к Государственной программе.</w:t>
      </w:r>
    </w:p>
    <w:p w:rsidR="00C773CD" w:rsidRDefault="00C773CD">
      <w:pPr>
        <w:pStyle w:val="ConsPlusNormal"/>
        <w:ind w:firstLine="540"/>
        <w:jc w:val="both"/>
      </w:pPr>
      <w:hyperlink w:anchor="P4215" w:history="1">
        <w:r>
          <w:rPr>
            <w:color w:val="0000FF"/>
          </w:rPr>
          <w:t>Сведения</w:t>
        </w:r>
      </w:hyperlink>
      <w:r>
        <w:t xml:space="preserve"> о порядке сбора информации и методике расчета показателей (индикаторов) подпрограммы представлены в таблице 4 к Государственной программе.</w:t>
      </w:r>
    </w:p>
    <w:p w:rsidR="00C773CD" w:rsidRDefault="00C773CD">
      <w:pPr>
        <w:pStyle w:val="ConsPlusNormal"/>
        <w:ind w:firstLine="540"/>
        <w:jc w:val="both"/>
      </w:pPr>
      <w:r>
        <w:t>Характеристика показателей (индикаторов) подпрограммы представлена в соответствующих разделах подпрограммы.</w:t>
      </w:r>
    </w:p>
    <w:p w:rsidR="00C773CD" w:rsidRDefault="00C773CD">
      <w:pPr>
        <w:pStyle w:val="ConsPlusNormal"/>
        <w:ind w:firstLine="540"/>
        <w:jc w:val="both"/>
      </w:pPr>
    </w:p>
    <w:p w:rsidR="00C773CD" w:rsidRDefault="00C773CD">
      <w:pPr>
        <w:pStyle w:val="ConsPlusNormal"/>
        <w:jc w:val="center"/>
      </w:pPr>
      <w:r>
        <w:t>3.4. Конечные результаты подпрограммы</w:t>
      </w:r>
    </w:p>
    <w:p w:rsidR="00C773CD" w:rsidRDefault="00C773CD">
      <w:pPr>
        <w:pStyle w:val="ConsPlusNormal"/>
        <w:jc w:val="center"/>
      </w:pPr>
      <w:proofErr w:type="gramStart"/>
      <w:r>
        <w:t xml:space="preserve">(в ред. </w:t>
      </w:r>
      <w:hyperlink r:id="rId174"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proofErr w:type="gramStart"/>
      <w:r>
        <w:t>Основным ожидаемым результатом реализации подпрограммы является предоставление гражданам Российской Федерации, проживающим на территории Ленинградской области и признанным нуждающимися в жилых помещениях, перед которыми государство имеет обязательства по обеспечению жилыми помещениями, выполнение которых передано органам государственной власти Ленинградской области в соответствии с законодательством Российской Федерации, жилых помещений по договорам социального найма или в собственность, единовременной денежной выплаты на приобретение или строительство</w:t>
      </w:r>
      <w:proofErr w:type="gramEnd"/>
      <w:r>
        <w:t xml:space="preserve"> жилых помещений. К концу 2017 года планируется обеспечить жилыми помещениями 328 семей, в том числе:</w:t>
      </w:r>
    </w:p>
    <w:p w:rsidR="00C773CD" w:rsidRDefault="00C773CD">
      <w:pPr>
        <w:pStyle w:val="ConsPlusNormal"/>
        <w:ind w:firstLine="540"/>
        <w:jc w:val="both"/>
      </w:pPr>
      <w:r>
        <w:t xml:space="preserve">в соответствии с федеральными законами от 12 января 1995 года </w:t>
      </w:r>
      <w:hyperlink r:id="rId175" w:history="1">
        <w:r>
          <w:rPr>
            <w:color w:val="0000FF"/>
          </w:rPr>
          <w:t>N 5-ФЗ</w:t>
        </w:r>
      </w:hyperlink>
      <w:r>
        <w:t xml:space="preserve"> "О ветеранах" и от 24 ноября 1995 года </w:t>
      </w:r>
      <w:hyperlink r:id="rId176" w:history="1">
        <w:r>
          <w:rPr>
            <w:color w:val="0000FF"/>
          </w:rPr>
          <w:t>N 181-ФЗ</w:t>
        </w:r>
      </w:hyperlink>
      <w:r>
        <w:t xml:space="preserve"> "О социальной защите инвалидов в Российской Федерации" - 134 семьи, из них:</w:t>
      </w:r>
    </w:p>
    <w:p w:rsidR="00C773CD" w:rsidRDefault="00C773CD">
      <w:pPr>
        <w:pStyle w:val="ConsPlusNormal"/>
        <w:ind w:firstLine="540"/>
        <w:jc w:val="both"/>
      </w:pPr>
      <w:r>
        <w:t>2014 год - 29 семей;</w:t>
      </w:r>
    </w:p>
    <w:p w:rsidR="00C773CD" w:rsidRDefault="00C773CD">
      <w:pPr>
        <w:pStyle w:val="ConsPlusNormal"/>
        <w:ind w:firstLine="540"/>
        <w:jc w:val="both"/>
      </w:pPr>
      <w:r>
        <w:t>2015 год - 35 семей;</w:t>
      </w:r>
    </w:p>
    <w:p w:rsidR="00C773CD" w:rsidRDefault="00C773CD">
      <w:pPr>
        <w:pStyle w:val="ConsPlusNormal"/>
        <w:ind w:firstLine="540"/>
        <w:jc w:val="both"/>
      </w:pPr>
      <w:r>
        <w:t>2016 год - 35 семей;</w:t>
      </w:r>
    </w:p>
    <w:p w:rsidR="00C773CD" w:rsidRDefault="00C773CD">
      <w:pPr>
        <w:pStyle w:val="ConsPlusNormal"/>
        <w:ind w:firstLine="540"/>
        <w:jc w:val="both"/>
      </w:pPr>
      <w:r>
        <w:t>2017 год - 35 семей;</w:t>
      </w:r>
    </w:p>
    <w:p w:rsidR="00C773CD" w:rsidRDefault="00C773CD">
      <w:pPr>
        <w:pStyle w:val="ConsPlusNormal"/>
        <w:ind w:firstLine="540"/>
        <w:jc w:val="both"/>
      </w:pPr>
      <w:r>
        <w:t xml:space="preserve">в соответствии с </w:t>
      </w:r>
      <w:hyperlink r:id="rId17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1941-1945 годов" - 194 ветерана Великой Отечественной войны,</w:t>
      </w:r>
    </w:p>
    <w:p w:rsidR="00C773CD" w:rsidRDefault="00C773CD">
      <w:pPr>
        <w:pStyle w:val="ConsPlusNormal"/>
        <w:ind w:firstLine="540"/>
        <w:jc w:val="both"/>
      </w:pPr>
      <w:r>
        <w:t>из них:</w:t>
      </w:r>
    </w:p>
    <w:p w:rsidR="00C773CD" w:rsidRDefault="00C773CD">
      <w:pPr>
        <w:pStyle w:val="ConsPlusNormal"/>
        <w:ind w:firstLine="540"/>
        <w:jc w:val="both"/>
      </w:pPr>
      <w:r>
        <w:t>2014 год - 24 семьи;</w:t>
      </w:r>
    </w:p>
    <w:p w:rsidR="00C773CD" w:rsidRDefault="00C773CD">
      <w:pPr>
        <w:pStyle w:val="ConsPlusNormal"/>
        <w:ind w:firstLine="540"/>
        <w:jc w:val="both"/>
      </w:pPr>
      <w:r>
        <w:t>2015 год - 70 семей;</w:t>
      </w:r>
    </w:p>
    <w:p w:rsidR="00C773CD" w:rsidRDefault="00C773CD">
      <w:pPr>
        <w:pStyle w:val="ConsPlusNormal"/>
        <w:ind w:firstLine="540"/>
        <w:jc w:val="both"/>
      </w:pPr>
      <w:r>
        <w:t>2016 год - 50 семей;</w:t>
      </w:r>
    </w:p>
    <w:p w:rsidR="00C773CD" w:rsidRDefault="00C773CD">
      <w:pPr>
        <w:pStyle w:val="ConsPlusNormal"/>
        <w:ind w:firstLine="540"/>
        <w:jc w:val="both"/>
      </w:pPr>
      <w:r>
        <w:t>2017 год - 50 семей.</w:t>
      </w:r>
    </w:p>
    <w:p w:rsidR="00C773CD" w:rsidRDefault="00C773CD">
      <w:pPr>
        <w:pStyle w:val="ConsPlusNormal"/>
        <w:ind w:firstLine="540"/>
        <w:jc w:val="both"/>
      </w:pPr>
      <w:r>
        <w:t xml:space="preserve">Необходимо учитывать, что указанные данные (количество семей) являются прогнозными, так как участие граждан Российской Федерации, проживающих на территории Ленинградской области и признанных нуждающимися в жилых помещениях, в программных мероприятиях является добровольным и носит заявительный характер. Окончательное количество семей, подлежащих жилищному обеспечению, определяется в соответствии со списками граждан - получателей средств федерального бюджета и областного бюджета Ленинградской области, </w:t>
      </w:r>
      <w:r>
        <w:lastRenderedPageBreak/>
        <w:t>утверждаемыми нормативным правовым актом Ленинградской области.</w:t>
      </w:r>
    </w:p>
    <w:p w:rsidR="00C773CD" w:rsidRDefault="00C773CD">
      <w:pPr>
        <w:pStyle w:val="ConsPlusNormal"/>
        <w:ind w:firstLine="540"/>
        <w:jc w:val="both"/>
      </w:pPr>
    </w:p>
    <w:p w:rsidR="00C773CD" w:rsidRDefault="00C773CD">
      <w:pPr>
        <w:pStyle w:val="ConsPlusNormal"/>
        <w:jc w:val="center"/>
      </w:pPr>
      <w:r>
        <w:t>3.5. Сроки реализации подпрограммы</w:t>
      </w:r>
    </w:p>
    <w:p w:rsidR="00C773CD" w:rsidRDefault="00C773CD">
      <w:pPr>
        <w:pStyle w:val="ConsPlusNormal"/>
        <w:jc w:val="center"/>
      </w:pPr>
      <w:proofErr w:type="gramStart"/>
      <w:r>
        <w:t xml:space="preserve">(в ред. </w:t>
      </w:r>
      <w:hyperlink r:id="rId178"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Подпрограмма реализуется в 2014-2017 годах без разделения на этапы.</w:t>
      </w:r>
    </w:p>
    <w:p w:rsidR="00C773CD" w:rsidRDefault="00C773CD">
      <w:pPr>
        <w:pStyle w:val="ConsPlusNormal"/>
        <w:ind w:firstLine="540"/>
        <w:jc w:val="both"/>
      </w:pPr>
    </w:p>
    <w:p w:rsidR="00C773CD" w:rsidRDefault="00C773CD">
      <w:pPr>
        <w:pStyle w:val="ConsPlusNormal"/>
        <w:jc w:val="center"/>
      </w:pPr>
      <w:r>
        <w:t>Раздел 4</w:t>
      </w:r>
    </w:p>
    <w:p w:rsidR="00C773CD" w:rsidRDefault="00C773CD">
      <w:pPr>
        <w:pStyle w:val="ConsPlusNormal"/>
        <w:jc w:val="center"/>
      </w:pPr>
      <w:r>
        <w:t>Расшифровка плановых значений показателей (индикаторов)</w:t>
      </w:r>
    </w:p>
    <w:p w:rsidR="00C773CD" w:rsidRDefault="00C773CD">
      <w:pPr>
        <w:pStyle w:val="ConsPlusNormal"/>
        <w:jc w:val="center"/>
      </w:pPr>
      <w:r>
        <w:t>подпрограммы по годам реализации, а также сведения</w:t>
      </w:r>
    </w:p>
    <w:p w:rsidR="00C773CD" w:rsidRDefault="00C773CD">
      <w:pPr>
        <w:pStyle w:val="ConsPlusNormal"/>
        <w:jc w:val="center"/>
      </w:pPr>
      <w:r>
        <w:t>об их взаимосвязи с мероприятиями</w:t>
      </w:r>
    </w:p>
    <w:p w:rsidR="00C773CD" w:rsidRDefault="00C773CD">
      <w:pPr>
        <w:pStyle w:val="ConsPlusNormal"/>
        <w:ind w:firstLine="540"/>
        <w:jc w:val="both"/>
      </w:pPr>
    </w:p>
    <w:p w:rsidR="00C773CD" w:rsidRDefault="00C773CD">
      <w:pPr>
        <w:pStyle w:val="ConsPlusNormal"/>
        <w:ind w:firstLine="540"/>
        <w:jc w:val="both"/>
      </w:pPr>
      <w:hyperlink w:anchor="P3249" w:history="1">
        <w:r>
          <w:rPr>
            <w:color w:val="0000FF"/>
          </w:rPr>
          <w:t>Сведения</w:t>
        </w:r>
      </w:hyperlink>
      <w:r>
        <w:t xml:space="preserve"> о плановых значениях показателей (индикаторов) Государственной программы по годам реализации и сведения об их взаимосвязи с мероприятиями приведены в таблице 2 (приложение к Государственной программе).</w:t>
      </w:r>
    </w:p>
    <w:p w:rsidR="00C773CD" w:rsidRDefault="00C773CD">
      <w:pPr>
        <w:pStyle w:val="ConsPlusNormal"/>
        <w:ind w:firstLine="540"/>
        <w:jc w:val="both"/>
      </w:pPr>
    </w:p>
    <w:p w:rsidR="00C773CD" w:rsidRDefault="00C773CD">
      <w:pPr>
        <w:pStyle w:val="ConsPlusNormal"/>
        <w:jc w:val="center"/>
      </w:pPr>
      <w:r>
        <w:t>Раздел 5</w:t>
      </w:r>
    </w:p>
    <w:p w:rsidR="00C773CD" w:rsidRDefault="00C773CD">
      <w:pPr>
        <w:pStyle w:val="ConsPlusNormal"/>
        <w:jc w:val="center"/>
      </w:pPr>
      <w:r>
        <w:t>Характеристика основных мероприятий подпрограммы</w:t>
      </w:r>
    </w:p>
    <w:p w:rsidR="00C773CD" w:rsidRDefault="00C773CD">
      <w:pPr>
        <w:pStyle w:val="ConsPlusNormal"/>
        <w:ind w:firstLine="540"/>
        <w:jc w:val="both"/>
      </w:pPr>
    </w:p>
    <w:p w:rsidR="00C773CD" w:rsidRDefault="00C773CD">
      <w:pPr>
        <w:pStyle w:val="ConsPlusNormal"/>
        <w:ind w:firstLine="540"/>
        <w:jc w:val="both"/>
      </w:pPr>
      <w:r>
        <w:t xml:space="preserve">1. Обеспечение жилыми помещениями отдельных категорий граждан, установленных Федеральными законами от 12 января 1995 года </w:t>
      </w:r>
      <w:hyperlink r:id="rId179" w:history="1">
        <w:r>
          <w:rPr>
            <w:color w:val="0000FF"/>
          </w:rPr>
          <w:t>N 5-ФЗ</w:t>
        </w:r>
      </w:hyperlink>
      <w:r>
        <w:t xml:space="preserve"> "О ветеранах" и от 24 ноября 1995 года </w:t>
      </w:r>
      <w:hyperlink r:id="rId180" w:history="1">
        <w:r>
          <w:rPr>
            <w:color w:val="0000FF"/>
          </w:rPr>
          <w:t>N 181-ФЗ</w:t>
        </w:r>
      </w:hyperlink>
      <w:r>
        <w:t xml:space="preserve"> "О социальной защите инвалидов в Российской Федерации", вставших на учет в органах местного самоуправления до 1 января 2005 года".</w:t>
      </w:r>
    </w:p>
    <w:p w:rsidR="00C773CD" w:rsidRDefault="00C773CD">
      <w:pPr>
        <w:pStyle w:val="ConsPlusNormal"/>
        <w:ind w:firstLine="540"/>
        <w:jc w:val="both"/>
      </w:pPr>
      <w:r>
        <w:t>В целях реализации указанного мероприятия местные администрации муниципальных районов и городской округ Ленинградской области информируют граждан, принимающих решение об участии в подпрограмме, об условиях ее реализации, принимают заявление об участии в подпрограмме.</w:t>
      </w:r>
    </w:p>
    <w:p w:rsidR="00C773CD" w:rsidRDefault="00C773CD">
      <w:pPr>
        <w:pStyle w:val="ConsPlusNormal"/>
        <w:ind w:firstLine="540"/>
        <w:jc w:val="both"/>
      </w:pPr>
      <w:r>
        <w:t xml:space="preserve">2. Обеспечение жилыми помещениями ветеранов ВОВ в соответствии с Федеральным </w:t>
      </w:r>
      <w:hyperlink r:id="rId181" w:history="1">
        <w:r>
          <w:rPr>
            <w:color w:val="0000FF"/>
          </w:rPr>
          <w:t>законом</w:t>
        </w:r>
      </w:hyperlink>
      <w:r>
        <w:t xml:space="preserve"> от 12 января 1995 года N 5-ФЗ "О ветеранах", </w:t>
      </w:r>
      <w:hyperlink r:id="rId182" w:history="1">
        <w:r>
          <w:rPr>
            <w:color w:val="0000FF"/>
          </w:rPr>
          <w:t>Указом</w:t>
        </w:r>
      </w:hyperlink>
      <w:r>
        <w:t xml:space="preserve"> Президента РФ от 07.05.2008 N 714 "Об обеспечении жильем ветеранов Великой Отечественной войны 1941-1945 годов".</w:t>
      </w:r>
    </w:p>
    <w:p w:rsidR="00C773CD" w:rsidRDefault="00C773CD">
      <w:pPr>
        <w:pStyle w:val="ConsPlusNormal"/>
        <w:ind w:firstLine="540"/>
        <w:jc w:val="both"/>
      </w:pPr>
      <w:proofErr w:type="gramStart"/>
      <w:r>
        <w:t xml:space="preserve">Органы местного самоуправления поселений, городского округа Ленинградской области признают граждан нуждающимися в жилом помещении по основаниям, предусмотренным Жилищный </w:t>
      </w:r>
      <w:hyperlink r:id="rId183" w:history="1">
        <w:r>
          <w:rPr>
            <w:color w:val="0000FF"/>
          </w:rPr>
          <w:t>кодексом</w:t>
        </w:r>
      </w:hyperlink>
      <w:r>
        <w:t xml:space="preserve"> Российской Федерации, и осуществляют постановку таких граждан на учет, информируют граждан, принимающих решение об участии в подпрограмме, об условиях ее реализации, принимают заявление об участии в подпрограмме.</w:t>
      </w:r>
      <w:proofErr w:type="gramEnd"/>
    </w:p>
    <w:p w:rsidR="00C773CD" w:rsidRDefault="00C773CD">
      <w:pPr>
        <w:pStyle w:val="ConsPlusNormal"/>
        <w:ind w:firstLine="540"/>
        <w:jc w:val="both"/>
      </w:pPr>
      <w:r>
        <w:t>В целях реализации первых двух мероприятий местные администрации муниципальных районов и городской округ Ленинградской области:</w:t>
      </w:r>
    </w:p>
    <w:p w:rsidR="00C773CD" w:rsidRDefault="00C773CD">
      <w:pPr>
        <w:pStyle w:val="ConsPlusNormal"/>
        <w:ind w:firstLine="540"/>
        <w:jc w:val="both"/>
      </w:pPr>
      <w:r>
        <w:t>- утверждают списки граждан - получателей бюджетных средств, направляют списки, заявки и учетные дела в уполномоченный орган государственной власти Ленинградской области (далее - уполномоченный орган);</w:t>
      </w:r>
    </w:p>
    <w:p w:rsidR="00C773CD" w:rsidRDefault="00C773CD">
      <w:pPr>
        <w:pStyle w:val="ConsPlusNormal"/>
        <w:ind w:firstLine="540"/>
        <w:jc w:val="both"/>
      </w:pPr>
      <w:r>
        <w:t>- при утверждении уполномоченным органом списков граждан - получателей бюджетных сре</w:t>
      </w:r>
      <w:proofErr w:type="gramStart"/>
      <w:r>
        <w:t>дств пр</w:t>
      </w:r>
      <w:proofErr w:type="gramEnd"/>
      <w:r>
        <w:t>оводят работу по размещению муниципального заказа на приобретение жилого помещения в целях предоставления его в дальнейшем по договору социального найма или в собственность;</w:t>
      </w:r>
    </w:p>
    <w:p w:rsidR="00C773CD" w:rsidRDefault="00C773CD">
      <w:pPr>
        <w:pStyle w:val="ConsPlusNormal"/>
        <w:ind w:firstLine="540"/>
        <w:jc w:val="both"/>
      </w:pPr>
      <w:r>
        <w:t>- предоставляют жилые помещения по договору социального найма либо в собственность, либо предоставляют ЕДВ.</w:t>
      </w:r>
    </w:p>
    <w:p w:rsidR="00C773CD" w:rsidRDefault="00C773CD">
      <w:pPr>
        <w:pStyle w:val="ConsPlusNormal"/>
        <w:ind w:firstLine="540"/>
        <w:jc w:val="both"/>
      </w:pPr>
      <w:r>
        <w:t>Реализация указанных основных мероприятий подпрограммы завершается снятием граждан Российской Федерации, проживающих на территории Ленинградской области и признанных нуждающимися в жилых помещениях, перед которыми государство имеет обязательства по обеспечению жилыми помещениями, выполнение которых передано органам государственной власти Ленинградской области в соответствии с законодательством Российской Федерации, как обеспеченных жилыми помещениями.</w:t>
      </w:r>
    </w:p>
    <w:p w:rsidR="00C773CD" w:rsidRDefault="00C773CD">
      <w:pPr>
        <w:pStyle w:val="ConsPlusNormal"/>
        <w:ind w:firstLine="540"/>
        <w:jc w:val="both"/>
      </w:pPr>
      <w:r>
        <w:t xml:space="preserve">3. Обеспечение выполнения органами местного самоуправления муниципальных </w:t>
      </w:r>
      <w:r>
        <w:lastRenderedPageBreak/>
        <w:t>образований переданных государственных полномочий Ленинградской области в сфере жилищных отношений.</w:t>
      </w:r>
    </w:p>
    <w:p w:rsidR="00C773CD" w:rsidRDefault="00C773CD">
      <w:pPr>
        <w:pStyle w:val="ConsPlusNormal"/>
        <w:ind w:firstLine="540"/>
        <w:jc w:val="both"/>
      </w:pPr>
      <w:proofErr w:type="gramStart"/>
      <w:r>
        <w:t xml:space="preserve">В соответствии с областным </w:t>
      </w:r>
      <w:hyperlink r:id="rId184" w:history="1">
        <w:r>
          <w:rPr>
            <w:color w:val="0000FF"/>
          </w:rPr>
          <w:t>законом</w:t>
        </w:r>
      </w:hyperlink>
      <w:r>
        <w:t xml:space="preserve"> от 18 мая 2006 года N 24-оз "О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жилищных отношений" местные администрации всех муниципальных районов и городской округ Ленинградской области наделяются полномочиями по обеспечению жильем граждан в порядке, установленном областным </w:t>
      </w:r>
      <w:hyperlink r:id="rId185" w:history="1">
        <w:r>
          <w:rPr>
            <w:color w:val="0000FF"/>
          </w:rPr>
          <w:t>законом</w:t>
        </w:r>
      </w:hyperlink>
      <w:r>
        <w:t xml:space="preserve"> от 7 декабря 2005 года N 110-оз "Об обеспечении</w:t>
      </w:r>
      <w:proofErr w:type="gramEnd"/>
      <w:r>
        <w:t xml:space="preserve"> жильем некоторых категорий граждан, поставленных на учет до 1 января 2005 года", областным </w:t>
      </w:r>
      <w:hyperlink r:id="rId186" w:history="1">
        <w:r>
          <w:rPr>
            <w:color w:val="0000FF"/>
          </w:rPr>
          <w:t>законом</w:t>
        </w:r>
      </w:hyperlink>
      <w:r>
        <w:t xml:space="preserve"> от 2 марта 2010 года N 5-оз "Об обеспечении жильем некоторых категорий граждан, вставших на учет в качестве нуждающихся в жилых помещениях".</w:t>
      </w:r>
    </w:p>
    <w:p w:rsidR="00C773CD" w:rsidRDefault="00C773CD">
      <w:pPr>
        <w:pStyle w:val="ConsPlusNormal"/>
        <w:ind w:firstLine="540"/>
        <w:jc w:val="both"/>
      </w:pPr>
      <w:r>
        <w:t xml:space="preserve">Необходимые местным администрациям муниципальных районов и городского округа Ленинградской области для осуществления отдельных государственных полномочий средства ежегодно предусматриваются в областном законе об областном бюджете Ленинградской области на очередной финансовый год в форме субвенций. Система основных мероприятий подпрограммы представлена в </w:t>
      </w:r>
      <w:hyperlink w:anchor="P2977" w:history="1">
        <w:r>
          <w:rPr>
            <w:color w:val="0000FF"/>
          </w:rPr>
          <w:t>таблице 1</w:t>
        </w:r>
      </w:hyperlink>
      <w:r>
        <w:t xml:space="preserve"> к Государственной программе.</w:t>
      </w:r>
    </w:p>
    <w:p w:rsidR="00C773CD" w:rsidRDefault="00C773CD">
      <w:pPr>
        <w:pStyle w:val="ConsPlusNormal"/>
        <w:ind w:firstLine="540"/>
        <w:jc w:val="both"/>
      </w:pPr>
    </w:p>
    <w:p w:rsidR="00C773CD" w:rsidRDefault="00C773CD">
      <w:pPr>
        <w:pStyle w:val="ConsPlusNormal"/>
        <w:jc w:val="center"/>
      </w:pPr>
      <w:r>
        <w:t>Раздел 6</w:t>
      </w:r>
    </w:p>
    <w:p w:rsidR="00C773CD" w:rsidRDefault="00C773CD">
      <w:pPr>
        <w:pStyle w:val="ConsPlusNormal"/>
        <w:jc w:val="center"/>
      </w:pPr>
      <w:r>
        <w:t>Характеристика основных мер правового регулирования</w:t>
      </w:r>
    </w:p>
    <w:p w:rsidR="00C773CD" w:rsidRDefault="00C773CD">
      <w:pPr>
        <w:pStyle w:val="ConsPlusNormal"/>
        <w:jc w:val="center"/>
      </w:pPr>
      <w:r>
        <w:t>в сфере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Меры правового регулирования программы включают принятие необходимых нормативных правовых актов Ленинградской области, выполнение мероприятий по совершенствованию нормативной правовой базы и внесение изменений в действующие нормативно-правовые акты Ленинградской области, связанные с механизмом реализации мероприятий подпрограммы, в случае изменения законодательства Российской Федерации.</w:t>
      </w:r>
    </w:p>
    <w:p w:rsidR="00C773CD" w:rsidRDefault="00C773CD">
      <w:pPr>
        <w:pStyle w:val="ConsPlusNormal"/>
        <w:ind w:firstLine="540"/>
        <w:jc w:val="both"/>
      </w:pPr>
    </w:p>
    <w:p w:rsidR="00C773CD" w:rsidRDefault="00C773CD">
      <w:pPr>
        <w:pStyle w:val="ConsPlusNormal"/>
        <w:jc w:val="center"/>
      </w:pPr>
      <w:r>
        <w:t>Раздел 7</w:t>
      </w:r>
    </w:p>
    <w:p w:rsidR="00C773CD" w:rsidRDefault="00C773CD">
      <w:pPr>
        <w:pStyle w:val="ConsPlusNormal"/>
        <w:jc w:val="center"/>
      </w:pPr>
      <w:r>
        <w:t>Обобщенная характеристика основных мероприятий, реализуемых</w:t>
      </w:r>
    </w:p>
    <w:p w:rsidR="00C773CD" w:rsidRDefault="00C773CD">
      <w:pPr>
        <w:pStyle w:val="ConsPlusNormal"/>
        <w:jc w:val="center"/>
      </w:pPr>
      <w:r>
        <w:t>муниципальными образованиями Ленинградской области</w:t>
      </w:r>
    </w:p>
    <w:p w:rsidR="00C773CD" w:rsidRDefault="00C773CD">
      <w:pPr>
        <w:pStyle w:val="ConsPlusNormal"/>
        <w:ind w:firstLine="540"/>
        <w:jc w:val="both"/>
      </w:pPr>
    </w:p>
    <w:p w:rsidR="00C773CD" w:rsidRDefault="00C773CD">
      <w:pPr>
        <w:pStyle w:val="ConsPlusNormal"/>
        <w:ind w:firstLine="540"/>
        <w:jc w:val="both"/>
      </w:pPr>
      <w:r>
        <w:t>В рамках подпрограммы муниципальные образования Ленинградской области принимают участие в реализации следующих основных мероприятий:</w:t>
      </w:r>
    </w:p>
    <w:p w:rsidR="00C773CD" w:rsidRDefault="00C773CD">
      <w:pPr>
        <w:pStyle w:val="ConsPlusNormal"/>
        <w:ind w:firstLine="540"/>
        <w:jc w:val="both"/>
      </w:pPr>
      <w:r>
        <w:t xml:space="preserve">1. Органы местного самоуправления поселений, городского округа Ленинградской области признают граждан нуждающимися в жилом помещении по основаниям, предусмотренным Жилищным </w:t>
      </w:r>
      <w:hyperlink r:id="rId187" w:history="1">
        <w:r>
          <w:rPr>
            <w:color w:val="0000FF"/>
          </w:rPr>
          <w:t>кодексом</w:t>
        </w:r>
      </w:hyperlink>
      <w:r>
        <w:t xml:space="preserve"> Российской Федерации, и осуществляют постановку таких граждан на учет, информируют граждан, принимающих решение об участии в подпрограмме, об условиях ее реализации, принимают заявление об участии в подпрограмме;</w:t>
      </w:r>
    </w:p>
    <w:p w:rsidR="00C773CD" w:rsidRDefault="00C773CD">
      <w:pPr>
        <w:pStyle w:val="ConsPlusNormal"/>
        <w:ind w:firstLine="540"/>
        <w:jc w:val="both"/>
      </w:pPr>
      <w:r>
        <w:t>2. Местные администрации муниципальных районов и городской округ Ленинградской области:</w:t>
      </w:r>
    </w:p>
    <w:p w:rsidR="00C773CD" w:rsidRDefault="00C773CD">
      <w:pPr>
        <w:pStyle w:val="ConsPlusNormal"/>
        <w:ind w:firstLine="540"/>
        <w:jc w:val="both"/>
      </w:pPr>
      <w:proofErr w:type="gramStart"/>
      <w:r>
        <w:t>- утверждают списки граждан - получателей бюджетных средств, направляют списки, заявки и учетные дела в уполномоченный орган государственной власти Ленинградской области (далее - уполномоченный орган);</w:t>
      </w:r>
      <w:proofErr w:type="gramEnd"/>
    </w:p>
    <w:p w:rsidR="00C773CD" w:rsidRDefault="00C773CD">
      <w:pPr>
        <w:pStyle w:val="ConsPlusNormal"/>
        <w:ind w:firstLine="540"/>
        <w:jc w:val="both"/>
      </w:pPr>
      <w:r>
        <w:t>- при утверждении уполномоченным органом списков граждан - получателей бюджетных сре</w:t>
      </w:r>
      <w:proofErr w:type="gramStart"/>
      <w:r>
        <w:t>дств пр</w:t>
      </w:r>
      <w:proofErr w:type="gramEnd"/>
      <w:r>
        <w:t>оводят работу по размещению муниципального заказа на приобретение жилого помещения в целях предоставления его в дальнейшем по договору социального найма или в собственность;</w:t>
      </w:r>
    </w:p>
    <w:p w:rsidR="00C773CD" w:rsidRDefault="00C773CD">
      <w:pPr>
        <w:pStyle w:val="ConsPlusNormal"/>
        <w:ind w:firstLine="540"/>
        <w:jc w:val="both"/>
      </w:pPr>
      <w:r>
        <w:t xml:space="preserve">- предоставляют жилые помещения по договору социального найма либо в </w:t>
      </w:r>
      <w:proofErr w:type="gramStart"/>
      <w:r>
        <w:t>собственность</w:t>
      </w:r>
      <w:proofErr w:type="gramEnd"/>
      <w:r>
        <w:t xml:space="preserve"> либо предоставляют ЕДВ.</w:t>
      </w:r>
    </w:p>
    <w:p w:rsidR="00C773CD" w:rsidRDefault="00C773CD">
      <w:pPr>
        <w:pStyle w:val="ConsPlusNormal"/>
        <w:ind w:firstLine="540"/>
        <w:jc w:val="both"/>
      </w:pPr>
    </w:p>
    <w:p w:rsidR="00C773CD" w:rsidRDefault="00C773CD">
      <w:pPr>
        <w:pStyle w:val="ConsPlusNormal"/>
        <w:jc w:val="center"/>
      </w:pPr>
      <w:r>
        <w:t>Раздел 8</w:t>
      </w:r>
    </w:p>
    <w:p w:rsidR="00C773CD" w:rsidRDefault="00C773CD">
      <w:pPr>
        <w:pStyle w:val="ConsPlusNormal"/>
        <w:jc w:val="center"/>
      </w:pPr>
      <w:r>
        <w:t>Информация об участии государственных корпораций,</w:t>
      </w:r>
    </w:p>
    <w:p w:rsidR="00C773CD" w:rsidRDefault="00C773CD">
      <w:pPr>
        <w:pStyle w:val="ConsPlusNormal"/>
        <w:jc w:val="center"/>
      </w:pPr>
      <w:r>
        <w:t>акционерных обществ с государственным участием,</w:t>
      </w:r>
    </w:p>
    <w:p w:rsidR="00C773CD" w:rsidRDefault="00C773CD">
      <w:pPr>
        <w:pStyle w:val="ConsPlusNormal"/>
        <w:jc w:val="center"/>
      </w:pPr>
      <w:r>
        <w:t>общественных, научных и иных организаций, а также</w:t>
      </w:r>
    </w:p>
    <w:p w:rsidR="00C773CD" w:rsidRDefault="00C773CD">
      <w:pPr>
        <w:pStyle w:val="ConsPlusNormal"/>
        <w:jc w:val="center"/>
      </w:pPr>
      <w:r>
        <w:lastRenderedPageBreak/>
        <w:t>государственных внебюджетных фондов и физических лиц</w:t>
      </w:r>
    </w:p>
    <w:p w:rsidR="00C773CD" w:rsidRDefault="00C773CD">
      <w:pPr>
        <w:pStyle w:val="ConsPlusNormal"/>
        <w:jc w:val="center"/>
      </w:pPr>
      <w:r>
        <w:t>в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Государственные корпорации, акционерные общества с государственным участием, общественные, научные и иные организации, государственные внебюджетные фонды и физические лица в реализации подпрограммы участия не принимают.</w:t>
      </w:r>
    </w:p>
    <w:p w:rsidR="00C773CD" w:rsidRDefault="00C773CD">
      <w:pPr>
        <w:pStyle w:val="ConsPlusNormal"/>
        <w:ind w:firstLine="540"/>
        <w:jc w:val="both"/>
      </w:pPr>
    </w:p>
    <w:p w:rsidR="00C773CD" w:rsidRDefault="00C773CD">
      <w:pPr>
        <w:pStyle w:val="ConsPlusNormal"/>
        <w:jc w:val="center"/>
      </w:pPr>
      <w:r>
        <w:t>Раздел 9</w:t>
      </w:r>
    </w:p>
    <w:p w:rsidR="00C773CD" w:rsidRDefault="00C773CD">
      <w:pPr>
        <w:pStyle w:val="ConsPlusNormal"/>
        <w:jc w:val="center"/>
      </w:pPr>
      <w:r>
        <w:t>Ресурсное обеспечение подпрограммы</w:t>
      </w:r>
    </w:p>
    <w:p w:rsidR="00C773CD" w:rsidRDefault="00C773CD">
      <w:pPr>
        <w:pStyle w:val="ConsPlusNormal"/>
        <w:jc w:val="center"/>
      </w:pPr>
      <w:proofErr w:type="gramStart"/>
      <w:r>
        <w:t xml:space="preserve">(в ред. </w:t>
      </w:r>
      <w:hyperlink r:id="rId188"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Общий объем финансирования подпрограммы составляет 470317,7 тыс. рублей, в том числе:</w:t>
      </w:r>
    </w:p>
    <w:p w:rsidR="00C773CD" w:rsidRDefault="00C773CD">
      <w:pPr>
        <w:pStyle w:val="ConsPlusNormal"/>
        <w:jc w:val="both"/>
      </w:pPr>
      <w:r>
        <w:t xml:space="preserve">(в ред. </w:t>
      </w:r>
      <w:hyperlink r:id="rId189"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средства федерального бюджета - 227904,8 тыс. рублей, из них по годам:</w:t>
      </w:r>
    </w:p>
    <w:p w:rsidR="00C773CD" w:rsidRDefault="00C773CD">
      <w:pPr>
        <w:pStyle w:val="ConsPlusNormal"/>
        <w:jc w:val="both"/>
      </w:pPr>
      <w:r>
        <w:t xml:space="preserve">(в ред. </w:t>
      </w:r>
      <w:hyperlink r:id="rId190"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2014 год - 57085,1 тыс. рублей;</w:t>
      </w:r>
    </w:p>
    <w:p w:rsidR="00C773CD" w:rsidRDefault="00C773CD">
      <w:pPr>
        <w:pStyle w:val="ConsPlusNormal"/>
        <w:jc w:val="both"/>
      </w:pPr>
      <w:r>
        <w:t xml:space="preserve">(в ред. </w:t>
      </w:r>
      <w:hyperlink r:id="rId191"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2015 год - 126274,1 тыс. рублей;</w:t>
      </w:r>
    </w:p>
    <w:p w:rsidR="00C773CD" w:rsidRDefault="00C773CD">
      <w:pPr>
        <w:pStyle w:val="ConsPlusNormal"/>
        <w:jc w:val="both"/>
      </w:pPr>
      <w:r>
        <w:t xml:space="preserve">(в ред. </w:t>
      </w:r>
      <w:hyperlink r:id="rId192"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2016 год - 22272,8 тыс. рублей;</w:t>
      </w:r>
    </w:p>
    <w:p w:rsidR="00C773CD" w:rsidRDefault="00C773CD">
      <w:pPr>
        <w:pStyle w:val="ConsPlusNormal"/>
        <w:jc w:val="both"/>
      </w:pPr>
      <w:r>
        <w:t xml:space="preserve">(в ред. </w:t>
      </w:r>
      <w:hyperlink r:id="rId193"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2017 год - 22272,8 тыс. рублей;</w:t>
      </w:r>
    </w:p>
    <w:p w:rsidR="00C773CD" w:rsidRDefault="00C773CD">
      <w:pPr>
        <w:pStyle w:val="ConsPlusNormal"/>
        <w:jc w:val="both"/>
      </w:pPr>
      <w:r>
        <w:t xml:space="preserve">(в ред. </w:t>
      </w:r>
      <w:hyperlink r:id="rId194"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средства областного бюджета - 242412,9 тыс. рублей, из них по годам:</w:t>
      </w:r>
    </w:p>
    <w:p w:rsidR="00C773CD" w:rsidRDefault="00C773CD">
      <w:pPr>
        <w:pStyle w:val="ConsPlusNormal"/>
        <w:jc w:val="both"/>
      </w:pPr>
      <w:r>
        <w:t xml:space="preserve">(в ред. </w:t>
      </w:r>
      <w:hyperlink r:id="rId195"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2014 год - 60538,2 тыс. рублей;</w:t>
      </w:r>
    </w:p>
    <w:p w:rsidR="00C773CD" w:rsidRDefault="00C773CD">
      <w:pPr>
        <w:pStyle w:val="ConsPlusNormal"/>
        <w:jc w:val="both"/>
      </w:pPr>
      <w:r>
        <w:t xml:space="preserve">(в ред. </w:t>
      </w:r>
      <w:hyperlink r:id="rId196"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2015 год - 51892,1 тыс. рублей;</w:t>
      </w:r>
    </w:p>
    <w:p w:rsidR="00C773CD" w:rsidRDefault="00C773CD">
      <w:pPr>
        <w:pStyle w:val="ConsPlusNormal"/>
        <w:jc w:val="both"/>
      </w:pPr>
      <w:r>
        <w:t xml:space="preserve">(в ред. </w:t>
      </w:r>
      <w:hyperlink r:id="rId197"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2016 год - 65441,3 тыс. рублей;</w:t>
      </w:r>
    </w:p>
    <w:p w:rsidR="00C773CD" w:rsidRDefault="00C773CD">
      <w:pPr>
        <w:pStyle w:val="ConsPlusNormal"/>
        <w:jc w:val="both"/>
      </w:pPr>
      <w:r>
        <w:t xml:space="preserve">(в ред. </w:t>
      </w:r>
      <w:hyperlink r:id="rId198"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2017 год - 64541,3 тыс. рублей,</w:t>
      </w:r>
    </w:p>
    <w:p w:rsidR="00C773CD" w:rsidRDefault="00C773CD">
      <w:pPr>
        <w:pStyle w:val="ConsPlusNormal"/>
        <w:jc w:val="both"/>
      </w:pPr>
      <w:r>
        <w:t xml:space="preserve">(в ред. </w:t>
      </w:r>
      <w:hyperlink r:id="rId199"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из них на обеспечение выполнения переданных полномочий органами местного самоуправления Ленинградской области:</w:t>
      </w:r>
    </w:p>
    <w:p w:rsidR="00C773CD" w:rsidRDefault="00C773CD">
      <w:pPr>
        <w:pStyle w:val="ConsPlusNormal"/>
        <w:jc w:val="both"/>
      </w:pPr>
      <w:r>
        <w:t xml:space="preserve">(в ред. </w:t>
      </w:r>
      <w:hyperlink r:id="rId200"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2014 год - 9538,2 тыс. рублей;</w:t>
      </w:r>
    </w:p>
    <w:p w:rsidR="00C773CD" w:rsidRDefault="00C773CD">
      <w:pPr>
        <w:pStyle w:val="ConsPlusNormal"/>
        <w:jc w:val="both"/>
      </w:pPr>
      <w:r>
        <w:t xml:space="preserve">(в ред. </w:t>
      </w:r>
      <w:hyperlink r:id="rId201"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2015 год - 10492,1 тыс. рублей;</w:t>
      </w:r>
    </w:p>
    <w:p w:rsidR="00C773CD" w:rsidRDefault="00C773CD">
      <w:pPr>
        <w:pStyle w:val="ConsPlusNormal"/>
        <w:jc w:val="both"/>
      </w:pPr>
      <w:r>
        <w:t xml:space="preserve">(в ред. </w:t>
      </w:r>
      <w:hyperlink r:id="rId202"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2016 год - 11541,3 тыс. рублей;</w:t>
      </w:r>
    </w:p>
    <w:p w:rsidR="00C773CD" w:rsidRDefault="00C773CD">
      <w:pPr>
        <w:pStyle w:val="ConsPlusNormal"/>
        <w:jc w:val="both"/>
      </w:pPr>
      <w:r>
        <w:t xml:space="preserve">(в ред. </w:t>
      </w:r>
      <w:hyperlink r:id="rId203"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2017 год - 11541,3 тыс. рублей.</w:t>
      </w:r>
    </w:p>
    <w:p w:rsidR="00C773CD" w:rsidRDefault="00C773CD">
      <w:pPr>
        <w:pStyle w:val="ConsPlusNormal"/>
        <w:jc w:val="both"/>
      </w:pPr>
      <w:r>
        <w:t xml:space="preserve">(в ред. </w:t>
      </w:r>
      <w:hyperlink r:id="rId204"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Основными механизмами финансового обеспечения подпрограммы являются:</w:t>
      </w:r>
    </w:p>
    <w:p w:rsidR="00C773CD" w:rsidRDefault="00C773CD">
      <w:pPr>
        <w:pStyle w:val="ConsPlusNormal"/>
        <w:ind w:firstLine="540"/>
        <w:jc w:val="both"/>
      </w:pPr>
      <w:r>
        <w:t xml:space="preserve">1) бюджетные ассигнования из областного бюджета Ленинградской области на обеспечение жильем отдельных категорий граждан в соответствии с федеральными законами от 12 января 1995 года </w:t>
      </w:r>
      <w:hyperlink r:id="rId205" w:history="1">
        <w:r>
          <w:rPr>
            <w:color w:val="0000FF"/>
          </w:rPr>
          <w:t>N 5-ФЗ</w:t>
        </w:r>
      </w:hyperlink>
      <w:r>
        <w:t xml:space="preserve"> "О ветеранах" и от 24 ноября 1995 года </w:t>
      </w:r>
      <w:hyperlink r:id="rId206" w:history="1">
        <w:r>
          <w:rPr>
            <w:color w:val="0000FF"/>
          </w:rPr>
          <w:t>N 181-ФЗ</w:t>
        </w:r>
      </w:hyperlink>
      <w:r>
        <w:t xml:space="preserve"> "О социальной защите инвалидов в Российской Федерации".</w:t>
      </w:r>
    </w:p>
    <w:p w:rsidR="00C773CD" w:rsidRDefault="00C773CD">
      <w:pPr>
        <w:pStyle w:val="ConsPlusNormal"/>
        <w:ind w:firstLine="540"/>
        <w:jc w:val="both"/>
      </w:pPr>
      <w:proofErr w:type="gramStart"/>
      <w:r>
        <w:t xml:space="preserve">Федеральным </w:t>
      </w:r>
      <w:hyperlink r:id="rId207" w:history="1">
        <w:r>
          <w:rPr>
            <w:color w:val="0000FF"/>
          </w:rPr>
          <w:t>законом</w:t>
        </w:r>
      </w:hyperlink>
      <w:r>
        <w:t xml:space="preserve"> от 2 декабря 2013 года N 349-ФЗ "О федеральном бюджете на 2014 год и на плановый период 2015 и 2016 годов" для Ленинградской области на плановый период 2015 и 2016 годов на осуществление полномочий по обеспечению жильем отдельных категорий граждан, установленных федеральными законами от 12 января 1995 года </w:t>
      </w:r>
      <w:hyperlink r:id="rId208" w:history="1">
        <w:r>
          <w:rPr>
            <w:color w:val="0000FF"/>
          </w:rPr>
          <w:t>N 5-ФЗ</w:t>
        </w:r>
      </w:hyperlink>
      <w:r>
        <w:t xml:space="preserve"> "О ветеранах" и </w:t>
      </w:r>
      <w:r>
        <w:lastRenderedPageBreak/>
        <w:t>от 24 ноября 1995 года</w:t>
      </w:r>
      <w:proofErr w:type="gramEnd"/>
      <w:r>
        <w:t xml:space="preserve"> </w:t>
      </w:r>
      <w:hyperlink r:id="rId209" w:history="1">
        <w:r>
          <w:rPr>
            <w:color w:val="0000FF"/>
          </w:rPr>
          <w:t>N 181-ФЗ</w:t>
        </w:r>
      </w:hyperlink>
      <w:r>
        <w:t xml:space="preserve"> "О социальной защите инвалидов в Российской Федерации" предусмотрены средства в следующих размерах:</w:t>
      </w:r>
    </w:p>
    <w:p w:rsidR="00C773CD" w:rsidRDefault="00C773CD">
      <w:pPr>
        <w:pStyle w:val="ConsPlusNormal"/>
        <w:ind w:firstLine="540"/>
        <w:jc w:val="both"/>
      </w:pPr>
      <w:r>
        <w:t>2014 год - 22254,7 тыс. рублей;</w:t>
      </w:r>
    </w:p>
    <w:p w:rsidR="00C773CD" w:rsidRDefault="00C773CD">
      <w:pPr>
        <w:pStyle w:val="ConsPlusNormal"/>
        <w:ind w:firstLine="540"/>
        <w:jc w:val="both"/>
      </w:pPr>
      <w:r>
        <w:t>2015 год - 30255,20 тыс. рублей;</w:t>
      </w:r>
    </w:p>
    <w:p w:rsidR="00C773CD" w:rsidRDefault="00C773CD">
      <w:pPr>
        <w:pStyle w:val="ConsPlusNormal"/>
        <w:jc w:val="both"/>
      </w:pPr>
      <w:r>
        <w:t xml:space="preserve">(в ред. </w:t>
      </w:r>
      <w:hyperlink r:id="rId210"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2016 год - 22272,8 тыс. рублей;</w:t>
      </w:r>
    </w:p>
    <w:p w:rsidR="00C773CD" w:rsidRDefault="00C773CD">
      <w:pPr>
        <w:pStyle w:val="ConsPlusNormal"/>
        <w:ind w:firstLine="540"/>
        <w:jc w:val="both"/>
      </w:pPr>
      <w:r>
        <w:t>2017 год (прогнозные данные) - 22272,8 тыс. рублей.</w:t>
      </w:r>
    </w:p>
    <w:p w:rsidR="00C773CD" w:rsidRDefault="00C773CD">
      <w:pPr>
        <w:pStyle w:val="ConsPlusNormal"/>
        <w:ind w:firstLine="540"/>
        <w:jc w:val="both"/>
      </w:pPr>
      <w:r>
        <w:t>За счет указанных средств федерального бюджета планируется обеспечить жильем в 2014 году - 29 семей, в 2015 году - 35 семей, в 2016 году - 35 семей, в 2017 году - 35 семей.</w:t>
      </w:r>
    </w:p>
    <w:p w:rsidR="00C773CD" w:rsidRDefault="00C773CD">
      <w:pPr>
        <w:pStyle w:val="ConsPlusNormal"/>
        <w:ind w:firstLine="540"/>
        <w:jc w:val="both"/>
      </w:pPr>
      <w:r>
        <w:t>Средства областного бюджета на соответствующие цели запланированы в следующих размерах:</w:t>
      </w:r>
    </w:p>
    <w:p w:rsidR="00C773CD" w:rsidRDefault="00C773CD">
      <w:pPr>
        <w:pStyle w:val="ConsPlusNormal"/>
        <w:ind w:firstLine="540"/>
        <w:jc w:val="both"/>
      </w:pPr>
      <w:r>
        <w:t>2014 год - 48000,0 тыс. рублей;</w:t>
      </w:r>
    </w:p>
    <w:p w:rsidR="00C773CD" w:rsidRDefault="00C773CD">
      <w:pPr>
        <w:pStyle w:val="ConsPlusNormal"/>
        <w:ind w:firstLine="540"/>
        <w:jc w:val="both"/>
      </w:pPr>
      <w:r>
        <w:t>2015 год - 39000,0 тыс. рублей;</w:t>
      </w:r>
    </w:p>
    <w:p w:rsidR="00C773CD" w:rsidRDefault="00C773CD">
      <w:pPr>
        <w:pStyle w:val="ConsPlusNormal"/>
        <w:jc w:val="both"/>
      </w:pPr>
      <w:r>
        <w:t xml:space="preserve">(в ред. </w:t>
      </w:r>
      <w:hyperlink r:id="rId211"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ind w:firstLine="540"/>
        <w:jc w:val="both"/>
      </w:pPr>
      <w:r>
        <w:t>2016 год (прогнозные данные) - 52000,0 тыс. рублей;</w:t>
      </w:r>
    </w:p>
    <w:p w:rsidR="00C773CD" w:rsidRDefault="00C773CD">
      <w:pPr>
        <w:pStyle w:val="ConsPlusNormal"/>
        <w:ind w:firstLine="540"/>
        <w:jc w:val="both"/>
      </w:pPr>
      <w:r>
        <w:t>2017 год (прогнозные данные) - 52000,0 тыс. рублей.</w:t>
      </w:r>
    </w:p>
    <w:p w:rsidR="00C773CD" w:rsidRDefault="00C773CD">
      <w:pPr>
        <w:pStyle w:val="ConsPlusNormal"/>
        <w:ind w:firstLine="540"/>
        <w:jc w:val="both"/>
      </w:pPr>
      <w:proofErr w:type="gramStart"/>
      <w:r>
        <w:t xml:space="preserve">Расчет произведен в соответствии с </w:t>
      </w:r>
      <w:hyperlink r:id="rId212" w:history="1">
        <w:r>
          <w:rPr>
            <w:color w:val="0000FF"/>
          </w:rPr>
          <w:t>Методикой</w:t>
        </w:r>
      </w:hyperlink>
      <w:r>
        <w:t xml:space="preserve"> расчета норматива для определения общего объема субвенций, предоставляемых бюджетам муниципальных образований Ленинградской области для осуществления отдельного государственного полномочия по обеспечению жильем некоторых категорий граждан, указанных в статье 1 областного закона от 7 декабря 2005 года N 110-оз (утверждена областным законом от 18 мая 2006 года N 24-оз);</w:t>
      </w:r>
      <w:proofErr w:type="gramEnd"/>
    </w:p>
    <w:p w:rsidR="00C773CD" w:rsidRDefault="00C773CD">
      <w:pPr>
        <w:pStyle w:val="ConsPlusNormal"/>
        <w:ind w:firstLine="540"/>
        <w:jc w:val="both"/>
      </w:pPr>
      <w:r>
        <w:t xml:space="preserve">2) бюджетные ассигнования из бюджета Ленинградской области на обеспечение жильем отдельных категорий граждан в соответствии с Федеральным </w:t>
      </w:r>
      <w:hyperlink r:id="rId213" w:history="1">
        <w:r>
          <w:rPr>
            <w:color w:val="0000FF"/>
          </w:rPr>
          <w:t>законом</w:t>
        </w:r>
      </w:hyperlink>
      <w:r>
        <w:t xml:space="preserve"> от 12 января 1995 года N 5-ФЗ "О ветеранах" и </w:t>
      </w:r>
      <w:hyperlink r:id="rId214" w:history="1">
        <w:r>
          <w:rPr>
            <w:color w:val="0000FF"/>
          </w:rPr>
          <w:t>Указом</w:t>
        </w:r>
      </w:hyperlink>
      <w:r>
        <w:t xml:space="preserve"> Президента Российской Федерации от 7 мая 2008 года N 714.</w:t>
      </w:r>
    </w:p>
    <w:p w:rsidR="00C773CD" w:rsidRDefault="00C773CD">
      <w:pPr>
        <w:pStyle w:val="ConsPlusNormal"/>
        <w:ind w:firstLine="540"/>
        <w:jc w:val="both"/>
      </w:pPr>
      <w:proofErr w:type="gramStart"/>
      <w:r>
        <w:t xml:space="preserve">Объем средств федерального бюджета и областного бюджета Ленинградской области для жилищного обеспечения ветеранов Великой Отечественной войны и членов семей ветеранов Великой Отечественной войны (супруги (супруга), которые могут встать на учет нуждающихся в жилых помещениях в 2014-2017 годах, представлен в </w:t>
      </w:r>
      <w:hyperlink w:anchor="P1491" w:history="1">
        <w:r>
          <w:rPr>
            <w:color w:val="0000FF"/>
          </w:rPr>
          <w:t>таблице 1</w:t>
        </w:r>
      </w:hyperlink>
      <w:r>
        <w:t xml:space="preserve"> настоящей подпрограммы.</w:t>
      </w:r>
      <w:proofErr w:type="gramEnd"/>
    </w:p>
    <w:p w:rsidR="00C773CD" w:rsidRDefault="00C773CD">
      <w:pPr>
        <w:pStyle w:val="ConsPlusNormal"/>
      </w:pPr>
    </w:p>
    <w:p w:rsidR="00C773CD" w:rsidRDefault="00C773CD">
      <w:pPr>
        <w:pStyle w:val="ConsPlusNormal"/>
        <w:jc w:val="right"/>
      </w:pPr>
      <w:bookmarkStart w:id="5" w:name="P1491"/>
      <w:bookmarkEnd w:id="5"/>
      <w:r>
        <w:t>Таблица 1</w:t>
      </w:r>
    </w:p>
    <w:p w:rsidR="00C773CD" w:rsidRDefault="00C773CD">
      <w:pPr>
        <w:pStyle w:val="ConsPlusNormal"/>
        <w:jc w:val="center"/>
      </w:pPr>
      <w:proofErr w:type="gramStart"/>
      <w:r>
        <w:t xml:space="preserve">(в ред. </w:t>
      </w:r>
      <w:hyperlink r:id="rId215"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20.04.2015 N 116)</w:t>
      </w:r>
    </w:p>
    <w:p w:rsidR="00C773CD" w:rsidRDefault="00C773CD">
      <w:pPr>
        <w:sectPr w:rsidR="00C773CD">
          <w:pgSz w:w="11905" w:h="16838"/>
          <w:pgMar w:top="1134" w:right="850" w:bottom="1134" w:left="1701" w:header="0" w:footer="0" w:gutter="0"/>
          <w:cols w:space="720"/>
        </w:sectPr>
      </w:pP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62"/>
        <w:gridCol w:w="1191"/>
        <w:gridCol w:w="1247"/>
        <w:gridCol w:w="1247"/>
        <w:gridCol w:w="1191"/>
      </w:tblGrid>
      <w:tr w:rsidR="00C773CD">
        <w:tc>
          <w:tcPr>
            <w:tcW w:w="4762" w:type="dxa"/>
          </w:tcPr>
          <w:p w:rsidR="00C773CD" w:rsidRDefault="00C773CD">
            <w:pPr>
              <w:pStyle w:val="ConsPlusNormal"/>
            </w:pPr>
          </w:p>
        </w:tc>
        <w:tc>
          <w:tcPr>
            <w:tcW w:w="1191" w:type="dxa"/>
          </w:tcPr>
          <w:p w:rsidR="00C773CD" w:rsidRDefault="00C773CD">
            <w:pPr>
              <w:pStyle w:val="ConsPlusNormal"/>
              <w:jc w:val="center"/>
            </w:pPr>
            <w:r>
              <w:t>2014 год</w:t>
            </w:r>
          </w:p>
        </w:tc>
        <w:tc>
          <w:tcPr>
            <w:tcW w:w="1247" w:type="dxa"/>
          </w:tcPr>
          <w:p w:rsidR="00C773CD" w:rsidRDefault="00C773CD">
            <w:pPr>
              <w:pStyle w:val="ConsPlusNormal"/>
              <w:jc w:val="center"/>
            </w:pPr>
            <w:r>
              <w:t>2015 год</w:t>
            </w:r>
          </w:p>
        </w:tc>
        <w:tc>
          <w:tcPr>
            <w:tcW w:w="1247" w:type="dxa"/>
          </w:tcPr>
          <w:p w:rsidR="00C773CD" w:rsidRDefault="00C773CD">
            <w:pPr>
              <w:pStyle w:val="ConsPlusNormal"/>
              <w:jc w:val="center"/>
            </w:pPr>
            <w:r>
              <w:t>2016 год</w:t>
            </w:r>
          </w:p>
        </w:tc>
        <w:tc>
          <w:tcPr>
            <w:tcW w:w="1191" w:type="dxa"/>
          </w:tcPr>
          <w:p w:rsidR="00C773CD" w:rsidRDefault="00C773CD">
            <w:pPr>
              <w:pStyle w:val="ConsPlusNormal"/>
              <w:jc w:val="center"/>
            </w:pPr>
            <w:r>
              <w:t>2017 год</w:t>
            </w:r>
          </w:p>
        </w:tc>
      </w:tr>
      <w:tr w:rsidR="00C773CD">
        <w:tc>
          <w:tcPr>
            <w:tcW w:w="4762" w:type="dxa"/>
          </w:tcPr>
          <w:p w:rsidR="00C773CD" w:rsidRDefault="00C773CD">
            <w:pPr>
              <w:pStyle w:val="ConsPlusNormal"/>
            </w:pPr>
            <w:r>
              <w:t>Количество семей граждан, которые могут встать на учет в качестве нуждающихся в жилых помещениях в органах местного самоуправления Ленинградской области, ед.</w:t>
            </w:r>
          </w:p>
        </w:tc>
        <w:tc>
          <w:tcPr>
            <w:tcW w:w="1191" w:type="dxa"/>
          </w:tcPr>
          <w:p w:rsidR="00C773CD" w:rsidRDefault="00C773CD">
            <w:pPr>
              <w:pStyle w:val="ConsPlusNormal"/>
              <w:jc w:val="center"/>
            </w:pPr>
            <w:r>
              <w:t>24</w:t>
            </w:r>
          </w:p>
        </w:tc>
        <w:tc>
          <w:tcPr>
            <w:tcW w:w="1247" w:type="dxa"/>
          </w:tcPr>
          <w:p w:rsidR="00C773CD" w:rsidRDefault="00C773CD">
            <w:pPr>
              <w:pStyle w:val="ConsPlusNormal"/>
              <w:jc w:val="center"/>
            </w:pPr>
            <w:r>
              <w:t>70</w:t>
            </w:r>
          </w:p>
        </w:tc>
        <w:tc>
          <w:tcPr>
            <w:tcW w:w="1247" w:type="dxa"/>
          </w:tcPr>
          <w:p w:rsidR="00C773CD" w:rsidRDefault="00C773CD">
            <w:pPr>
              <w:pStyle w:val="ConsPlusNormal"/>
              <w:jc w:val="center"/>
            </w:pPr>
            <w:r>
              <w:t>50</w:t>
            </w:r>
          </w:p>
        </w:tc>
        <w:tc>
          <w:tcPr>
            <w:tcW w:w="1191" w:type="dxa"/>
          </w:tcPr>
          <w:p w:rsidR="00C773CD" w:rsidRDefault="00C773CD">
            <w:pPr>
              <w:pStyle w:val="ConsPlusNormal"/>
              <w:jc w:val="center"/>
            </w:pPr>
            <w:r>
              <w:t>50</w:t>
            </w:r>
          </w:p>
        </w:tc>
      </w:tr>
      <w:tr w:rsidR="00C773CD">
        <w:tc>
          <w:tcPr>
            <w:tcW w:w="4762" w:type="dxa"/>
          </w:tcPr>
          <w:p w:rsidR="00C773CD" w:rsidRDefault="00C773CD">
            <w:pPr>
              <w:pStyle w:val="ConsPlusNormal"/>
            </w:pPr>
            <w:r>
              <w:t>в том числе имеющие состав семьи, состоящий из двух человек</w:t>
            </w:r>
          </w:p>
        </w:tc>
        <w:tc>
          <w:tcPr>
            <w:tcW w:w="1191" w:type="dxa"/>
          </w:tcPr>
          <w:p w:rsidR="00C773CD" w:rsidRDefault="00C773CD">
            <w:pPr>
              <w:pStyle w:val="ConsPlusNormal"/>
              <w:jc w:val="center"/>
            </w:pPr>
            <w:r>
              <w:t>13</w:t>
            </w:r>
          </w:p>
        </w:tc>
        <w:tc>
          <w:tcPr>
            <w:tcW w:w="1247" w:type="dxa"/>
          </w:tcPr>
          <w:p w:rsidR="00C773CD" w:rsidRDefault="00C773CD">
            <w:pPr>
              <w:pStyle w:val="ConsPlusNormal"/>
              <w:jc w:val="center"/>
            </w:pPr>
            <w:r>
              <w:t>10</w:t>
            </w:r>
          </w:p>
        </w:tc>
        <w:tc>
          <w:tcPr>
            <w:tcW w:w="1247" w:type="dxa"/>
          </w:tcPr>
          <w:p w:rsidR="00C773CD" w:rsidRDefault="00C773CD">
            <w:pPr>
              <w:pStyle w:val="ConsPlusNormal"/>
              <w:jc w:val="center"/>
            </w:pPr>
            <w:r>
              <w:t>7</w:t>
            </w:r>
          </w:p>
        </w:tc>
        <w:tc>
          <w:tcPr>
            <w:tcW w:w="1191" w:type="dxa"/>
          </w:tcPr>
          <w:p w:rsidR="00C773CD" w:rsidRDefault="00C773CD">
            <w:pPr>
              <w:pStyle w:val="ConsPlusNormal"/>
              <w:jc w:val="center"/>
            </w:pPr>
            <w:r>
              <w:t>7</w:t>
            </w:r>
          </w:p>
        </w:tc>
      </w:tr>
      <w:tr w:rsidR="00C773CD">
        <w:tblPrEx>
          <w:tblBorders>
            <w:insideH w:val="nil"/>
          </w:tblBorders>
        </w:tblPrEx>
        <w:tc>
          <w:tcPr>
            <w:tcW w:w="4762" w:type="dxa"/>
            <w:tcBorders>
              <w:bottom w:val="nil"/>
            </w:tcBorders>
          </w:tcPr>
          <w:p w:rsidR="00C773CD" w:rsidRDefault="00C773CD">
            <w:pPr>
              <w:pStyle w:val="ConsPlusNormal"/>
            </w:pPr>
            <w:r>
              <w:t>Источники финансирования:</w:t>
            </w:r>
          </w:p>
        </w:tc>
        <w:tc>
          <w:tcPr>
            <w:tcW w:w="1191" w:type="dxa"/>
            <w:tcBorders>
              <w:bottom w:val="nil"/>
            </w:tcBorders>
          </w:tcPr>
          <w:p w:rsidR="00C773CD" w:rsidRDefault="00C773CD">
            <w:pPr>
              <w:pStyle w:val="ConsPlusNormal"/>
              <w:jc w:val="center"/>
            </w:pPr>
          </w:p>
        </w:tc>
        <w:tc>
          <w:tcPr>
            <w:tcW w:w="1247" w:type="dxa"/>
            <w:tcBorders>
              <w:bottom w:val="nil"/>
            </w:tcBorders>
          </w:tcPr>
          <w:p w:rsidR="00C773CD" w:rsidRDefault="00C773CD">
            <w:pPr>
              <w:pStyle w:val="ConsPlusNormal"/>
              <w:jc w:val="center"/>
            </w:pPr>
          </w:p>
        </w:tc>
        <w:tc>
          <w:tcPr>
            <w:tcW w:w="1247" w:type="dxa"/>
            <w:tcBorders>
              <w:bottom w:val="nil"/>
            </w:tcBorders>
          </w:tcPr>
          <w:p w:rsidR="00C773CD" w:rsidRDefault="00C773CD">
            <w:pPr>
              <w:pStyle w:val="ConsPlusNormal"/>
              <w:jc w:val="center"/>
            </w:pPr>
          </w:p>
        </w:tc>
        <w:tc>
          <w:tcPr>
            <w:tcW w:w="1191" w:type="dxa"/>
            <w:tcBorders>
              <w:bottom w:val="nil"/>
            </w:tcBorders>
          </w:tcPr>
          <w:p w:rsidR="00C773CD" w:rsidRDefault="00C773CD">
            <w:pPr>
              <w:pStyle w:val="ConsPlusNormal"/>
              <w:jc w:val="center"/>
            </w:pPr>
          </w:p>
        </w:tc>
      </w:tr>
      <w:tr w:rsidR="00C773CD">
        <w:tblPrEx>
          <w:tblBorders>
            <w:insideH w:val="nil"/>
          </w:tblBorders>
        </w:tblPrEx>
        <w:tc>
          <w:tcPr>
            <w:tcW w:w="4762" w:type="dxa"/>
            <w:tcBorders>
              <w:top w:val="nil"/>
              <w:bottom w:val="nil"/>
            </w:tcBorders>
          </w:tcPr>
          <w:p w:rsidR="00C773CD" w:rsidRDefault="00C773CD">
            <w:pPr>
              <w:pStyle w:val="ConsPlusNormal"/>
            </w:pPr>
            <w:r>
              <w:t>федеральный бюджет, тыс. рублей</w:t>
            </w:r>
          </w:p>
        </w:tc>
        <w:tc>
          <w:tcPr>
            <w:tcW w:w="1191" w:type="dxa"/>
            <w:tcBorders>
              <w:top w:val="nil"/>
              <w:bottom w:val="nil"/>
            </w:tcBorders>
          </w:tcPr>
          <w:p w:rsidR="00C773CD" w:rsidRDefault="00C773CD">
            <w:pPr>
              <w:pStyle w:val="ConsPlusNormal"/>
              <w:jc w:val="center"/>
            </w:pPr>
            <w:r>
              <w:t>34830,4</w:t>
            </w:r>
          </w:p>
        </w:tc>
        <w:tc>
          <w:tcPr>
            <w:tcW w:w="1247" w:type="dxa"/>
            <w:tcBorders>
              <w:top w:val="nil"/>
              <w:bottom w:val="nil"/>
            </w:tcBorders>
          </w:tcPr>
          <w:p w:rsidR="00C773CD" w:rsidRDefault="00C773CD">
            <w:pPr>
              <w:pStyle w:val="ConsPlusNormal"/>
              <w:jc w:val="center"/>
            </w:pPr>
            <w:r>
              <w:t>96018,9</w:t>
            </w:r>
          </w:p>
        </w:tc>
        <w:tc>
          <w:tcPr>
            <w:tcW w:w="1247" w:type="dxa"/>
            <w:tcBorders>
              <w:top w:val="nil"/>
              <w:bottom w:val="nil"/>
            </w:tcBorders>
          </w:tcPr>
          <w:p w:rsidR="00C773CD" w:rsidRDefault="00C773CD">
            <w:pPr>
              <w:pStyle w:val="ConsPlusNormal"/>
              <w:jc w:val="center"/>
            </w:pPr>
          </w:p>
        </w:tc>
        <w:tc>
          <w:tcPr>
            <w:tcW w:w="1191" w:type="dxa"/>
            <w:tcBorders>
              <w:top w:val="nil"/>
              <w:bottom w:val="nil"/>
            </w:tcBorders>
          </w:tcPr>
          <w:p w:rsidR="00C773CD" w:rsidRDefault="00C773CD">
            <w:pPr>
              <w:pStyle w:val="ConsPlusNormal"/>
              <w:jc w:val="center"/>
            </w:pPr>
          </w:p>
        </w:tc>
      </w:tr>
      <w:tr w:rsidR="00C773CD">
        <w:tblPrEx>
          <w:tblBorders>
            <w:insideH w:val="nil"/>
          </w:tblBorders>
        </w:tblPrEx>
        <w:tc>
          <w:tcPr>
            <w:tcW w:w="4762" w:type="dxa"/>
            <w:tcBorders>
              <w:top w:val="nil"/>
            </w:tcBorders>
          </w:tcPr>
          <w:p w:rsidR="00C773CD" w:rsidRDefault="00C773CD">
            <w:pPr>
              <w:pStyle w:val="ConsPlusNormal"/>
            </w:pPr>
            <w:r>
              <w:t>областной бюджет, тыс. рублей</w:t>
            </w:r>
          </w:p>
        </w:tc>
        <w:tc>
          <w:tcPr>
            <w:tcW w:w="1191" w:type="dxa"/>
            <w:tcBorders>
              <w:top w:val="nil"/>
            </w:tcBorders>
          </w:tcPr>
          <w:p w:rsidR="00C773CD" w:rsidRDefault="00C773CD">
            <w:pPr>
              <w:pStyle w:val="ConsPlusNormal"/>
              <w:jc w:val="center"/>
            </w:pPr>
            <w:r>
              <w:t>3000,0</w:t>
            </w:r>
          </w:p>
        </w:tc>
        <w:tc>
          <w:tcPr>
            <w:tcW w:w="1247" w:type="dxa"/>
            <w:tcBorders>
              <w:top w:val="nil"/>
            </w:tcBorders>
          </w:tcPr>
          <w:p w:rsidR="00C773CD" w:rsidRDefault="00C773CD">
            <w:pPr>
              <w:pStyle w:val="ConsPlusNormal"/>
              <w:jc w:val="center"/>
            </w:pPr>
            <w:r>
              <w:t>2400,0</w:t>
            </w:r>
          </w:p>
        </w:tc>
        <w:tc>
          <w:tcPr>
            <w:tcW w:w="1247" w:type="dxa"/>
            <w:tcBorders>
              <w:top w:val="nil"/>
            </w:tcBorders>
          </w:tcPr>
          <w:p w:rsidR="00C773CD" w:rsidRDefault="00C773CD">
            <w:pPr>
              <w:pStyle w:val="ConsPlusNormal"/>
              <w:jc w:val="center"/>
            </w:pPr>
            <w:r>
              <w:t>1900,0</w:t>
            </w:r>
          </w:p>
        </w:tc>
        <w:tc>
          <w:tcPr>
            <w:tcW w:w="1191" w:type="dxa"/>
            <w:tcBorders>
              <w:top w:val="nil"/>
            </w:tcBorders>
          </w:tcPr>
          <w:p w:rsidR="00C773CD" w:rsidRDefault="00C773CD">
            <w:pPr>
              <w:pStyle w:val="ConsPlusNormal"/>
              <w:jc w:val="center"/>
            </w:pPr>
            <w:r>
              <w:t>1000,0</w:t>
            </w:r>
          </w:p>
        </w:tc>
      </w:tr>
    </w:tbl>
    <w:p w:rsidR="00C773CD" w:rsidRDefault="00C773CD">
      <w:pPr>
        <w:sectPr w:rsidR="00C773CD">
          <w:pgSz w:w="16838" w:h="11905"/>
          <w:pgMar w:top="1701" w:right="1134" w:bottom="850" w:left="1134" w:header="0" w:footer="0" w:gutter="0"/>
          <w:cols w:space="720"/>
        </w:sectPr>
      </w:pPr>
    </w:p>
    <w:p w:rsidR="00C773CD" w:rsidRDefault="00C773CD">
      <w:pPr>
        <w:pStyle w:val="ConsPlusNormal"/>
      </w:pPr>
    </w:p>
    <w:p w:rsidR="00C773CD" w:rsidRDefault="00C773CD">
      <w:pPr>
        <w:pStyle w:val="ConsPlusNormal"/>
        <w:ind w:firstLine="540"/>
        <w:jc w:val="both"/>
      </w:pPr>
      <w:r>
        <w:t xml:space="preserve">Данные </w:t>
      </w:r>
      <w:hyperlink w:anchor="P1491" w:history="1">
        <w:r>
          <w:rPr>
            <w:color w:val="0000FF"/>
          </w:rPr>
          <w:t>таблицы 1</w:t>
        </w:r>
      </w:hyperlink>
      <w:r>
        <w:t xml:space="preserve"> являются прогнозными. Федеральным </w:t>
      </w:r>
      <w:hyperlink r:id="rId216" w:history="1">
        <w:r>
          <w:rPr>
            <w:color w:val="0000FF"/>
          </w:rPr>
          <w:t>законом</w:t>
        </w:r>
      </w:hyperlink>
      <w:r>
        <w:t xml:space="preserve"> от 2 декабря 2013 года N 349-ФЗ "О федеральном бюджете на 2014 год и на плановый период 2015 и 2016 годов" средства на жилищное обеспечение для ветеранов не установлены. </w:t>
      </w:r>
      <w:proofErr w:type="gramStart"/>
      <w:r>
        <w:t xml:space="preserve">Расчет произведен в соответствии с </w:t>
      </w:r>
      <w:hyperlink r:id="rId217" w:history="1">
        <w:r>
          <w:rPr>
            <w:color w:val="0000FF"/>
          </w:rPr>
          <w:t>Методикой</w:t>
        </w:r>
      </w:hyperlink>
      <w:r>
        <w:t xml:space="preserve"> расчета норматива для определения общего объема субвенций, предоставляемых бюджетам муниципальных образований Ленинградской области для осуществления отдельного государственного полномочия по обеспечению жильем некоторых категорий граждан, указанных в статье 1 областного закона от 2 марта 2010 года N 5-оз (утверждена областным законом от 18 мая 2006 года N 24-оз);</w:t>
      </w:r>
      <w:proofErr w:type="gramEnd"/>
    </w:p>
    <w:p w:rsidR="00C773CD" w:rsidRDefault="00C773CD">
      <w:pPr>
        <w:pStyle w:val="ConsPlusNormal"/>
        <w:ind w:firstLine="540"/>
        <w:jc w:val="both"/>
      </w:pPr>
      <w:r>
        <w:t>3) субвенции бюджетам администраций муниципальных районов и городского округа Ленинградской области на осуществление отдельных государственных полномочий в сфере жилищных отношений.</w:t>
      </w:r>
    </w:p>
    <w:p w:rsidR="00C773CD" w:rsidRDefault="00C773CD">
      <w:pPr>
        <w:pStyle w:val="ConsPlusNormal"/>
        <w:ind w:firstLine="540"/>
        <w:jc w:val="both"/>
      </w:pPr>
      <w:proofErr w:type="gramStart"/>
      <w:r>
        <w:t xml:space="preserve">Целью указанных расходов является организация работы в администрациях муниципальных районов и городского округа Ленинградской области по обеспечению жильем граждан в соответствии с федеральными законами от 12 января 1995 года </w:t>
      </w:r>
      <w:hyperlink r:id="rId218" w:history="1">
        <w:r>
          <w:rPr>
            <w:color w:val="0000FF"/>
          </w:rPr>
          <w:t>N 5-ФЗ</w:t>
        </w:r>
      </w:hyperlink>
      <w:r>
        <w:t xml:space="preserve"> "О ветеранах" и от 24 ноября 1995 года </w:t>
      </w:r>
      <w:hyperlink r:id="rId219" w:history="1">
        <w:r>
          <w:rPr>
            <w:color w:val="0000FF"/>
          </w:rPr>
          <w:t>N 181-ФЗ</w:t>
        </w:r>
      </w:hyperlink>
      <w:r>
        <w:t xml:space="preserve"> "О социальной защите инвалидов в Российской Федерации", а также по постановке на учет и учету граждан, выехавших из районов</w:t>
      </w:r>
      <w:proofErr w:type="gramEnd"/>
      <w:r>
        <w:t xml:space="preserve"> Крайнего Севера и приравненных к ним местностей, имеющих право на получение безвозмездной субсидии на строительство или приобретение жилья в соответствии с Федеральным </w:t>
      </w:r>
      <w:hyperlink r:id="rId220" w:history="1">
        <w:r>
          <w:rPr>
            <w:color w:val="0000FF"/>
          </w:rPr>
          <w:t>законом</w:t>
        </w:r>
      </w:hyperlink>
      <w:r>
        <w:t xml:space="preserve"> от 25 октября 2002 года N 125-ФЗ "О жилищных субсидиях гражданам, выезжающим из районов Крайнего Севера и приравненных к ним местностей".</w:t>
      </w:r>
    </w:p>
    <w:p w:rsidR="00C773CD" w:rsidRDefault="00C773CD">
      <w:pPr>
        <w:pStyle w:val="ConsPlusNormal"/>
        <w:ind w:firstLine="540"/>
        <w:jc w:val="both"/>
      </w:pPr>
      <w:r>
        <w:t xml:space="preserve">Организация на территории Ленинградской области работы по реализации полномочий, переданных Российской Федерации, осуществляется в соответствии с областным </w:t>
      </w:r>
      <w:hyperlink r:id="rId221" w:history="1">
        <w:r>
          <w:rPr>
            <w:color w:val="0000FF"/>
          </w:rPr>
          <w:t>законом</w:t>
        </w:r>
      </w:hyperlink>
      <w:r>
        <w:t xml:space="preserve"> от 18 мая 2006 года N 24-оз "О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жилищных отношений".</w:t>
      </w:r>
    </w:p>
    <w:p w:rsidR="00C773CD" w:rsidRDefault="00C773CD">
      <w:pPr>
        <w:pStyle w:val="ConsPlusNormal"/>
        <w:ind w:firstLine="540"/>
        <w:jc w:val="both"/>
      </w:pPr>
      <w:r>
        <w:t>Размер субвенции на исполнение органами местного самоуправления отдельных государственных полномочий в сфере жилищных отношений в 2014-2017 годах увеличен на 10 процентов и составляет:</w:t>
      </w:r>
    </w:p>
    <w:p w:rsidR="00C773CD" w:rsidRDefault="00C773CD">
      <w:pPr>
        <w:pStyle w:val="ConsPlusNormal"/>
        <w:ind w:firstLine="540"/>
        <w:jc w:val="both"/>
      </w:pPr>
      <w:r>
        <w:t>2014 год - 9538,2 тыс. рублей;</w:t>
      </w:r>
    </w:p>
    <w:p w:rsidR="00C773CD" w:rsidRDefault="00C773CD">
      <w:pPr>
        <w:pStyle w:val="ConsPlusNormal"/>
        <w:ind w:firstLine="540"/>
        <w:jc w:val="both"/>
      </w:pPr>
      <w:r>
        <w:t>2015 год - 10492,1 тыс. рублей;</w:t>
      </w:r>
    </w:p>
    <w:p w:rsidR="00C773CD" w:rsidRDefault="00C773CD">
      <w:pPr>
        <w:pStyle w:val="ConsPlusNormal"/>
        <w:ind w:firstLine="540"/>
        <w:jc w:val="both"/>
      </w:pPr>
      <w:r>
        <w:t>2016 год - 11541,3 тыс. рублей;</w:t>
      </w:r>
    </w:p>
    <w:p w:rsidR="00C773CD" w:rsidRDefault="00C773CD">
      <w:pPr>
        <w:pStyle w:val="ConsPlusNormal"/>
        <w:ind w:firstLine="540"/>
        <w:jc w:val="both"/>
      </w:pPr>
      <w:r>
        <w:t>2017 год - 11541,3 тыс. рублей.</w:t>
      </w:r>
    </w:p>
    <w:p w:rsidR="00C773CD" w:rsidRDefault="00C773CD">
      <w:pPr>
        <w:pStyle w:val="ConsPlusNormal"/>
        <w:ind w:firstLine="540"/>
        <w:jc w:val="both"/>
      </w:pPr>
      <w:r>
        <w:t xml:space="preserve">Расчет произведен в соответствии с </w:t>
      </w:r>
      <w:hyperlink r:id="rId222" w:history="1">
        <w:r>
          <w:rPr>
            <w:color w:val="0000FF"/>
          </w:rPr>
          <w:t>Методикой</w:t>
        </w:r>
      </w:hyperlink>
      <w:r>
        <w:t xml:space="preserve"> расчета норматива определения общего объема субвенций, предоставляемых местным бюджетам из областного бюджета Ленинградской </w:t>
      </w:r>
      <w:proofErr w:type="gramStart"/>
      <w:r>
        <w:t>области</w:t>
      </w:r>
      <w:proofErr w:type="gramEnd"/>
      <w:r>
        <w:t xml:space="preserve"> на осуществление переданного органам местного самоуправления отдельного государственного полномочия по постановке на учет и учету граждан, имеющих право на получение жилищных субсидий в соответствии с Федеральным законом от 25 октября 2002 года N 125-ФЗ "О жилищных субсидиях гражданам, выезжающим из </w:t>
      </w:r>
      <w:proofErr w:type="gramStart"/>
      <w:r>
        <w:t xml:space="preserve">районов Крайнего Севера и приравненных к ним местностей", </w:t>
      </w:r>
      <w:hyperlink r:id="rId223" w:history="1">
        <w:r>
          <w:rPr>
            <w:color w:val="0000FF"/>
          </w:rPr>
          <w:t>Методикой</w:t>
        </w:r>
      </w:hyperlink>
      <w:r>
        <w:t xml:space="preserve"> расчета норматива определения общего объема субвенций, предоставляемых местным бюджетам за счет средств областного бюджета Ленинградской области на организацию исполнения органами местного самоуправления переданных отдельных государственных полномочий по обеспечению жильем отдельных категорий граждан, указанных в статье 1 областного закона от 7 декабря 2005 года N 110-оз "Об обеспечении жильем некоторых категорий граждан</w:t>
      </w:r>
      <w:proofErr w:type="gramEnd"/>
      <w:r>
        <w:t>, поставленных на учет до 1 января 2005 года" и в статье 1 областного закона от 2 марта 2010 года N 5-оз "Об обеспечении жильем некоторых категорий граждан, вставших на учет в качестве нуждающихся в жилых помещениях" (</w:t>
      </w:r>
      <w:proofErr w:type="gramStart"/>
      <w:r>
        <w:t>утверждены</w:t>
      </w:r>
      <w:proofErr w:type="gramEnd"/>
      <w:r>
        <w:t xml:space="preserve"> областным законом от 18 мая 2006 года N 24-оз).</w:t>
      </w:r>
    </w:p>
    <w:p w:rsidR="00C773CD" w:rsidRDefault="00C773CD">
      <w:pPr>
        <w:pStyle w:val="ConsPlusNormal"/>
        <w:ind w:firstLine="540"/>
        <w:jc w:val="both"/>
      </w:pPr>
      <w:r>
        <w:t xml:space="preserve">Субвенции бюджетам муниципальных образований на осуществление отдельных государственных полномочий Ленинградской области в сфере жилищных отношений на 2014-2017 годы представлены в </w:t>
      </w:r>
      <w:hyperlink w:anchor="P1538" w:history="1">
        <w:r>
          <w:rPr>
            <w:color w:val="0000FF"/>
          </w:rPr>
          <w:t>таблице 2</w:t>
        </w:r>
      </w:hyperlink>
      <w:r>
        <w:t xml:space="preserve"> настоящей подпрограммы.</w:t>
      </w:r>
    </w:p>
    <w:p w:rsidR="00C773CD" w:rsidRDefault="00C773CD">
      <w:pPr>
        <w:sectPr w:rsidR="00C773CD">
          <w:pgSz w:w="11905" w:h="16838"/>
          <w:pgMar w:top="1134" w:right="850" w:bottom="1134" w:left="1701" w:header="0" w:footer="0" w:gutter="0"/>
          <w:cols w:space="720"/>
        </w:sectPr>
      </w:pPr>
    </w:p>
    <w:p w:rsidR="00C773CD" w:rsidRDefault="00C773CD">
      <w:pPr>
        <w:pStyle w:val="ConsPlusNormal"/>
      </w:pPr>
    </w:p>
    <w:p w:rsidR="00C773CD" w:rsidRDefault="00C773CD">
      <w:pPr>
        <w:pStyle w:val="ConsPlusNormal"/>
        <w:jc w:val="right"/>
      </w:pPr>
      <w:bookmarkStart w:id="6" w:name="P1538"/>
      <w:bookmarkEnd w:id="6"/>
      <w:r>
        <w:t>Таблица 2</w:t>
      </w: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969"/>
        <w:gridCol w:w="1247"/>
        <w:gridCol w:w="1191"/>
        <w:gridCol w:w="1247"/>
        <w:gridCol w:w="1304"/>
      </w:tblGrid>
      <w:tr w:rsidR="00C773CD">
        <w:tc>
          <w:tcPr>
            <w:tcW w:w="680" w:type="dxa"/>
            <w:vMerge w:val="restart"/>
          </w:tcPr>
          <w:p w:rsidR="00C773CD" w:rsidRDefault="00C773CD">
            <w:pPr>
              <w:pStyle w:val="ConsPlusNormal"/>
              <w:jc w:val="center"/>
            </w:pPr>
            <w:r>
              <w:t xml:space="preserve">N </w:t>
            </w:r>
            <w:proofErr w:type="gramStart"/>
            <w:r>
              <w:t>п</w:t>
            </w:r>
            <w:proofErr w:type="gramEnd"/>
            <w:r>
              <w:t>/п</w:t>
            </w:r>
          </w:p>
        </w:tc>
        <w:tc>
          <w:tcPr>
            <w:tcW w:w="3969" w:type="dxa"/>
            <w:vMerge w:val="restart"/>
          </w:tcPr>
          <w:p w:rsidR="00C773CD" w:rsidRDefault="00C773CD">
            <w:pPr>
              <w:pStyle w:val="ConsPlusNormal"/>
              <w:jc w:val="center"/>
            </w:pPr>
            <w:r>
              <w:t>Наименование муниципального образования</w:t>
            </w:r>
          </w:p>
        </w:tc>
        <w:tc>
          <w:tcPr>
            <w:tcW w:w="4989" w:type="dxa"/>
            <w:gridSpan w:val="4"/>
          </w:tcPr>
          <w:p w:rsidR="00C773CD" w:rsidRDefault="00C773CD">
            <w:pPr>
              <w:pStyle w:val="ConsPlusNormal"/>
              <w:jc w:val="center"/>
            </w:pPr>
            <w:r>
              <w:t>Размер субвенции, тыс. рублей</w:t>
            </w:r>
          </w:p>
        </w:tc>
      </w:tr>
      <w:tr w:rsidR="00C773CD">
        <w:tc>
          <w:tcPr>
            <w:tcW w:w="680" w:type="dxa"/>
            <w:vMerge/>
          </w:tcPr>
          <w:p w:rsidR="00C773CD" w:rsidRDefault="00C773CD"/>
        </w:tc>
        <w:tc>
          <w:tcPr>
            <w:tcW w:w="3969" w:type="dxa"/>
            <w:vMerge/>
          </w:tcPr>
          <w:p w:rsidR="00C773CD" w:rsidRDefault="00C773CD"/>
        </w:tc>
        <w:tc>
          <w:tcPr>
            <w:tcW w:w="1247" w:type="dxa"/>
          </w:tcPr>
          <w:p w:rsidR="00C773CD" w:rsidRDefault="00C773CD">
            <w:pPr>
              <w:pStyle w:val="ConsPlusNormal"/>
              <w:jc w:val="center"/>
            </w:pPr>
            <w:r>
              <w:t>2014 год</w:t>
            </w:r>
          </w:p>
        </w:tc>
        <w:tc>
          <w:tcPr>
            <w:tcW w:w="1191" w:type="dxa"/>
          </w:tcPr>
          <w:p w:rsidR="00C773CD" w:rsidRDefault="00C773CD">
            <w:pPr>
              <w:pStyle w:val="ConsPlusNormal"/>
              <w:jc w:val="center"/>
            </w:pPr>
            <w:r>
              <w:t>2015 год</w:t>
            </w:r>
          </w:p>
        </w:tc>
        <w:tc>
          <w:tcPr>
            <w:tcW w:w="1247" w:type="dxa"/>
          </w:tcPr>
          <w:p w:rsidR="00C773CD" w:rsidRDefault="00C773CD">
            <w:pPr>
              <w:pStyle w:val="ConsPlusNormal"/>
              <w:jc w:val="center"/>
            </w:pPr>
            <w:r>
              <w:t>2016 год</w:t>
            </w:r>
          </w:p>
        </w:tc>
        <w:tc>
          <w:tcPr>
            <w:tcW w:w="1304" w:type="dxa"/>
          </w:tcPr>
          <w:p w:rsidR="00C773CD" w:rsidRDefault="00C773CD">
            <w:pPr>
              <w:pStyle w:val="ConsPlusNormal"/>
              <w:jc w:val="center"/>
            </w:pPr>
            <w:r>
              <w:t>2017 год</w:t>
            </w:r>
          </w:p>
        </w:tc>
      </w:tr>
      <w:tr w:rsidR="00C773CD">
        <w:tc>
          <w:tcPr>
            <w:tcW w:w="680" w:type="dxa"/>
          </w:tcPr>
          <w:p w:rsidR="00C773CD" w:rsidRDefault="00C773CD">
            <w:pPr>
              <w:pStyle w:val="ConsPlusNormal"/>
              <w:jc w:val="center"/>
            </w:pPr>
            <w:r>
              <w:t>1</w:t>
            </w:r>
          </w:p>
        </w:tc>
        <w:tc>
          <w:tcPr>
            <w:tcW w:w="3969" w:type="dxa"/>
          </w:tcPr>
          <w:p w:rsidR="00C773CD" w:rsidRDefault="00C773CD">
            <w:pPr>
              <w:pStyle w:val="ConsPlusNormal"/>
            </w:pPr>
            <w:r>
              <w:t>Бокситогорский муниципальный район</w:t>
            </w:r>
          </w:p>
        </w:tc>
        <w:tc>
          <w:tcPr>
            <w:tcW w:w="1247" w:type="dxa"/>
          </w:tcPr>
          <w:p w:rsidR="00C773CD" w:rsidRDefault="00C773CD">
            <w:pPr>
              <w:pStyle w:val="ConsPlusNormal"/>
              <w:jc w:val="center"/>
            </w:pPr>
            <w:r>
              <w:t>475,878</w:t>
            </w:r>
          </w:p>
        </w:tc>
        <w:tc>
          <w:tcPr>
            <w:tcW w:w="1191" w:type="dxa"/>
          </w:tcPr>
          <w:p w:rsidR="00C773CD" w:rsidRDefault="00C773CD">
            <w:pPr>
              <w:pStyle w:val="ConsPlusNormal"/>
              <w:jc w:val="center"/>
            </w:pPr>
            <w:r>
              <w:t>523,466</w:t>
            </w:r>
          </w:p>
        </w:tc>
        <w:tc>
          <w:tcPr>
            <w:tcW w:w="1247" w:type="dxa"/>
          </w:tcPr>
          <w:p w:rsidR="00C773CD" w:rsidRDefault="00C773CD">
            <w:pPr>
              <w:pStyle w:val="ConsPlusNormal"/>
              <w:jc w:val="center"/>
            </w:pPr>
            <w:r>
              <w:t>575,813</w:t>
            </w:r>
          </w:p>
        </w:tc>
        <w:tc>
          <w:tcPr>
            <w:tcW w:w="1304" w:type="dxa"/>
          </w:tcPr>
          <w:p w:rsidR="00C773CD" w:rsidRDefault="00C773CD">
            <w:pPr>
              <w:pStyle w:val="ConsPlusNormal"/>
              <w:jc w:val="center"/>
            </w:pPr>
            <w:r>
              <w:t>575,813</w:t>
            </w:r>
          </w:p>
        </w:tc>
      </w:tr>
      <w:tr w:rsidR="00C773CD">
        <w:tc>
          <w:tcPr>
            <w:tcW w:w="680" w:type="dxa"/>
          </w:tcPr>
          <w:p w:rsidR="00C773CD" w:rsidRDefault="00C773CD">
            <w:pPr>
              <w:pStyle w:val="ConsPlusNormal"/>
              <w:jc w:val="center"/>
            </w:pPr>
            <w:r>
              <w:t>2</w:t>
            </w:r>
          </w:p>
        </w:tc>
        <w:tc>
          <w:tcPr>
            <w:tcW w:w="3969" w:type="dxa"/>
          </w:tcPr>
          <w:p w:rsidR="00C773CD" w:rsidRDefault="00C773CD">
            <w:pPr>
              <w:pStyle w:val="ConsPlusNormal"/>
            </w:pPr>
            <w:r>
              <w:t>Волосовский муниципальный район</w:t>
            </w:r>
          </w:p>
        </w:tc>
        <w:tc>
          <w:tcPr>
            <w:tcW w:w="1247" w:type="dxa"/>
          </w:tcPr>
          <w:p w:rsidR="00C773CD" w:rsidRDefault="00C773CD">
            <w:pPr>
              <w:pStyle w:val="ConsPlusNormal"/>
              <w:jc w:val="center"/>
            </w:pPr>
            <w:r>
              <w:t>681,340</w:t>
            </w:r>
          </w:p>
        </w:tc>
        <w:tc>
          <w:tcPr>
            <w:tcW w:w="1191" w:type="dxa"/>
          </w:tcPr>
          <w:p w:rsidR="00C773CD" w:rsidRDefault="00C773CD">
            <w:pPr>
              <w:pStyle w:val="ConsPlusNormal"/>
              <w:jc w:val="center"/>
            </w:pPr>
            <w:r>
              <w:t>749,474</w:t>
            </w:r>
          </w:p>
        </w:tc>
        <w:tc>
          <w:tcPr>
            <w:tcW w:w="1247" w:type="dxa"/>
          </w:tcPr>
          <w:p w:rsidR="00C773CD" w:rsidRDefault="00C773CD">
            <w:pPr>
              <w:pStyle w:val="ConsPlusNormal"/>
              <w:jc w:val="center"/>
            </w:pPr>
            <w:r>
              <w:t>824,421</w:t>
            </w:r>
          </w:p>
        </w:tc>
        <w:tc>
          <w:tcPr>
            <w:tcW w:w="1304" w:type="dxa"/>
          </w:tcPr>
          <w:p w:rsidR="00C773CD" w:rsidRDefault="00C773CD">
            <w:pPr>
              <w:pStyle w:val="ConsPlusNormal"/>
              <w:jc w:val="center"/>
            </w:pPr>
            <w:r>
              <w:t>824,421</w:t>
            </w:r>
          </w:p>
        </w:tc>
      </w:tr>
      <w:tr w:rsidR="00C773CD">
        <w:tc>
          <w:tcPr>
            <w:tcW w:w="680" w:type="dxa"/>
          </w:tcPr>
          <w:p w:rsidR="00C773CD" w:rsidRDefault="00C773CD">
            <w:pPr>
              <w:pStyle w:val="ConsPlusNormal"/>
              <w:jc w:val="center"/>
            </w:pPr>
            <w:r>
              <w:t>3</w:t>
            </w:r>
          </w:p>
        </w:tc>
        <w:tc>
          <w:tcPr>
            <w:tcW w:w="3969" w:type="dxa"/>
          </w:tcPr>
          <w:p w:rsidR="00C773CD" w:rsidRDefault="00C773CD">
            <w:pPr>
              <w:pStyle w:val="ConsPlusNormal"/>
            </w:pPr>
            <w:r>
              <w:t>Волховский муниципальный район</w:t>
            </w:r>
          </w:p>
        </w:tc>
        <w:tc>
          <w:tcPr>
            <w:tcW w:w="1247" w:type="dxa"/>
          </w:tcPr>
          <w:p w:rsidR="00C773CD" w:rsidRDefault="00C773CD">
            <w:pPr>
              <w:pStyle w:val="ConsPlusNormal"/>
              <w:jc w:val="center"/>
            </w:pPr>
            <w:r>
              <w:t>654,390</w:t>
            </w:r>
          </w:p>
        </w:tc>
        <w:tc>
          <w:tcPr>
            <w:tcW w:w="1191" w:type="dxa"/>
          </w:tcPr>
          <w:p w:rsidR="00C773CD" w:rsidRDefault="00C773CD">
            <w:pPr>
              <w:pStyle w:val="ConsPlusNormal"/>
              <w:jc w:val="center"/>
            </w:pPr>
            <w:r>
              <w:t>719,829</w:t>
            </w:r>
          </w:p>
        </w:tc>
        <w:tc>
          <w:tcPr>
            <w:tcW w:w="1247" w:type="dxa"/>
          </w:tcPr>
          <w:p w:rsidR="00C773CD" w:rsidRDefault="00C773CD">
            <w:pPr>
              <w:pStyle w:val="ConsPlusNormal"/>
              <w:jc w:val="center"/>
            </w:pPr>
            <w:r>
              <w:t>791,811</w:t>
            </w:r>
          </w:p>
        </w:tc>
        <w:tc>
          <w:tcPr>
            <w:tcW w:w="1304" w:type="dxa"/>
          </w:tcPr>
          <w:p w:rsidR="00C773CD" w:rsidRDefault="00C773CD">
            <w:pPr>
              <w:pStyle w:val="ConsPlusNormal"/>
              <w:jc w:val="center"/>
            </w:pPr>
            <w:r>
              <w:t>791,811</w:t>
            </w:r>
          </w:p>
        </w:tc>
      </w:tr>
      <w:tr w:rsidR="00C773CD">
        <w:tc>
          <w:tcPr>
            <w:tcW w:w="680" w:type="dxa"/>
          </w:tcPr>
          <w:p w:rsidR="00C773CD" w:rsidRDefault="00C773CD">
            <w:pPr>
              <w:pStyle w:val="ConsPlusNormal"/>
              <w:jc w:val="center"/>
            </w:pPr>
            <w:r>
              <w:t>4</w:t>
            </w:r>
          </w:p>
        </w:tc>
        <w:tc>
          <w:tcPr>
            <w:tcW w:w="3969" w:type="dxa"/>
          </w:tcPr>
          <w:p w:rsidR="00C773CD" w:rsidRDefault="00C773CD">
            <w:pPr>
              <w:pStyle w:val="ConsPlusNormal"/>
            </w:pPr>
            <w:r>
              <w:t>Всеволожский муниципальный район</w:t>
            </w:r>
          </w:p>
        </w:tc>
        <w:tc>
          <w:tcPr>
            <w:tcW w:w="1247" w:type="dxa"/>
          </w:tcPr>
          <w:p w:rsidR="00C773CD" w:rsidRDefault="00C773CD">
            <w:pPr>
              <w:pStyle w:val="ConsPlusNormal"/>
              <w:jc w:val="center"/>
            </w:pPr>
            <w:r>
              <w:t>758,340</w:t>
            </w:r>
          </w:p>
        </w:tc>
        <w:tc>
          <w:tcPr>
            <w:tcW w:w="1191" w:type="dxa"/>
          </w:tcPr>
          <w:p w:rsidR="00C773CD" w:rsidRDefault="00C773CD">
            <w:pPr>
              <w:pStyle w:val="ConsPlusNormal"/>
              <w:jc w:val="center"/>
            </w:pPr>
            <w:r>
              <w:t>834,174</w:t>
            </w:r>
          </w:p>
        </w:tc>
        <w:tc>
          <w:tcPr>
            <w:tcW w:w="1247" w:type="dxa"/>
          </w:tcPr>
          <w:p w:rsidR="00C773CD" w:rsidRDefault="00C773CD">
            <w:pPr>
              <w:pStyle w:val="ConsPlusNormal"/>
              <w:jc w:val="center"/>
            </w:pPr>
            <w:r>
              <w:t>917,591</w:t>
            </w:r>
          </w:p>
        </w:tc>
        <w:tc>
          <w:tcPr>
            <w:tcW w:w="1304" w:type="dxa"/>
          </w:tcPr>
          <w:p w:rsidR="00C773CD" w:rsidRDefault="00C773CD">
            <w:pPr>
              <w:pStyle w:val="ConsPlusNormal"/>
              <w:jc w:val="center"/>
            </w:pPr>
            <w:r>
              <w:t>917,591</w:t>
            </w:r>
          </w:p>
        </w:tc>
      </w:tr>
      <w:tr w:rsidR="00C773CD">
        <w:tc>
          <w:tcPr>
            <w:tcW w:w="680" w:type="dxa"/>
          </w:tcPr>
          <w:p w:rsidR="00C773CD" w:rsidRDefault="00C773CD">
            <w:pPr>
              <w:pStyle w:val="ConsPlusNormal"/>
              <w:jc w:val="center"/>
            </w:pPr>
            <w:r>
              <w:t>5</w:t>
            </w:r>
          </w:p>
        </w:tc>
        <w:tc>
          <w:tcPr>
            <w:tcW w:w="3969" w:type="dxa"/>
          </w:tcPr>
          <w:p w:rsidR="00C773CD" w:rsidRDefault="00C773CD">
            <w:pPr>
              <w:pStyle w:val="ConsPlusNormal"/>
            </w:pPr>
            <w:r>
              <w:t>Выборгский район</w:t>
            </w:r>
          </w:p>
        </w:tc>
        <w:tc>
          <w:tcPr>
            <w:tcW w:w="1247" w:type="dxa"/>
          </w:tcPr>
          <w:p w:rsidR="00C773CD" w:rsidRDefault="00C773CD">
            <w:pPr>
              <w:pStyle w:val="ConsPlusNormal"/>
              <w:jc w:val="center"/>
            </w:pPr>
            <w:r>
              <w:t>517,110</w:t>
            </w:r>
          </w:p>
        </w:tc>
        <w:tc>
          <w:tcPr>
            <w:tcW w:w="1191" w:type="dxa"/>
          </w:tcPr>
          <w:p w:rsidR="00C773CD" w:rsidRDefault="00C773CD">
            <w:pPr>
              <w:pStyle w:val="ConsPlusNormal"/>
              <w:jc w:val="center"/>
            </w:pPr>
            <w:r>
              <w:t>568,821</w:t>
            </w:r>
          </w:p>
        </w:tc>
        <w:tc>
          <w:tcPr>
            <w:tcW w:w="1247" w:type="dxa"/>
          </w:tcPr>
          <w:p w:rsidR="00C773CD" w:rsidRDefault="00C773CD">
            <w:pPr>
              <w:pStyle w:val="ConsPlusNormal"/>
              <w:jc w:val="center"/>
            </w:pPr>
            <w:r>
              <w:t>625,703</w:t>
            </w:r>
          </w:p>
        </w:tc>
        <w:tc>
          <w:tcPr>
            <w:tcW w:w="1304" w:type="dxa"/>
          </w:tcPr>
          <w:p w:rsidR="00C773CD" w:rsidRDefault="00C773CD">
            <w:pPr>
              <w:pStyle w:val="ConsPlusNormal"/>
              <w:jc w:val="center"/>
            </w:pPr>
            <w:r>
              <w:t>625,703</w:t>
            </w:r>
          </w:p>
        </w:tc>
      </w:tr>
      <w:tr w:rsidR="00C773CD">
        <w:tc>
          <w:tcPr>
            <w:tcW w:w="680" w:type="dxa"/>
          </w:tcPr>
          <w:p w:rsidR="00C773CD" w:rsidRDefault="00C773CD">
            <w:pPr>
              <w:pStyle w:val="ConsPlusNormal"/>
              <w:jc w:val="center"/>
            </w:pPr>
            <w:r>
              <w:t>6</w:t>
            </w:r>
          </w:p>
        </w:tc>
        <w:tc>
          <w:tcPr>
            <w:tcW w:w="3969" w:type="dxa"/>
          </w:tcPr>
          <w:p w:rsidR="00C773CD" w:rsidRDefault="00C773CD">
            <w:pPr>
              <w:pStyle w:val="ConsPlusNormal"/>
            </w:pPr>
            <w:r>
              <w:t>Гатчинский муниципальный район</w:t>
            </w:r>
          </w:p>
        </w:tc>
        <w:tc>
          <w:tcPr>
            <w:tcW w:w="1247" w:type="dxa"/>
          </w:tcPr>
          <w:p w:rsidR="00C773CD" w:rsidRDefault="00C773CD">
            <w:pPr>
              <w:pStyle w:val="ConsPlusNormal"/>
              <w:jc w:val="center"/>
            </w:pPr>
            <w:r>
              <w:t>568,700</w:t>
            </w:r>
          </w:p>
        </w:tc>
        <w:tc>
          <w:tcPr>
            <w:tcW w:w="1191" w:type="dxa"/>
          </w:tcPr>
          <w:p w:rsidR="00C773CD" w:rsidRDefault="00C773CD">
            <w:pPr>
              <w:pStyle w:val="ConsPlusNormal"/>
              <w:jc w:val="center"/>
            </w:pPr>
            <w:r>
              <w:t>625,570</w:t>
            </w:r>
          </w:p>
        </w:tc>
        <w:tc>
          <w:tcPr>
            <w:tcW w:w="1247" w:type="dxa"/>
          </w:tcPr>
          <w:p w:rsidR="00C773CD" w:rsidRDefault="00C773CD">
            <w:pPr>
              <w:pStyle w:val="ConsPlusNormal"/>
              <w:jc w:val="center"/>
            </w:pPr>
            <w:r>
              <w:t>688,127</w:t>
            </w:r>
          </w:p>
        </w:tc>
        <w:tc>
          <w:tcPr>
            <w:tcW w:w="1304" w:type="dxa"/>
          </w:tcPr>
          <w:p w:rsidR="00C773CD" w:rsidRDefault="00C773CD">
            <w:pPr>
              <w:pStyle w:val="ConsPlusNormal"/>
              <w:jc w:val="center"/>
            </w:pPr>
            <w:r>
              <w:t>688,127</w:t>
            </w:r>
          </w:p>
        </w:tc>
      </w:tr>
      <w:tr w:rsidR="00C773CD">
        <w:tc>
          <w:tcPr>
            <w:tcW w:w="680" w:type="dxa"/>
          </w:tcPr>
          <w:p w:rsidR="00C773CD" w:rsidRDefault="00C773CD">
            <w:pPr>
              <w:pStyle w:val="ConsPlusNormal"/>
              <w:jc w:val="center"/>
            </w:pPr>
            <w:r>
              <w:t>7</w:t>
            </w:r>
          </w:p>
        </w:tc>
        <w:tc>
          <w:tcPr>
            <w:tcW w:w="3969" w:type="dxa"/>
          </w:tcPr>
          <w:p w:rsidR="00C773CD" w:rsidRDefault="00C773CD">
            <w:pPr>
              <w:pStyle w:val="ConsPlusNormal"/>
            </w:pPr>
            <w:r>
              <w:t>Кингисеппский муниципальный район</w:t>
            </w:r>
          </w:p>
        </w:tc>
        <w:tc>
          <w:tcPr>
            <w:tcW w:w="1247" w:type="dxa"/>
          </w:tcPr>
          <w:p w:rsidR="00C773CD" w:rsidRDefault="00C773CD">
            <w:pPr>
              <w:pStyle w:val="ConsPlusNormal"/>
              <w:jc w:val="center"/>
            </w:pPr>
            <w:r>
              <w:t>556,820</w:t>
            </w:r>
          </w:p>
        </w:tc>
        <w:tc>
          <w:tcPr>
            <w:tcW w:w="1191" w:type="dxa"/>
          </w:tcPr>
          <w:p w:rsidR="00C773CD" w:rsidRDefault="00C773CD">
            <w:pPr>
              <w:pStyle w:val="ConsPlusNormal"/>
              <w:jc w:val="center"/>
            </w:pPr>
            <w:r>
              <w:t>612,502</w:t>
            </w:r>
          </w:p>
        </w:tc>
        <w:tc>
          <w:tcPr>
            <w:tcW w:w="1247" w:type="dxa"/>
          </w:tcPr>
          <w:p w:rsidR="00C773CD" w:rsidRDefault="00C773CD">
            <w:pPr>
              <w:pStyle w:val="ConsPlusNormal"/>
              <w:jc w:val="center"/>
            </w:pPr>
            <w:r>
              <w:t>673,752</w:t>
            </w:r>
          </w:p>
        </w:tc>
        <w:tc>
          <w:tcPr>
            <w:tcW w:w="1304" w:type="dxa"/>
          </w:tcPr>
          <w:p w:rsidR="00C773CD" w:rsidRDefault="00C773CD">
            <w:pPr>
              <w:pStyle w:val="ConsPlusNormal"/>
              <w:jc w:val="center"/>
            </w:pPr>
            <w:r>
              <w:t>673,752</w:t>
            </w:r>
          </w:p>
        </w:tc>
      </w:tr>
      <w:tr w:rsidR="00C773CD">
        <w:tc>
          <w:tcPr>
            <w:tcW w:w="680" w:type="dxa"/>
          </w:tcPr>
          <w:p w:rsidR="00C773CD" w:rsidRDefault="00C773CD">
            <w:pPr>
              <w:pStyle w:val="ConsPlusNormal"/>
              <w:jc w:val="center"/>
            </w:pPr>
            <w:r>
              <w:t>8</w:t>
            </w:r>
          </w:p>
        </w:tc>
        <w:tc>
          <w:tcPr>
            <w:tcW w:w="3969" w:type="dxa"/>
          </w:tcPr>
          <w:p w:rsidR="00C773CD" w:rsidRDefault="00C773CD">
            <w:pPr>
              <w:pStyle w:val="ConsPlusNormal"/>
            </w:pPr>
            <w:r>
              <w:t>Киришский муниципальный район</w:t>
            </w:r>
          </w:p>
        </w:tc>
        <w:tc>
          <w:tcPr>
            <w:tcW w:w="1247" w:type="dxa"/>
          </w:tcPr>
          <w:p w:rsidR="00C773CD" w:rsidRDefault="00C773CD">
            <w:pPr>
              <w:pStyle w:val="ConsPlusNormal"/>
              <w:jc w:val="center"/>
            </w:pPr>
            <w:r>
              <w:t>446,270</w:t>
            </w:r>
          </w:p>
        </w:tc>
        <w:tc>
          <w:tcPr>
            <w:tcW w:w="1191" w:type="dxa"/>
          </w:tcPr>
          <w:p w:rsidR="00C773CD" w:rsidRDefault="00C773CD">
            <w:pPr>
              <w:pStyle w:val="ConsPlusNormal"/>
              <w:jc w:val="center"/>
            </w:pPr>
            <w:r>
              <w:t>490,897</w:t>
            </w:r>
          </w:p>
        </w:tc>
        <w:tc>
          <w:tcPr>
            <w:tcW w:w="1247" w:type="dxa"/>
          </w:tcPr>
          <w:p w:rsidR="00C773CD" w:rsidRDefault="00C773CD">
            <w:pPr>
              <w:pStyle w:val="ConsPlusNormal"/>
              <w:jc w:val="center"/>
            </w:pPr>
            <w:r>
              <w:t>539,986</w:t>
            </w:r>
          </w:p>
        </w:tc>
        <w:tc>
          <w:tcPr>
            <w:tcW w:w="1304" w:type="dxa"/>
          </w:tcPr>
          <w:p w:rsidR="00C773CD" w:rsidRDefault="00C773CD">
            <w:pPr>
              <w:pStyle w:val="ConsPlusNormal"/>
              <w:jc w:val="center"/>
            </w:pPr>
            <w:r>
              <w:t>539,986</w:t>
            </w:r>
          </w:p>
        </w:tc>
      </w:tr>
      <w:tr w:rsidR="00C773CD">
        <w:tc>
          <w:tcPr>
            <w:tcW w:w="680" w:type="dxa"/>
          </w:tcPr>
          <w:p w:rsidR="00C773CD" w:rsidRDefault="00C773CD">
            <w:pPr>
              <w:pStyle w:val="ConsPlusNormal"/>
              <w:jc w:val="center"/>
            </w:pPr>
            <w:r>
              <w:t>9</w:t>
            </w:r>
          </w:p>
        </w:tc>
        <w:tc>
          <w:tcPr>
            <w:tcW w:w="3969" w:type="dxa"/>
          </w:tcPr>
          <w:p w:rsidR="00C773CD" w:rsidRDefault="00C773CD">
            <w:pPr>
              <w:pStyle w:val="ConsPlusNormal"/>
            </w:pPr>
            <w:r>
              <w:t>Кировский муниципальный район</w:t>
            </w:r>
          </w:p>
        </w:tc>
        <w:tc>
          <w:tcPr>
            <w:tcW w:w="1247" w:type="dxa"/>
          </w:tcPr>
          <w:p w:rsidR="00C773CD" w:rsidRDefault="00C773CD">
            <w:pPr>
              <w:pStyle w:val="ConsPlusNormal"/>
              <w:jc w:val="center"/>
            </w:pPr>
            <w:r>
              <w:t>521,840</w:t>
            </w:r>
          </w:p>
        </w:tc>
        <w:tc>
          <w:tcPr>
            <w:tcW w:w="1191" w:type="dxa"/>
          </w:tcPr>
          <w:p w:rsidR="00C773CD" w:rsidRDefault="00C773CD">
            <w:pPr>
              <w:pStyle w:val="ConsPlusNormal"/>
              <w:jc w:val="center"/>
            </w:pPr>
            <w:r>
              <w:t>574,024</w:t>
            </w:r>
          </w:p>
        </w:tc>
        <w:tc>
          <w:tcPr>
            <w:tcW w:w="1247" w:type="dxa"/>
          </w:tcPr>
          <w:p w:rsidR="00C773CD" w:rsidRDefault="00C773CD">
            <w:pPr>
              <w:pStyle w:val="ConsPlusNormal"/>
              <w:jc w:val="center"/>
            </w:pPr>
            <w:r>
              <w:t>631,426</w:t>
            </w:r>
          </w:p>
        </w:tc>
        <w:tc>
          <w:tcPr>
            <w:tcW w:w="1304" w:type="dxa"/>
          </w:tcPr>
          <w:p w:rsidR="00C773CD" w:rsidRDefault="00C773CD">
            <w:pPr>
              <w:pStyle w:val="ConsPlusNormal"/>
              <w:jc w:val="center"/>
            </w:pPr>
            <w:r>
              <w:t>631,426</w:t>
            </w:r>
          </w:p>
        </w:tc>
      </w:tr>
      <w:tr w:rsidR="00C773CD">
        <w:tc>
          <w:tcPr>
            <w:tcW w:w="680" w:type="dxa"/>
          </w:tcPr>
          <w:p w:rsidR="00C773CD" w:rsidRDefault="00C773CD">
            <w:pPr>
              <w:pStyle w:val="ConsPlusNormal"/>
              <w:jc w:val="center"/>
            </w:pPr>
            <w:r>
              <w:t>10</w:t>
            </w:r>
          </w:p>
        </w:tc>
        <w:tc>
          <w:tcPr>
            <w:tcW w:w="3969" w:type="dxa"/>
          </w:tcPr>
          <w:p w:rsidR="00C773CD" w:rsidRDefault="00C773CD">
            <w:pPr>
              <w:pStyle w:val="ConsPlusNormal"/>
            </w:pPr>
            <w:r>
              <w:t>Лодейнопольский муниципальный район</w:t>
            </w:r>
          </w:p>
        </w:tc>
        <w:tc>
          <w:tcPr>
            <w:tcW w:w="1247" w:type="dxa"/>
          </w:tcPr>
          <w:p w:rsidR="00C773CD" w:rsidRDefault="00C773CD">
            <w:pPr>
              <w:pStyle w:val="ConsPlusNormal"/>
              <w:jc w:val="center"/>
            </w:pPr>
            <w:r>
              <w:t>418,000</w:t>
            </w:r>
          </w:p>
        </w:tc>
        <w:tc>
          <w:tcPr>
            <w:tcW w:w="1191" w:type="dxa"/>
          </w:tcPr>
          <w:p w:rsidR="00C773CD" w:rsidRDefault="00C773CD">
            <w:pPr>
              <w:pStyle w:val="ConsPlusNormal"/>
              <w:jc w:val="center"/>
            </w:pPr>
            <w:r>
              <w:t>459,800</w:t>
            </w:r>
          </w:p>
        </w:tc>
        <w:tc>
          <w:tcPr>
            <w:tcW w:w="1247" w:type="dxa"/>
          </w:tcPr>
          <w:p w:rsidR="00C773CD" w:rsidRDefault="00C773CD">
            <w:pPr>
              <w:pStyle w:val="ConsPlusNormal"/>
              <w:jc w:val="center"/>
            </w:pPr>
            <w:r>
              <w:t>505,780</w:t>
            </w:r>
          </w:p>
        </w:tc>
        <w:tc>
          <w:tcPr>
            <w:tcW w:w="1304" w:type="dxa"/>
          </w:tcPr>
          <w:p w:rsidR="00C773CD" w:rsidRDefault="00C773CD">
            <w:pPr>
              <w:pStyle w:val="ConsPlusNormal"/>
              <w:jc w:val="center"/>
            </w:pPr>
            <w:r>
              <w:t>505,780</w:t>
            </w:r>
          </w:p>
        </w:tc>
      </w:tr>
      <w:tr w:rsidR="00C773CD">
        <w:tc>
          <w:tcPr>
            <w:tcW w:w="680" w:type="dxa"/>
          </w:tcPr>
          <w:p w:rsidR="00C773CD" w:rsidRDefault="00C773CD">
            <w:pPr>
              <w:pStyle w:val="ConsPlusNormal"/>
              <w:jc w:val="center"/>
            </w:pPr>
            <w:r>
              <w:t>11</w:t>
            </w:r>
          </w:p>
        </w:tc>
        <w:tc>
          <w:tcPr>
            <w:tcW w:w="3969" w:type="dxa"/>
          </w:tcPr>
          <w:p w:rsidR="00C773CD" w:rsidRDefault="00C773CD">
            <w:pPr>
              <w:pStyle w:val="ConsPlusNormal"/>
            </w:pPr>
            <w:r>
              <w:t>Ломоносовский муниципальный район</w:t>
            </w:r>
          </w:p>
        </w:tc>
        <w:tc>
          <w:tcPr>
            <w:tcW w:w="1247" w:type="dxa"/>
          </w:tcPr>
          <w:p w:rsidR="00C773CD" w:rsidRDefault="00C773CD">
            <w:pPr>
              <w:pStyle w:val="ConsPlusNormal"/>
              <w:jc w:val="center"/>
            </w:pPr>
            <w:r>
              <w:t>543,070</w:t>
            </w:r>
          </w:p>
        </w:tc>
        <w:tc>
          <w:tcPr>
            <w:tcW w:w="1191" w:type="dxa"/>
          </w:tcPr>
          <w:p w:rsidR="00C773CD" w:rsidRDefault="00C773CD">
            <w:pPr>
              <w:pStyle w:val="ConsPlusNormal"/>
              <w:jc w:val="center"/>
            </w:pPr>
            <w:r>
              <w:t>597,377</w:t>
            </w:r>
          </w:p>
        </w:tc>
        <w:tc>
          <w:tcPr>
            <w:tcW w:w="1247" w:type="dxa"/>
          </w:tcPr>
          <w:p w:rsidR="00C773CD" w:rsidRDefault="00C773CD">
            <w:pPr>
              <w:pStyle w:val="ConsPlusNormal"/>
              <w:jc w:val="center"/>
            </w:pPr>
            <w:r>
              <w:t>657,114</w:t>
            </w:r>
          </w:p>
        </w:tc>
        <w:tc>
          <w:tcPr>
            <w:tcW w:w="1304" w:type="dxa"/>
          </w:tcPr>
          <w:p w:rsidR="00C773CD" w:rsidRDefault="00C773CD">
            <w:pPr>
              <w:pStyle w:val="ConsPlusNormal"/>
              <w:jc w:val="center"/>
            </w:pPr>
            <w:r>
              <w:t>657,114</w:t>
            </w:r>
          </w:p>
        </w:tc>
      </w:tr>
      <w:tr w:rsidR="00C773CD">
        <w:tc>
          <w:tcPr>
            <w:tcW w:w="680" w:type="dxa"/>
          </w:tcPr>
          <w:p w:rsidR="00C773CD" w:rsidRDefault="00C773CD">
            <w:pPr>
              <w:pStyle w:val="ConsPlusNormal"/>
              <w:jc w:val="center"/>
            </w:pPr>
            <w:r>
              <w:t>12</w:t>
            </w:r>
          </w:p>
        </w:tc>
        <w:tc>
          <w:tcPr>
            <w:tcW w:w="3969" w:type="dxa"/>
          </w:tcPr>
          <w:p w:rsidR="00C773CD" w:rsidRDefault="00C773CD">
            <w:pPr>
              <w:pStyle w:val="ConsPlusNormal"/>
            </w:pPr>
            <w:r>
              <w:t>Лужский муниципальный район</w:t>
            </w:r>
          </w:p>
        </w:tc>
        <w:tc>
          <w:tcPr>
            <w:tcW w:w="1247" w:type="dxa"/>
          </w:tcPr>
          <w:p w:rsidR="00C773CD" w:rsidRDefault="00C773CD">
            <w:pPr>
              <w:pStyle w:val="ConsPlusNormal"/>
              <w:jc w:val="center"/>
            </w:pPr>
            <w:r>
              <w:t>485,430</w:t>
            </w:r>
          </w:p>
        </w:tc>
        <w:tc>
          <w:tcPr>
            <w:tcW w:w="1191" w:type="dxa"/>
          </w:tcPr>
          <w:p w:rsidR="00C773CD" w:rsidRDefault="00C773CD">
            <w:pPr>
              <w:pStyle w:val="ConsPlusNormal"/>
              <w:jc w:val="center"/>
            </w:pPr>
            <w:r>
              <w:t>533,973</w:t>
            </w:r>
          </w:p>
        </w:tc>
        <w:tc>
          <w:tcPr>
            <w:tcW w:w="1247" w:type="dxa"/>
          </w:tcPr>
          <w:p w:rsidR="00C773CD" w:rsidRDefault="00C773CD">
            <w:pPr>
              <w:pStyle w:val="ConsPlusNormal"/>
              <w:jc w:val="center"/>
            </w:pPr>
            <w:r>
              <w:t>587,370</w:t>
            </w:r>
          </w:p>
        </w:tc>
        <w:tc>
          <w:tcPr>
            <w:tcW w:w="1304" w:type="dxa"/>
          </w:tcPr>
          <w:p w:rsidR="00C773CD" w:rsidRDefault="00C773CD">
            <w:pPr>
              <w:pStyle w:val="ConsPlusNormal"/>
              <w:jc w:val="center"/>
            </w:pPr>
            <w:r>
              <w:t>587,370</w:t>
            </w:r>
          </w:p>
        </w:tc>
      </w:tr>
      <w:tr w:rsidR="00C773CD">
        <w:tc>
          <w:tcPr>
            <w:tcW w:w="680" w:type="dxa"/>
          </w:tcPr>
          <w:p w:rsidR="00C773CD" w:rsidRDefault="00C773CD">
            <w:pPr>
              <w:pStyle w:val="ConsPlusNormal"/>
              <w:jc w:val="center"/>
            </w:pPr>
            <w:r>
              <w:t>13</w:t>
            </w:r>
          </w:p>
        </w:tc>
        <w:tc>
          <w:tcPr>
            <w:tcW w:w="3969" w:type="dxa"/>
          </w:tcPr>
          <w:p w:rsidR="00C773CD" w:rsidRDefault="00C773CD">
            <w:pPr>
              <w:pStyle w:val="ConsPlusNormal"/>
            </w:pPr>
            <w:r>
              <w:t>Подпорожский муниципальный район</w:t>
            </w:r>
          </w:p>
        </w:tc>
        <w:tc>
          <w:tcPr>
            <w:tcW w:w="1247" w:type="dxa"/>
          </w:tcPr>
          <w:p w:rsidR="00C773CD" w:rsidRDefault="00C773CD">
            <w:pPr>
              <w:pStyle w:val="ConsPlusNormal"/>
              <w:jc w:val="center"/>
            </w:pPr>
            <w:r>
              <w:t>426,580</w:t>
            </w:r>
          </w:p>
        </w:tc>
        <w:tc>
          <w:tcPr>
            <w:tcW w:w="1191" w:type="dxa"/>
          </w:tcPr>
          <w:p w:rsidR="00C773CD" w:rsidRDefault="00C773CD">
            <w:pPr>
              <w:pStyle w:val="ConsPlusNormal"/>
              <w:jc w:val="center"/>
            </w:pPr>
            <w:r>
              <w:t>469,238</w:t>
            </w:r>
          </w:p>
        </w:tc>
        <w:tc>
          <w:tcPr>
            <w:tcW w:w="1247" w:type="dxa"/>
          </w:tcPr>
          <w:p w:rsidR="00C773CD" w:rsidRDefault="00C773CD">
            <w:pPr>
              <w:pStyle w:val="ConsPlusNormal"/>
              <w:jc w:val="center"/>
            </w:pPr>
            <w:r>
              <w:t>516,161</w:t>
            </w:r>
          </w:p>
        </w:tc>
        <w:tc>
          <w:tcPr>
            <w:tcW w:w="1304" w:type="dxa"/>
          </w:tcPr>
          <w:p w:rsidR="00C773CD" w:rsidRDefault="00C773CD">
            <w:pPr>
              <w:pStyle w:val="ConsPlusNormal"/>
              <w:jc w:val="center"/>
            </w:pPr>
            <w:r>
              <w:t>516,161</w:t>
            </w:r>
          </w:p>
        </w:tc>
      </w:tr>
      <w:tr w:rsidR="00C773CD">
        <w:tc>
          <w:tcPr>
            <w:tcW w:w="680" w:type="dxa"/>
          </w:tcPr>
          <w:p w:rsidR="00C773CD" w:rsidRDefault="00C773CD">
            <w:pPr>
              <w:pStyle w:val="ConsPlusNormal"/>
              <w:jc w:val="center"/>
            </w:pPr>
            <w:r>
              <w:t>14</w:t>
            </w:r>
          </w:p>
        </w:tc>
        <w:tc>
          <w:tcPr>
            <w:tcW w:w="3969" w:type="dxa"/>
          </w:tcPr>
          <w:p w:rsidR="00C773CD" w:rsidRDefault="00C773CD">
            <w:pPr>
              <w:pStyle w:val="ConsPlusNormal"/>
            </w:pPr>
            <w:r>
              <w:t>Приозерский муниципальный район</w:t>
            </w:r>
          </w:p>
        </w:tc>
        <w:tc>
          <w:tcPr>
            <w:tcW w:w="1247" w:type="dxa"/>
          </w:tcPr>
          <w:p w:rsidR="00C773CD" w:rsidRDefault="00C773CD">
            <w:pPr>
              <w:pStyle w:val="ConsPlusNormal"/>
              <w:jc w:val="center"/>
            </w:pPr>
            <w:r>
              <w:t>475,640</w:t>
            </w:r>
          </w:p>
        </w:tc>
        <w:tc>
          <w:tcPr>
            <w:tcW w:w="1191" w:type="dxa"/>
          </w:tcPr>
          <w:p w:rsidR="00C773CD" w:rsidRDefault="00C773CD">
            <w:pPr>
              <w:pStyle w:val="ConsPlusNormal"/>
              <w:jc w:val="center"/>
            </w:pPr>
            <w:r>
              <w:t>523,204</w:t>
            </w:r>
          </w:p>
        </w:tc>
        <w:tc>
          <w:tcPr>
            <w:tcW w:w="1247" w:type="dxa"/>
          </w:tcPr>
          <w:p w:rsidR="00C773CD" w:rsidRDefault="00C773CD">
            <w:pPr>
              <w:pStyle w:val="ConsPlusNormal"/>
              <w:jc w:val="center"/>
            </w:pPr>
            <w:r>
              <w:t>575,524</w:t>
            </w:r>
          </w:p>
        </w:tc>
        <w:tc>
          <w:tcPr>
            <w:tcW w:w="1304" w:type="dxa"/>
          </w:tcPr>
          <w:p w:rsidR="00C773CD" w:rsidRDefault="00C773CD">
            <w:pPr>
              <w:pStyle w:val="ConsPlusNormal"/>
              <w:jc w:val="center"/>
            </w:pPr>
            <w:r>
              <w:t>575,524</w:t>
            </w:r>
          </w:p>
        </w:tc>
      </w:tr>
      <w:tr w:rsidR="00C773CD">
        <w:tc>
          <w:tcPr>
            <w:tcW w:w="680" w:type="dxa"/>
          </w:tcPr>
          <w:p w:rsidR="00C773CD" w:rsidRDefault="00C773CD">
            <w:pPr>
              <w:pStyle w:val="ConsPlusNormal"/>
              <w:jc w:val="center"/>
            </w:pPr>
            <w:r>
              <w:t>15</w:t>
            </w:r>
          </w:p>
        </w:tc>
        <w:tc>
          <w:tcPr>
            <w:tcW w:w="3969" w:type="dxa"/>
          </w:tcPr>
          <w:p w:rsidR="00C773CD" w:rsidRDefault="00C773CD">
            <w:pPr>
              <w:pStyle w:val="ConsPlusNormal"/>
            </w:pPr>
            <w:r>
              <w:t>Сланцевский муниципальный район</w:t>
            </w:r>
          </w:p>
        </w:tc>
        <w:tc>
          <w:tcPr>
            <w:tcW w:w="1247" w:type="dxa"/>
          </w:tcPr>
          <w:p w:rsidR="00C773CD" w:rsidRDefault="00C773CD">
            <w:pPr>
              <w:pStyle w:val="ConsPlusNormal"/>
              <w:jc w:val="center"/>
            </w:pPr>
            <w:r>
              <w:t>372,570</w:t>
            </w:r>
          </w:p>
        </w:tc>
        <w:tc>
          <w:tcPr>
            <w:tcW w:w="1191" w:type="dxa"/>
          </w:tcPr>
          <w:p w:rsidR="00C773CD" w:rsidRDefault="00C773CD">
            <w:pPr>
              <w:pStyle w:val="ConsPlusNormal"/>
              <w:jc w:val="center"/>
            </w:pPr>
            <w:r>
              <w:t>409,827</w:t>
            </w:r>
          </w:p>
        </w:tc>
        <w:tc>
          <w:tcPr>
            <w:tcW w:w="1247" w:type="dxa"/>
          </w:tcPr>
          <w:p w:rsidR="00C773CD" w:rsidRDefault="00C773CD">
            <w:pPr>
              <w:pStyle w:val="ConsPlusNormal"/>
              <w:jc w:val="center"/>
            </w:pPr>
            <w:r>
              <w:t>450,809</w:t>
            </w:r>
          </w:p>
        </w:tc>
        <w:tc>
          <w:tcPr>
            <w:tcW w:w="1304" w:type="dxa"/>
          </w:tcPr>
          <w:p w:rsidR="00C773CD" w:rsidRDefault="00C773CD">
            <w:pPr>
              <w:pStyle w:val="ConsPlusNormal"/>
              <w:jc w:val="center"/>
            </w:pPr>
            <w:r>
              <w:t>450,809</w:t>
            </w:r>
          </w:p>
        </w:tc>
      </w:tr>
      <w:tr w:rsidR="00C773CD">
        <w:tc>
          <w:tcPr>
            <w:tcW w:w="680" w:type="dxa"/>
          </w:tcPr>
          <w:p w:rsidR="00C773CD" w:rsidRDefault="00C773CD">
            <w:pPr>
              <w:pStyle w:val="ConsPlusNormal"/>
              <w:jc w:val="center"/>
            </w:pPr>
            <w:r>
              <w:lastRenderedPageBreak/>
              <w:t>16</w:t>
            </w:r>
          </w:p>
        </w:tc>
        <w:tc>
          <w:tcPr>
            <w:tcW w:w="3969" w:type="dxa"/>
          </w:tcPr>
          <w:p w:rsidR="00C773CD" w:rsidRDefault="00C773CD">
            <w:pPr>
              <w:pStyle w:val="ConsPlusNormal"/>
            </w:pPr>
            <w:r>
              <w:t>Тихвинский муниципальный район</w:t>
            </w:r>
          </w:p>
        </w:tc>
        <w:tc>
          <w:tcPr>
            <w:tcW w:w="1247" w:type="dxa"/>
          </w:tcPr>
          <w:p w:rsidR="00C773CD" w:rsidRDefault="00C773CD">
            <w:pPr>
              <w:pStyle w:val="ConsPlusNormal"/>
              <w:jc w:val="center"/>
            </w:pPr>
            <w:r>
              <w:t>551,540</w:t>
            </w:r>
          </w:p>
        </w:tc>
        <w:tc>
          <w:tcPr>
            <w:tcW w:w="1191" w:type="dxa"/>
          </w:tcPr>
          <w:p w:rsidR="00C773CD" w:rsidRDefault="00C773CD">
            <w:pPr>
              <w:pStyle w:val="ConsPlusNormal"/>
              <w:jc w:val="center"/>
            </w:pPr>
            <w:r>
              <w:t>606,694</w:t>
            </w:r>
          </w:p>
        </w:tc>
        <w:tc>
          <w:tcPr>
            <w:tcW w:w="1247" w:type="dxa"/>
          </w:tcPr>
          <w:p w:rsidR="00C773CD" w:rsidRDefault="00C773CD">
            <w:pPr>
              <w:pStyle w:val="ConsPlusNormal"/>
              <w:jc w:val="center"/>
            </w:pPr>
            <w:r>
              <w:t>667,363</w:t>
            </w:r>
          </w:p>
        </w:tc>
        <w:tc>
          <w:tcPr>
            <w:tcW w:w="1304" w:type="dxa"/>
          </w:tcPr>
          <w:p w:rsidR="00C773CD" w:rsidRDefault="00C773CD">
            <w:pPr>
              <w:pStyle w:val="ConsPlusNormal"/>
              <w:jc w:val="center"/>
            </w:pPr>
            <w:r>
              <w:t>667,363</w:t>
            </w:r>
          </w:p>
        </w:tc>
      </w:tr>
      <w:tr w:rsidR="00C773CD">
        <w:tc>
          <w:tcPr>
            <w:tcW w:w="680" w:type="dxa"/>
          </w:tcPr>
          <w:p w:rsidR="00C773CD" w:rsidRDefault="00C773CD">
            <w:pPr>
              <w:pStyle w:val="ConsPlusNormal"/>
              <w:jc w:val="center"/>
            </w:pPr>
            <w:r>
              <w:t>17</w:t>
            </w:r>
          </w:p>
        </w:tc>
        <w:tc>
          <w:tcPr>
            <w:tcW w:w="3969" w:type="dxa"/>
          </w:tcPr>
          <w:p w:rsidR="00C773CD" w:rsidRDefault="00C773CD">
            <w:pPr>
              <w:pStyle w:val="ConsPlusNormal"/>
            </w:pPr>
            <w:r>
              <w:t>Тосненский район</w:t>
            </w:r>
          </w:p>
        </w:tc>
        <w:tc>
          <w:tcPr>
            <w:tcW w:w="1247" w:type="dxa"/>
          </w:tcPr>
          <w:p w:rsidR="00C773CD" w:rsidRDefault="00C773CD">
            <w:pPr>
              <w:pStyle w:val="ConsPlusNormal"/>
              <w:jc w:val="center"/>
            </w:pPr>
            <w:r>
              <w:t>594,000</w:t>
            </w:r>
          </w:p>
        </w:tc>
        <w:tc>
          <w:tcPr>
            <w:tcW w:w="1191" w:type="dxa"/>
          </w:tcPr>
          <w:p w:rsidR="00C773CD" w:rsidRDefault="00C773CD">
            <w:pPr>
              <w:pStyle w:val="ConsPlusNormal"/>
              <w:jc w:val="center"/>
            </w:pPr>
            <w:r>
              <w:t>653,400</w:t>
            </w:r>
          </w:p>
        </w:tc>
        <w:tc>
          <w:tcPr>
            <w:tcW w:w="1247" w:type="dxa"/>
          </w:tcPr>
          <w:p w:rsidR="00C773CD" w:rsidRDefault="00C773CD">
            <w:pPr>
              <w:pStyle w:val="ConsPlusNormal"/>
              <w:jc w:val="center"/>
            </w:pPr>
            <w:r>
              <w:t>718,740</w:t>
            </w:r>
          </w:p>
        </w:tc>
        <w:tc>
          <w:tcPr>
            <w:tcW w:w="1304" w:type="dxa"/>
          </w:tcPr>
          <w:p w:rsidR="00C773CD" w:rsidRDefault="00C773CD">
            <w:pPr>
              <w:pStyle w:val="ConsPlusNormal"/>
              <w:jc w:val="center"/>
            </w:pPr>
            <w:r>
              <w:t>718,740</w:t>
            </w:r>
          </w:p>
        </w:tc>
      </w:tr>
      <w:tr w:rsidR="00C773CD">
        <w:tc>
          <w:tcPr>
            <w:tcW w:w="680" w:type="dxa"/>
          </w:tcPr>
          <w:p w:rsidR="00C773CD" w:rsidRDefault="00C773CD">
            <w:pPr>
              <w:pStyle w:val="ConsPlusNormal"/>
              <w:jc w:val="center"/>
            </w:pPr>
            <w:r>
              <w:t>18</w:t>
            </w:r>
          </w:p>
        </w:tc>
        <w:tc>
          <w:tcPr>
            <w:tcW w:w="3969" w:type="dxa"/>
          </w:tcPr>
          <w:p w:rsidR="00C773CD" w:rsidRDefault="00C773CD">
            <w:pPr>
              <w:pStyle w:val="ConsPlusNormal"/>
            </w:pPr>
            <w:r>
              <w:t>Сосновоборский городской округ</w:t>
            </w:r>
          </w:p>
        </w:tc>
        <w:tc>
          <w:tcPr>
            <w:tcW w:w="1247" w:type="dxa"/>
          </w:tcPr>
          <w:p w:rsidR="00C773CD" w:rsidRDefault="00C773CD">
            <w:pPr>
              <w:pStyle w:val="ConsPlusNormal"/>
              <w:jc w:val="center"/>
            </w:pPr>
            <w:r>
              <w:t>490,710</w:t>
            </w:r>
          </w:p>
        </w:tc>
        <w:tc>
          <w:tcPr>
            <w:tcW w:w="1191" w:type="dxa"/>
          </w:tcPr>
          <w:p w:rsidR="00C773CD" w:rsidRDefault="00C773CD">
            <w:pPr>
              <w:pStyle w:val="ConsPlusNormal"/>
              <w:jc w:val="center"/>
            </w:pPr>
            <w:r>
              <w:t>539,781</w:t>
            </w:r>
          </w:p>
        </w:tc>
        <w:tc>
          <w:tcPr>
            <w:tcW w:w="1247" w:type="dxa"/>
          </w:tcPr>
          <w:p w:rsidR="00C773CD" w:rsidRDefault="00C773CD">
            <w:pPr>
              <w:pStyle w:val="ConsPlusNormal"/>
              <w:jc w:val="center"/>
            </w:pPr>
            <w:r>
              <w:t>593,759</w:t>
            </w:r>
          </w:p>
        </w:tc>
        <w:tc>
          <w:tcPr>
            <w:tcW w:w="1304" w:type="dxa"/>
          </w:tcPr>
          <w:p w:rsidR="00C773CD" w:rsidRDefault="00C773CD">
            <w:pPr>
              <w:pStyle w:val="ConsPlusNormal"/>
              <w:jc w:val="center"/>
            </w:pPr>
            <w:r>
              <w:t>593,759</w:t>
            </w:r>
          </w:p>
        </w:tc>
      </w:tr>
      <w:tr w:rsidR="00C773CD">
        <w:tc>
          <w:tcPr>
            <w:tcW w:w="680" w:type="dxa"/>
          </w:tcPr>
          <w:p w:rsidR="00C773CD" w:rsidRDefault="00C773CD">
            <w:pPr>
              <w:pStyle w:val="ConsPlusNormal"/>
            </w:pPr>
          </w:p>
        </w:tc>
        <w:tc>
          <w:tcPr>
            <w:tcW w:w="3969" w:type="dxa"/>
          </w:tcPr>
          <w:p w:rsidR="00C773CD" w:rsidRDefault="00C773CD">
            <w:pPr>
              <w:pStyle w:val="ConsPlusNormal"/>
            </w:pPr>
            <w:r>
              <w:t>Итого</w:t>
            </w:r>
          </w:p>
        </w:tc>
        <w:tc>
          <w:tcPr>
            <w:tcW w:w="1247" w:type="dxa"/>
          </w:tcPr>
          <w:p w:rsidR="00C773CD" w:rsidRDefault="00C773CD">
            <w:pPr>
              <w:pStyle w:val="ConsPlusNormal"/>
              <w:jc w:val="center"/>
            </w:pPr>
            <w:r>
              <w:t>9538,2</w:t>
            </w:r>
          </w:p>
        </w:tc>
        <w:tc>
          <w:tcPr>
            <w:tcW w:w="1191" w:type="dxa"/>
          </w:tcPr>
          <w:p w:rsidR="00C773CD" w:rsidRDefault="00C773CD">
            <w:pPr>
              <w:pStyle w:val="ConsPlusNormal"/>
              <w:jc w:val="center"/>
            </w:pPr>
            <w:r>
              <w:t>10492,1</w:t>
            </w:r>
          </w:p>
        </w:tc>
        <w:tc>
          <w:tcPr>
            <w:tcW w:w="1247" w:type="dxa"/>
          </w:tcPr>
          <w:p w:rsidR="00C773CD" w:rsidRDefault="00C773CD">
            <w:pPr>
              <w:pStyle w:val="ConsPlusNormal"/>
              <w:jc w:val="center"/>
            </w:pPr>
            <w:r>
              <w:t>11541,3</w:t>
            </w:r>
          </w:p>
        </w:tc>
        <w:tc>
          <w:tcPr>
            <w:tcW w:w="1304" w:type="dxa"/>
          </w:tcPr>
          <w:p w:rsidR="00C773CD" w:rsidRDefault="00C773CD">
            <w:pPr>
              <w:pStyle w:val="ConsPlusNormal"/>
              <w:jc w:val="center"/>
            </w:pPr>
            <w:r>
              <w:t>11541,3</w:t>
            </w:r>
          </w:p>
        </w:tc>
      </w:tr>
    </w:tbl>
    <w:p w:rsidR="00C773CD" w:rsidRDefault="00C773CD">
      <w:pPr>
        <w:pStyle w:val="ConsPlusNormal"/>
        <w:ind w:firstLine="540"/>
        <w:jc w:val="both"/>
      </w:pPr>
    </w:p>
    <w:p w:rsidR="00C773CD" w:rsidRDefault="00C773CD">
      <w:pPr>
        <w:pStyle w:val="ConsPlusNormal"/>
        <w:jc w:val="center"/>
      </w:pPr>
      <w:r>
        <w:t>10. Анализ рисков реализации подпрограммы и описание мер</w:t>
      </w:r>
    </w:p>
    <w:p w:rsidR="00C773CD" w:rsidRDefault="00C773CD">
      <w:pPr>
        <w:pStyle w:val="ConsPlusNormal"/>
        <w:jc w:val="center"/>
      </w:pPr>
      <w:r>
        <w:t>по минимизации их негативного влияния</w:t>
      </w:r>
    </w:p>
    <w:p w:rsidR="00C773CD" w:rsidRDefault="00C773CD">
      <w:pPr>
        <w:pStyle w:val="ConsPlusNormal"/>
        <w:ind w:firstLine="540"/>
        <w:jc w:val="both"/>
      </w:pPr>
    </w:p>
    <w:p w:rsidR="00C773CD" w:rsidRDefault="00C773CD">
      <w:pPr>
        <w:pStyle w:val="ConsPlusNormal"/>
        <w:ind w:firstLine="540"/>
        <w:jc w:val="both"/>
      </w:pPr>
      <w:r>
        <w:t xml:space="preserve">1. </w:t>
      </w:r>
      <w:proofErr w:type="gramStart"/>
      <w:r>
        <w:t>Риск естественной убыли населения, что может привести к снижению количества граждан, особенно среди такой категории граждан, как ветераны ВОВ и члены их семей (супруг (супруга), проживающих на территории Ленинградской области и подлежащих жилищному обеспечению.</w:t>
      </w:r>
      <w:proofErr w:type="gramEnd"/>
    </w:p>
    <w:p w:rsidR="00C773CD" w:rsidRDefault="00C773CD">
      <w:pPr>
        <w:pStyle w:val="ConsPlusNormal"/>
        <w:ind w:firstLine="540"/>
        <w:jc w:val="both"/>
      </w:pPr>
      <w:r>
        <w:t>2. Законодательные риски, связанные с задержками в принятии нормативных правовых актов Ленинградской области, предусматривающих введение мер правового регулирования в рамках государственной подпрограммы, могут привести к нарушению сроков выполнения подпрограммных мероприятий. Минимизация данной группы риска основана на обеспечении своевременной подготовки соответствующих управленческих решений.</w:t>
      </w:r>
    </w:p>
    <w:p w:rsidR="00C773CD" w:rsidRDefault="00C773CD">
      <w:pPr>
        <w:pStyle w:val="ConsPlusNormal"/>
        <w:ind w:firstLine="540"/>
        <w:jc w:val="both"/>
      </w:pPr>
      <w:r>
        <w:t>Анализ остальных рисков реализации подпрограммы и меры по управлению этими рисками осуществляются в составе единой системы управления рисками Государственной программы, предусмотренной соответствующим разделом Государственной программы.</w:t>
      </w:r>
    </w:p>
    <w:p w:rsidR="00C773CD" w:rsidRDefault="00C773CD">
      <w:pPr>
        <w:pStyle w:val="ConsPlusNormal"/>
        <w:jc w:val="right"/>
      </w:pPr>
    </w:p>
    <w:p w:rsidR="00C773CD" w:rsidRDefault="00C773CD">
      <w:pPr>
        <w:pStyle w:val="ConsPlusNormal"/>
        <w:jc w:val="center"/>
      </w:pPr>
      <w:bookmarkStart w:id="7" w:name="P1669"/>
      <w:bookmarkEnd w:id="7"/>
      <w:r>
        <w:t>ПОДПРОГРАММА</w:t>
      </w:r>
    </w:p>
    <w:p w:rsidR="00C773CD" w:rsidRDefault="00C773CD">
      <w:pPr>
        <w:pStyle w:val="ConsPlusNormal"/>
        <w:jc w:val="center"/>
      </w:pPr>
      <w:r>
        <w:t xml:space="preserve">"ОБЕСПЕЧЕНИЕ ЖИЛЫМИ ПОМЕЩЕНИЯМИ </w:t>
      </w:r>
      <w:proofErr w:type="gramStart"/>
      <w:r>
        <w:t>СПЕЦИАЛИЗИРОВАННОГО</w:t>
      </w:r>
      <w:proofErr w:type="gramEnd"/>
    </w:p>
    <w:p w:rsidR="00C773CD" w:rsidRDefault="00C773CD">
      <w:pPr>
        <w:pStyle w:val="ConsPlusNormal"/>
        <w:jc w:val="center"/>
      </w:pPr>
      <w:r>
        <w:t xml:space="preserve">ЖИЛИЩНОГО ФОНДА ПО ДОГОВОРАМ НАЙМА </w:t>
      </w:r>
      <w:proofErr w:type="gramStart"/>
      <w:r>
        <w:t>СПЕЦИАЛИЗИРОВАННЫХ</w:t>
      </w:r>
      <w:proofErr w:type="gramEnd"/>
    </w:p>
    <w:p w:rsidR="00C773CD" w:rsidRDefault="00C773CD">
      <w:pPr>
        <w:pStyle w:val="ConsPlusNormal"/>
        <w:jc w:val="center"/>
      </w:pPr>
      <w:r>
        <w:t>ЖИЛЫХ ПОМЕЩЕНИЙ ДЕТЕЙ-СИРОТ, ДЕТЕЙ, ОСТАВШИХСЯ</w:t>
      </w:r>
    </w:p>
    <w:p w:rsidR="00C773CD" w:rsidRDefault="00C773CD">
      <w:pPr>
        <w:pStyle w:val="ConsPlusNormal"/>
        <w:jc w:val="center"/>
      </w:pPr>
      <w:r>
        <w:t>БЕЗ ПОПЕЧЕНИЯ РОДИТЕЛЕЙ, ЛИЦ ИЗ ЧИСЛА ДЕТЕЙ-СИРОТ И ДЕТЕЙ,</w:t>
      </w:r>
    </w:p>
    <w:p w:rsidR="00C773CD" w:rsidRDefault="00C773CD">
      <w:pPr>
        <w:pStyle w:val="ConsPlusNormal"/>
        <w:jc w:val="center"/>
      </w:pPr>
      <w:r>
        <w:t>ОСТАВШИХСЯ БЕЗ ПОПЕЧЕНИЯ РОДИТЕЛЕЙ"</w:t>
      </w:r>
    </w:p>
    <w:p w:rsidR="00C773CD" w:rsidRDefault="00C773CD">
      <w:pPr>
        <w:pStyle w:val="ConsPlusNormal"/>
        <w:jc w:val="center"/>
      </w:pPr>
    </w:p>
    <w:p w:rsidR="00C773CD" w:rsidRDefault="00C773CD">
      <w:pPr>
        <w:pStyle w:val="ConsPlusNormal"/>
        <w:jc w:val="center"/>
      </w:pPr>
      <w:r>
        <w:t>ПАСПОРТ</w:t>
      </w: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7200"/>
      </w:tblGrid>
      <w:tr w:rsidR="00C773CD">
        <w:tc>
          <w:tcPr>
            <w:tcW w:w="2438" w:type="dxa"/>
            <w:tcBorders>
              <w:top w:val="single" w:sz="4" w:space="0" w:color="auto"/>
              <w:bottom w:val="single" w:sz="4" w:space="0" w:color="auto"/>
            </w:tcBorders>
          </w:tcPr>
          <w:p w:rsidR="00C773CD" w:rsidRDefault="00C773CD">
            <w:pPr>
              <w:pStyle w:val="ConsPlusNormal"/>
            </w:pPr>
            <w:r>
              <w:t>Наименование подпрограммы</w:t>
            </w:r>
          </w:p>
        </w:tc>
        <w:tc>
          <w:tcPr>
            <w:tcW w:w="7200" w:type="dxa"/>
            <w:tcBorders>
              <w:top w:val="single" w:sz="4" w:space="0" w:color="auto"/>
              <w:bottom w:val="single" w:sz="4" w:space="0" w:color="auto"/>
            </w:tcBorders>
          </w:tcPr>
          <w:p w:rsidR="00C773CD" w:rsidRDefault="00C773CD">
            <w:pPr>
              <w:pStyle w:val="ConsPlusNormal"/>
              <w:jc w:val="both"/>
            </w:pPr>
            <w:r>
              <w:t>Обеспечение жилыми помещениями специализированного жилищного фонда по договорам найма специализированных жилых помещений детей-сирот, детей, оставшихся без попечения родителей, лиц из числа детей-сирот и детей, оставшихся без попечения родителей</w:t>
            </w:r>
          </w:p>
        </w:tc>
      </w:tr>
      <w:tr w:rsidR="00C773CD">
        <w:tc>
          <w:tcPr>
            <w:tcW w:w="2438" w:type="dxa"/>
            <w:tcBorders>
              <w:top w:val="single" w:sz="4" w:space="0" w:color="auto"/>
              <w:bottom w:val="single" w:sz="4" w:space="0" w:color="auto"/>
            </w:tcBorders>
          </w:tcPr>
          <w:p w:rsidR="00C773CD" w:rsidRDefault="00C773CD">
            <w:pPr>
              <w:pStyle w:val="ConsPlusNormal"/>
            </w:pPr>
            <w:r>
              <w:lastRenderedPageBreak/>
              <w:t>Ответственный исполнитель подпрограммы</w:t>
            </w:r>
          </w:p>
        </w:tc>
        <w:tc>
          <w:tcPr>
            <w:tcW w:w="7200" w:type="dxa"/>
            <w:tcBorders>
              <w:top w:val="single" w:sz="4" w:space="0" w:color="auto"/>
              <w:bottom w:val="single" w:sz="4" w:space="0" w:color="auto"/>
            </w:tcBorders>
          </w:tcPr>
          <w:p w:rsidR="00C773CD" w:rsidRDefault="00C773CD">
            <w:pPr>
              <w:pStyle w:val="ConsPlusNormal"/>
              <w:jc w:val="both"/>
            </w:pPr>
            <w:r>
              <w:t>Комитет общего и профессионального образования Ленинградской области</w:t>
            </w:r>
          </w:p>
        </w:tc>
      </w:tr>
      <w:tr w:rsidR="00C773CD">
        <w:tc>
          <w:tcPr>
            <w:tcW w:w="2438" w:type="dxa"/>
            <w:tcBorders>
              <w:top w:val="single" w:sz="4" w:space="0" w:color="auto"/>
              <w:bottom w:val="single" w:sz="4" w:space="0" w:color="auto"/>
            </w:tcBorders>
          </w:tcPr>
          <w:p w:rsidR="00C773CD" w:rsidRDefault="00C773CD">
            <w:pPr>
              <w:pStyle w:val="ConsPlusNormal"/>
            </w:pPr>
            <w:r>
              <w:t>Участники подпрограммы</w:t>
            </w:r>
          </w:p>
        </w:tc>
        <w:tc>
          <w:tcPr>
            <w:tcW w:w="7200" w:type="dxa"/>
            <w:tcBorders>
              <w:top w:val="single" w:sz="4" w:space="0" w:color="auto"/>
              <w:bottom w:val="single" w:sz="4" w:space="0" w:color="auto"/>
            </w:tcBorders>
          </w:tcPr>
          <w:p w:rsidR="00C773CD" w:rsidRDefault="00C773CD">
            <w:pPr>
              <w:pStyle w:val="ConsPlusNormal"/>
              <w:jc w:val="both"/>
            </w:pPr>
            <w:r>
              <w:t>Администрации муниципальных образований Ленинградской области</w:t>
            </w:r>
          </w:p>
        </w:tc>
      </w:tr>
      <w:tr w:rsidR="00C773CD">
        <w:tc>
          <w:tcPr>
            <w:tcW w:w="2438" w:type="dxa"/>
            <w:tcBorders>
              <w:top w:val="single" w:sz="4" w:space="0" w:color="auto"/>
              <w:bottom w:val="single" w:sz="4" w:space="0" w:color="auto"/>
            </w:tcBorders>
          </w:tcPr>
          <w:p w:rsidR="00C773CD" w:rsidRDefault="00C773CD">
            <w:pPr>
              <w:pStyle w:val="ConsPlusNormal"/>
            </w:pPr>
            <w:r>
              <w:t>Программно-целевые инструменты подпрограммы</w:t>
            </w:r>
          </w:p>
        </w:tc>
        <w:tc>
          <w:tcPr>
            <w:tcW w:w="7200" w:type="dxa"/>
            <w:tcBorders>
              <w:top w:val="single" w:sz="4" w:space="0" w:color="auto"/>
              <w:bottom w:val="single" w:sz="4" w:space="0" w:color="auto"/>
            </w:tcBorders>
          </w:tcPr>
          <w:p w:rsidR="00C773CD" w:rsidRDefault="00C773CD">
            <w:pPr>
              <w:pStyle w:val="ConsPlusNormal"/>
              <w:jc w:val="both"/>
            </w:pPr>
            <w:r>
              <w:t>Не используются</w:t>
            </w:r>
          </w:p>
        </w:tc>
      </w:tr>
      <w:tr w:rsidR="00C773CD">
        <w:tc>
          <w:tcPr>
            <w:tcW w:w="2438" w:type="dxa"/>
            <w:tcBorders>
              <w:top w:val="single" w:sz="4" w:space="0" w:color="auto"/>
              <w:bottom w:val="single" w:sz="4" w:space="0" w:color="auto"/>
            </w:tcBorders>
          </w:tcPr>
          <w:p w:rsidR="00C773CD" w:rsidRDefault="00C773CD">
            <w:pPr>
              <w:pStyle w:val="ConsPlusNormal"/>
            </w:pPr>
            <w:r>
              <w:t>Цели подпрограммы</w:t>
            </w:r>
          </w:p>
        </w:tc>
        <w:tc>
          <w:tcPr>
            <w:tcW w:w="7200" w:type="dxa"/>
            <w:tcBorders>
              <w:top w:val="single" w:sz="4" w:space="0" w:color="auto"/>
              <w:bottom w:val="single" w:sz="4" w:space="0" w:color="auto"/>
            </w:tcBorders>
          </w:tcPr>
          <w:p w:rsidR="00C773CD" w:rsidRDefault="00C773CD">
            <w:pPr>
              <w:pStyle w:val="ConsPlusNormal"/>
              <w:jc w:val="both"/>
            </w:pPr>
            <w:r>
              <w:t>Государственная поддержка решения жилищной проблемы детей-сирот, детей, оставшихся без попечения родителей, лиц из числа детей-сирот и детей, оставшихся без попечения родителей</w:t>
            </w:r>
          </w:p>
        </w:tc>
      </w:tr>
      <w:tr w:rsidR="00C773CD">
        <w:tc>
          <w:tcPr>
            <w:tcW w:w="2438" w:type="dxa"/>
            <w:tcBorders>
              <w:top w:val="single" w:sz="4" w:space="0" w:color="auto"/>
              <w:bottom w:val="single" w:sz="4" w:space="0" w:color="auto"/>
            </w:tcBorders>
          </w:tcPr>
          <w:p w:rsidR="00C773CD" w:rsidRDefault="00C773CD">
            <w:pPr>
              <w:pStyle w:val="ConsPlusNormal"/>
            </w:pPr>
            <w:r>
              <w:t>Задачи подпрограммы</w:t>
            </w:r>
          </w:p>
        </w:tc>
        <w:tc>
          <w:tcPr>
            <w:tcW w:w="7200" w:type="dxa"/>
            <w:tcBorders>
              <w:top w:val="single" w:sz="4" w:space="0" w:color="auto"/>
              <w:bottom w:val="single" w:sz="4" w:space="0" w:color="auto"/>
            </w:tcBorders>
          </w:tcPr>
          <w:p w:rsidR="00C773CD" w:rsidRDefault="00C773CD">
            <w:pPr>
              <w:pStyle w:val="ConsPlusNormal"/>
              <w:jc w:val="both"/>
            </w:pPr>
            <w:r>
              <w:t>Обеспечение жилыми помещениями специализированного жилищного фонда по договорам найма специализированных жилых помещений детей-сирот, детей, оставшихся без попечения родителей, лиц из числа детей-сирот и детей, оставшихся без попечения родителей</w:t>
            </w:r>
          </w:p>
        </w:tc>
      </w:tr>
      <w:tr w:rsidR="00C773CD">
        <w:tc>
          <w:tcPr>
            <w:tcW w:w="2438" w:type="dxa"/>
            <w:vMerge w:val="restart"/>
            <w:tcBorders>
              <w:top w:val="single" w:sz="4" w:space="0" w:color="auto"/>
              <w:bottom w:val="nil"/>
            </w:tcBorders>
          </w:tcPr>
          <w:p w:rsidR="00C773CD" w:rsidRDefault="00C773CD">
            <w:pPr>
              <w:pStyle w:val="ConsPlusNormal"/>
            </w:pPr>
            <w:r>
              <w:t>Целевые индикаторы (показатели) подпрограммы</w:t>
            </w:r>
          </w:p>
        </w:tc>
        <w:tc>
          <w:tcPr>
            <w:tcW w:w="7200" w:type="dxa"/>
            <w:tcBorders>
              <w:top w:val="single" w:sz="4" w:space="0" w:color="auto"/>
              <w:bottom w:val="nil"/>
            </w:tcBorders>
          </w:tcPr>
          <w:p w:rsidR="00C773CD" w:rsidRDefault="00C773CD">
            <w:pPr>
              <w:pStyle w:val="ConsPlusNormal"/>
              <w:jc w:val="both"/>
            </w:pPr>
            <w:r>
              <w:t>Количество детей-сирот, детей, оставшихся без попечения родителей, лиц из числа детей-сирот и детей, оставшихся без попечения родителей, которым предоставлены жилые помещения, к концу 2017 года - 929 граждан,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- 234 человека;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- 211 человек;</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- 243 человека;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- 241 человек.</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 xml:space="preserve">Численность детей-сирот и детей, оставшихся без попечения родителей, лиц из их числа, право на обеспечение жилыми </w:t>
            </w:r>
            <w:proofErr w:type="gramStart"/>
            <w:r>
              <w:t>помещениями</w:t>
            </w:r>
            <w:proofErr w:type="gramEnd"/>
            <w:r>
              <w:t xml:space="preserve"> у которых возникло и не реализовано, по состоянию на конец соответствующего </w:t>
            </w:r>
            <w:r>
              <w:lastRenderedPageBreak/>
              <w:t>года: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на 31 декабря 2014 года - 115 человек;</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на 31 декабря 2015 года - 100 человек;</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на 31 декабря 2016 года - 80 человек;</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на 31 декабря 2017 года - 70 человек</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224" w:history="1">
              <w:r>
                <w:rPr>
                  <w:color w:val="0000FF"/>
                </w:rPr>
                <w:t>Постановления</w:t>
              </w:r>
            </w:hyperlink>
            <w:r>
              <w:t xml:space="preserve"> Правительства Ленинградской области от 27.10.2014 N 492)</w:t>
            </w:r>
          </w:p>
        </w:tc>
      </w:tr>
      <w:tr w:rsidR="00C773CD">
        <w:tblPrEx>
          <w:tblBorders>
            <w:insideH w:val="none" w:sz="0" w:space="0" w:color="auto"/>
          </w:tblBorders>
        </w:tblPrEx>
        <w:tc>
          <w:tcPr>
            <w:tcW w:w="2438" w:type="dxa"/>
            <w:tcBorders>
              <w:top w:val="single" w:sz="4" w:space="0" w:color="auto"/>
              <w:bottom w:val="nil"/>
            </w:tcBorders>
          </w:tcPr>
          <w:p w:rsidR="00C773CD" w:rsidRDefault="00C773CD">
            <w:pPr>
              <w:pStyle w:val="ConsPlusNormal"/>
            </w:pPr>
            <w:r>
              <w:t>Этапы и сроки реализации подпрограммы</w:t>
            </w:r>
          </w:p>
        </w:tc>
        <w:tc>
          <w:tcPr>
            <w:tcW w:w="7200" w:type="dxa"/>
            <w:tcBorders>
              <w:top w:val="single" w:sz="4" w:space="0" w:color="auto"/>
              <w:bottom w:val="nil"/>
            </w:tcBorders>
          </w:tcPr>
          <w:p w:rsidR="00C773CD" w:rsidRDefault="00C773CD">
            <w:pPr>
              <w:pStyle w:val="ConsPlusNormal"/>
              <w:jc w:val="both"/>
            </w:pPr>
            <w:r>
              <w:t>2014-2017 годы, без разделения на этапы</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225" w:history="1">
              <w:r>
                <w:rPr>
                  <w:color w:val="0000FF"/>
                </w:rPr>
                <w:t>Постановления</w:t>
              </w:r>
            </w:hyperlink>
            <w:r>
              <w:t xml:space="preserve"> Правительства Ленинградской области от 27.10.2014 N 492)</w:t>
            </w:r>
          </w:p>
        </w:tc>
      </w:tr>
      <w:tr w:rsidR="00C773CD">
        <w:tc>
          <w:tcPr>
            <w:tcW w:w="2438" w:type="dxa"/>
            <w:vMerge w:val="restart"/>
            <w:tcBorders>
              <w:top w:val="single" w:sz="4" w:space="0" w:color="auto"/>
              <w:bottom w:val="nil"/>
            </w:tcBorders>
          </w:tcPr>
          <w:p w:rsidR="00C773CD" w:rsidRDefault="00C773CD">
            <w:pPr>
              <w:pStyle w:val="ConsPlusNormal"/>
            </w:pPr>
            <w:r>
              <w:t>Финансовое обеспечение подпрограммы - всего, в том числе по источникам финансирования</w:t>
            </w:r>
          </w:p>
        </w:tc>
        <w:tc>
          <w:tcPr>
            <w:tcW w:w="7200" w:type="dxa"/>
            <w:tcBorders>
              <w:top w:val="single" w:sz="4" w:space="0" w:color="auto"/>
              <w:bottom w:val="nil"/>
            </w:tcBorders>
          </w:tcPr>
          <w:p w:rsidR="00C773CD" w:rsidRDefault="00C773CD">
            <w:pPr>
              <w:pStyle w:val="ConsPlusNormal"/>
              <w:jc w:val="both"/>
            </w:pPr>
            <w:r>
              <w:t>Общий объем финансирования подпрограммы - 1350183,7 тыс. рублей, из них:</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средства федерального бюджета: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- 17640,5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- 15403,5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- 16173,7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- 16173,7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средства областного бюджета: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- 322417,8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- 292828,2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- 336161,3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- 333385,0 тыс. рублей</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226" w:history="1">
              <w:r>
                <w:rPr>
                  <w:color w:val="0000FF"/>
                </w:rPr>
                <w:t>Постановления</w:t>
              </w:r>
            </w:hyperlink>
            <w:r>
              <w:t xml:space="preserve"> Правительства Ленинградской области от 27.10.2014 N 492)</w:t>
            </w:r>
          </w:p>
        </w:tc>
      </w:tr>
      <w:tr w:rsidR="00C773CD">
        <w:tc>
          <w:tcPr>
            <w:tcW w:w="2438" w:type="dxa"/>
            <w:vMerge w:val="restart"/>
            <w:tcBorders>
              <w:top w:val="single" w:sz="4" w:space="0" w:color="auto"/>
              <w:bottom w:val="nil"/>
            </w:tcBorders>
          </w:tcPr>
          <w:p w:rsidR="00C773CD" w:rsidRDefault="00C773CD">
            <w:pPr>
              <w:pStyle w:val="ConsPlusNormal"/>
            </w:pPr>
            <w:r>
              <w:t>Ожидаемые результаты реализации подпрограммы</w:t>
            </w:r>
          </w:p>
        </w:tc>
        <w:tc>
          <w:tcPr>
            <w:tcW w:w="7200" w:type="dxa"/>
            <w:tcBorders>
              <w:top w:val="single" w:sz="4" w:space="0" w:color="auto"/>
              <w:bottom w:val="nil"/>
            </w:tcBorders>
          </w:tcPr>
          <w:p w:rsidR="00C773CD" w:rsidRDefault="00C773CD">
            <w:pPr>
              <w:pStyle w:val="ConsPlusNormal"/>
              <w:jc w:val="both"/>
            </w:pPr>
            <w:r>
              <w:t>Обеспечение к концу 2017 года жильем 929 детей-сирот, детей, оставшихся без попечения родителей, лиц из числа детей-сирот и детей, оставшихся без попечения родителей, - участников подпрограммы,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- 234 человека;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- 211 человек;</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- 243 человека;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- 241 человек.</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 xml:space="preserve">Сокращение численности детей-сирот и детей, оставшихся без попечения родителей, лиц из их числа, право на обеспечение жилыми </w:t>
            </w:r>
            <w:proofErr w:type="gramStart"/>
            <w:r>
              <w:t>помещениями</w:t>
            </w:r>
            <w:proofErr w:type="gramEnd"/>
            <w:r>
              <w:t xml:space="preserve"> у которых возникло и не реализовано, по состоянию на конец соответствующего года: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на 31 декабря 2014 года - 115 человек;</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на 31 декабря 2015 года - 100 человек;</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на 31 декабря 2016 года - 80 человек;</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на 31 декабря 2017 года - 70 человек</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227" w:history="1">
              <w:r>
                <w:rPr>
                  <w:color w:val="0000FF"/>
                </w:rPr>
                <w:t>Постановления</w:t>
              </w:r>
            </w:hyperlink>
            <w:r>
              <w:t xml:space="preserve"> Правительства Ленинградской области от 27.10.2014 N 492)</w:t>
            </w:r>
          </w:p>
        </w:tc>
      </w:tr>
    </w:tbl>
    <w:p w:rsidR="00C773CD" w:rsidRDefault="00C773CD">
      <w:pPr>
        <w:sectPr w:rsidR="00C773CD">
          <w:pgSz w:w="16838" w:h="11905"/>
          <w:pgMar w:top="1701" w:right="1134" w:bottom="850" w:left="1134" w:header="0" w:footer="0" w:gutter="0"/>
          <w:cols w:space="720"/>
        </w:sectPr>
      </w:pPr>
    </w:p>
    <w:p w:rsidR="00C773CD" w:rsidRDefault="00C773CD">
      <w:pPr>
        <w:pStyle w:val="ConsPlusNormal"/>
        <w:ind w:firstLine="540"/>
        <w:jc w:val="both"/>
      </w:pPr>
    </w:p>
    <w:p w:rsidR="00C773CD" w:rsidRDefault="00C773CD">
      <w:pPr>
        <w:pStyle w:val="ConsPlusNormal"/>
        <w:jc w:val="center"/>
      </w:pPr>
      <w:r>
        <w:t>Раздел 1</w:t>
      </w:r>
    </w:p>
    <w:p w:rsidR="00C773CD" w:rsidRDefault="00C773CD">
      <w:pPr>
        <w:pStyle w:val="ConsPlusNormal"/>
        <w:jc w:val="center"/>
      </w:pPr>
      <w:r>
        <w:t>Общая характеристика, основные проблемы и прогноз развития</w:t>
      </w:r>
    </w:p>
    <w:p w:rsidR="00C773CD" w:rsidRDefault="00C773CD">
      <w:pPr>
        <w:pStyle w:val="ConsPlusNormal"/>
        <w:jc w:val="center"/>
      </w:pPr>
      <w:r>
        <w:t>сферы реализации подпрограммы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Проблема обеспечения жильем детей-сирот, детей, оставшихся без попечения родителей, лиц из числа детей-сирот и детей, оставшихся без попечения родителей, проживающих на территории Ленинградской области, перед которыми государство имеет обязательства по обеспечению жильем в соответствии с Федеральным </w:t>
      </w:r>
      <w:hyperlink r:id="rId228" w:history="1">
        <w:r>
          <w:rPr>
            <w:color w:val="0000FF"/>
          </w:rPr>
          <w:t>законом</w:t>
        </w:r>
      </w:hyperlink>
      <w:r>
        <w:t xml:space="preserve"> от 21.12.1996 N 159-ФЗ "О дополнительных гарантиях по социальной поддержке детей-сирот и детей, оставшихся без попечения родителей" (далее по тексту - ФЗ "О дополнительных</w:t>
      </w:r>
      <w:proofErr w:type="gramEnd"/>
      <w:r>
        <w:t xml:space="preserve"> </w:t>
      </w:r>
      <w:proofErr w:type="gramStart"/>
      <w:r>
        <w:t>гарантиях</w:t>
      </w:r>
      <w:proofErr w:type="gramEnd"/>
      <w:r>
        <w:t xml:space="preserve"> по социальной поддержке детей-сирот и детей, оставшихся без попечения родителей") является одной из важных проблем в настоящее время.</w:t>
      </w:r>
    </w:p>
    <w:p w:rsidR="00C773CD" w:rsidRDefault="00C773CD">
      <w:pPr>
        <w:pStyle w:val="ConsPlusNormal"/>
        <w:ind w:firstLine="540"/>
        <w:jc w:val="both"/>
      </w:pPr>
      <w:r>
        <w:t>Единственным способом жилищного обеспечения указанной категории граждан является предоставление за счет средств федерального бюджета и областного бюджета Ленинградской области жилых помещений специализированного жилищного фонда по договорам найма специализированных жилых помещений на пять лет с последующим заключением договора социального найма.</w:t>
      </w:r>
    </w:p>
    <w:p w:rsidR="00C773CD" w:rsidRDefault="00C773CD">
      <w:pPr>
        <w:pStyle w:val="ConsPlusNormal"/>
        <w:ind w:firstLine="540"/>
        <w:jc w:val="both"/>
      </w:pPr>
      <w:r>
        <w:t xml:space="preserve">В целях обеспечения реализации полномочий, переданных Российской Федерацией органам государственной власти Ленинградской области по обеспечению жильем указанной категории граждан, приняты нормативные правовые акты: </w:t>
      </w:r>
      <w:hyperlink r:id="rId229" w:history="1">
        <w:proofErr w:type="gramStart"/>
        <w:r>
          <w:rPr>
            <w:color w:val="0000FF"/>
          </w:rPr>
          <w:t>Закон</w:t>
        </w:r>
      </w:hyperlink>
      <w:r>
        <w:t xml:space="preserve"> Ленинградской области от 28 июля 2005 года N 65-оз "О дополнительных гарантиях социальной поддержки детей-сирот и детей, оставшихся без попечения родителей, лиц из числа детей-сирот и детей, оставшихся без попечения родителей, в Ленинградской области", </w:t>
      </w:r>
      <w:hyperlink r:id="rId230" w:history="1">
        <w:r>
          <w:rPr>
            <w:color w:val="0000FF"/>
          </w:rPr>
          <w:t>Закон</w:t>
        </w:r>
      </w:hyperlink>
      <w:r>
        <w:t xml:space="preserve"> Ленинградской области от 17 июня 2011 года N 47-оз "О наделении органов местного самоуправления Ленинградской области отдельными государственными полномочиями Ленинградской области по опеке и</w:t>
      </w:r>
      <w:proofErr w:type="gramEnd"/>
      <w:r>
        <w:t xml:space="preserve"> </w:t>
      </w:r>
      <w:proofErr w:type="gramStart"/>
      <w:r>
        <w:t xml:space="preserve">попечительству, социальной поддержке детей-сирот и детей, оставшихся без попечения родителей, и лиц из числа детей-сирот и детей, оставшихся без попечения родителей, в Ленинградской области", </w:t>
      </w:r>
      <w:hyperlink r:id="rId231" w:history="1">
        <w:r>
          <w:rPr>
            <w:color w:val="0000FF"/>
          </w:rPr>
          <w:t>постановление</w:t>
        </w:r>
      </w:hyperlink>
      <w:r>
        <w:t xml:space="preserve"> Правительства Ленинградской области от 27 февраля 2010 года N 41 "Об уполномоченном органе исполнительной власти Ленинградской области по реализации мероприятий по обеспечению жилыми помещениями детей-сирот и детей, оставшихся без попечения родителей, а также детей, находящихся</w:t>
      </w:r>
      <w:proofErr w:type="gramEnd"/>
      <w:r>
        <w:t xml:space="preserve"> под опекой (попечительством), не </w:t>
      </w:r>
      <w:proofErr w:type="gramStart"/>
      <w:r>
        <w:t>имеющих</w:t>
      </w:r>
      <w:proofErr w:type="gramEnd"/>
      <w:r>
        <w:t xml:space="preserve"> закрепленного жилого помещения";</w:t>
      </w:r>
    </w:p>
    <w:p w:rsidR="00C773CD" w:rsidRDefault="00C773CD">
      <w:pPr>
        <w:pStyle w:val="ConsPlusNormal"/>
        <w:ind w:firstLine="540"/>
        <w:jc w:val="both"/>
      </w:pPr>
      <w:hyperlink r:id="rId232" w:history="1">
        <w:r>
          <w:rPr>
            <w:color w:val="0000FF"/>
          </w:rPr>
          <w:t>постановление</w:t>
        </w:r>
      </w:hyperlink>
      <w:r>
        <w:t xml:space="preserve"> Правительства Ленинградской области от 5 июля 2013 г. N 198 "Об утверждении перечня документов, необходимых для включения детей-сирот и детей, оставшихся без попечения родителей, лиц из числа детей-сирот и детей, оставшихся без попечения родителей в список подлежащих обеспечению жилыми помещениями по договорам найма специализированных жилых помещений";</w:t>
      </w:r>
    </w:p>
    <w:p w:rsidR="00C773CD" w:rsidRDefault="00C773CD">
      <w:pPr>
        <w:pStyle w:val="ConsPlusNormal"/>
        <w:ind w:firstLine="540"/>
        <w:jc w:val="both"/>
      </w:pPr>
      <w:hyperlink r:id="rId233" w:history="1">
        <w:proofErr w:type="gramStart"/>
        <w:r>
          <w:rPr>
            <w:color w:val="0000FF"/>
          </w:rPr>
          <w:t>постановление</w:t>
        </w:r>
      </w:hyperlink>
      <w:r>
        <w:t xml:space="preserve"> Правительства Ленинградской области от 5 июля 2013 г. N 197 "Об утверждении Порядка выявления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которым предоставлено жилое помещение специализированного жилого фонда Ленинградской области, содействия в преодолении трудной жизненной ситуации";</w:t>
      </w:r>
      <w:proofErr w:type="gramEnd"/>
    </w:p>
    <w:p w:rsidR="00C773CD" w:rsidRDefault="00C773CD">
      <w:pPr>
        <w:pStyle w:val="ConsPlusNormal"/>
        <w:ind w:firstLine="540"/>
        <w:jc w:val="both"/>
      </w:pPr>
      <w:hyperlink r:id="rId234" w:history="1">
        <w:proofErr w:type="gramStart"/>
        <w:r>
          <w:rPr>
            <w:color w:val="0000FF"/>
          </w:rPr>
          <w:t>постановление</w:t>
        </w:r>
      </w:hyperlink>
      <w:r>
        <w:t xml:space="preserve"> Правительства Ленинградской области от 11 июля 2013 г. N 205 "Об утверждении Порядка невозможности проживания детей-сирот и детей, оставшихся без попечения родителей, лиц из числа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w:t>
      </w:r>
      <w:proofErr w:type="gramEnd"/>
      <w:r>
        <w:t xml:space="preserve"> они являются";</w:t>
      </w:r>
    </w:p>
    <w:p w:rsidR="00C773CD" w:rsidRDefault="00C773CD">
      <w:pPr>
        <w:pStyle w:val="ConsPlusNormal"/>
        <w:ind w:firstLine="540"/>
        <w:jc w:val="both"/>
      </w:pPr>
      <w:hyperlink r:id="rId235" w:history="1">
        <w:r>
          <w:rPr>
            <w:color w:val="0000FF"/>
          </w:rPr>
          <w:t>постановление</w:t>
        </w:r>
      </w:hyperlink>
      <w:r>
        <w:t xml:space="preserve"> Правительства Ленинградской области от 17 июля 2013 года N 211 "Об утверждении Порядка предоставления органами исполнительной власти Ленинградской области однократно благоустроенных жилых помещений государственного жилищного фонда Ленинградской области по договорам найма специализированных жилых помещений детям-</w:t>
      </w:r>
      <w:r>
        <w:lastRenderedPageBreak/>
        <w:t>сиротам и детям, оставшимся без попечения родителей".</w:t>
      </w:r>
    </w:p>
    <w:p w:rsidR="00C773CD" w:rsidRDefault="00C773CD">
      <w:pPr>
        <w:pStyle w:val="ConsPlusNormal"/>
        <w:ind w:firstLine="540"/>
        <w:jc w:val="both"/>
      </w:pPr>
      <w:r>
        <w:t>По состоянию на 1 июля 2013 года в обеспечении жилыми помещениями специализированного жилищного фонда по договорам найма специализированных жилых помещений нуждается 837 детей-сирот, детей, оставшихся без попечения родителей, лиц из числа детей-сирот и детей, оставшихся без попечения родителей.</w:t>
      </w:r>
    </w:p>
    <w:p w:rsidR="00C773CD" w:rsidRDefault="00C773CD">
      <w:pPr>
        <w:pStyle w:val="ConsPlusNormal"/>
        <w:ind w:firstLine="540"/>
        <w:jc w:val="both"/>
      </w:pPr>
      <w:r>
        <w:t>Необходимость использования программно-целевого метода для решения жилищной проблемы указанной категории граждан путем предоставления жилых помещений специализированного жилищного фонда по договорам найма специализированных жилых помещений определяется тем, что:</w:t>
      </w:r>
    </w:p>
    <w:p w:rsidR="00C773CD" w:rsidRDefault="00C773CD">
      <w:pPr>
        <w:pStyle w:val="ConsPlusNormal"/>
        <w:ind w:firstLine="540"/>
        <w:jc w:val="both"/>
      </w:pPr>
      <w:r>
        <w:t>обеспечение жилыми помещениями указанной категории граждан является одним из приоритетных направлений при осуществлении государственной жилищной политики;</w:t>
      </w:r>
    </w:p>
    <w:p w:rsidR="00C773CD" w:rsidRDefault="00C773CD">
      <w:pPr>
        <w:pStyle w:val="ConsPlusNormal"/>
        <w:ind w:firstLine="540"/>
        <w:jc w:val="both"/>
      </w:pPr>
      <w:r>
        <w:t xml:space="preserve">носит межотраслевой и межведомственный характер и не может быть </w:t>
      </w:r>
      <w:proofErr w:type="gramStart"/>
      <w:r>
        <w:t>решена</w:t>
      </w:r>
      <w:proofErr w:type="gramEnd"/>
      <w:r>
        <w:t xml:space="preserve"> без участия федерального центра;</w:t>
      </w:r>
    </w:p>
    <w:p w:rsidR="00C773CD" w:rsidRDefault="00C773CD">
      <w:pPr>
        <w:pStyle w:val="ConsPlusNormal"/>
        <w:ind w:firstLine="540"/>
        <w:jc w:val="both"/>
      </w:pPr>
      <w:r>
        <w:t xml:space="preserve">не может быть </w:t>
      </w:r>
      <w:proofErr w:type="gramStart"/>
      <w:r>
        <w:t>решена</w:t>
      </w:r>
      <w:proofErr w:type="gramEnd"/>
      <w:r>
        <w:t xml:space="preserve"> в пределах одного финансового года и требует бюджетных расходов в течение нескольких лет;</w:t>
      </w:r>
    </w:p>
    <w:p w:rsidR="00C773CD" w:rsidRDefault="00C773CD">
      <w:pPr>
        <w:pStyle w:val="ConsPlusNormal"/>
        <w:ind w:firstLine="540"/>
        <w:jc w:val="both"/>
      </w:pPr>
      <w:r>
        <w:t xml:space="preserve">носит комплексный характер и ее решение окажет влияние на рост социального благополучия и общее экономическое </w:t>
      </w:r>
      <w:proofErr w:type="gramStart"/>
      <w:r>
        <w:t>развитие</w:t>
      </w:r>
      <w:proofErr w:type="gramEnd"/>
      <w:r>
        <w:t xml:space="preserve"> как региона, так и Российской Федерации в целом.</w:t>
      </w:r>
    </w:p>
    <w:p w:rsidR="00C773CD" w:rsidRDefault="00C773CD">
      <w:pPr>
        <w:pStyle w:val="ConsPlusNormal"/>
        <w:ind w:firstLine="540"/>
        <w:jc w:val="both"/>
      </w:pPr>
    </w:p>
    <w:p w:rsidR="00C773CD" w:rsidRDefault="00C773CD">
      <w:pPr>
        <w:pStyle w:val="ConsPlusNormal"/>
        <w:jc w:val="center"/>
      </w:pPr>
      <w:r>
        <w:t>Раздел 2</w:t>
      </w:r>
    </w:p>
    <w:p w:rsidR="00C773CD" w:rsidRDefault="00C773CD">
      <w:pPr>
        <w:pStyle w:val="ConsPlusNormal"/>
        <w:jc w:val="center"/>
      </w:pPr>
      <w:r>
        <w:t>Приоритеты государственной политики в сфере реализации</w:t>
      </w:r>
    </w:p>
    <w:p w:rsidR="00C773CD" w:rsidRDefault="00C773CD">
      <w:pPr>
        <w:pStyle w:val="ConsPlusNormal"/>
        <w:jc w:val="center"/>
      </w:pPr>
      <w:r>
        <w:t>подпрограммы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Приоритетные направления политики Ленинградской области в жилищной сфере определены в соответствии с </w:t>
      </w:r>
      <w:hyperlink r:id="rId236" w:history="1">
        <w:r>
          <w:rPr>
            <w:color w:val="0000FF"/>
          </w:rPr>
          <w:t>Конституцией</w:t>
        </w:r>
      </w:hyperlink>
      <w:r>
        <w:t xml:space="preserve"> Российской Федерации, Жилищным </w:t>
      </w:r>
      <w:hyperlink r:id="rId237" w:history="1">
        <w:r>
          <w:rPr>
            <w:color w:val="0000FF"/>
          </w:rPr>
          <w:t>кодексом</w:t>
        </w:r>
      </w:hyperlink>
      <w:r>
        <w:t xml:space="preserve"> Российской Федерации, </w:t>
      </w:r>
      <w:hyperlink r:id="rId238" w:history="1">
        <w:r>
          <w:rPr>
            <w:color w:val="0000FF"/>
          </w:rPr>
          <w:t>Указом</w:t>
        </w:r>
      </w:hyperlink>
      <w:r>
        <w:t xml:space="preserve"> Президента Российской Федерации от 07.05.2012 N 600 "О мерах по обеспечению граждан Российской Федерации доступным и комфортным жильем и повышением качества жилищно-коммунальных услуг", </w:t>
      </w:r>
      <w:hyperlink r:id="rId239" w:history="1">
        <w:r>
          <w:rPr>
            <w:color w:val="0000FF"/>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w:t>
      </w:r>
      <w:proofErr w:type="gramEnd"/>
      <w:r>
        <w:t xml:space="preserve"> </w:t>
      </w:r>
      <w:proofErr w:type="gramStart"/>
      <w:r>
        <w:t xml:space="preserve">17.11.2008 N 1662-р, </w:t>
      </w:r>
      <w:hyperlink r:id="rId240" w:history="1">
        <w:r>
          <w:rPr>
            <w:color w:val="0000FF"/>
          </w:rPr>
          <w:t>Концепцией</w:t>
        </w:r>
      </w:hyperlink>
      <w:r>
        <w:t xml:space="preserve"> социально-экономического развития Ленинградской области на период до 2025 года, утвержденной Законом Ленинградской области от 28.06.2013 N 45-оз, </w:t>
      </w:r>
      <w:hyperlink r:id="rId241" w:history="1">
        <w:r>
          <w:rPr>
            <w:color w:val="0000FF"/>
          </w:rPr>
          <w:t>Концепцией</w:t>
        </w:r>
      </w:hyperlink>
      <w:r>
        <w:t xml:space="preserve"> государственной жилищной политики Ленинградской области до 2015 года, одобренной постановлением Правительства Ленинградской области от 04.03.2010 N 46, Жилищным </w:t>
      </w:r>
      <w:hyperlink r:id="rId242" w:history="1">
        <w:r>
          <w:rPr>
            <w:color w:val="0000FF"/>
          </w:rPr>
          <w:t>кодексом</w:t>
        </w:r>
      </w:hyperlink>
      <w:r>
        <w:t xml:space="preserve"> Российской Федерации, Федеральным </w:t>
      </w:r>
      <w:hyperlink r:id="rId243" w:history="1">
        <w:r>
          <w:rPr>
            <w:color w:val="0000FF"/>
          </w:rPr>
          <w:t>законом</w:t>
        </w:r>
      </w:hyperlink>
      <w:r>
        <w:t xml:space="preserve"> от 21.12.1996 N 159-ФЗ "О дополнительных гарантиях по социальной поддержке детей-сирот и детей, оставшихся без</w:t>
      </w:r>
      <w:proofErr w:type="gramEnd"/>
      <w:r>
        <w:t xml:space="preserve"> попечения родителей".</w:t>
      </w:r>
    </w:p>
    <w:p w:rsidR="00C773CD" w:rsidRDefault="00C773CD">
      <w:pPr>
        <w:pStyle w:val="ConsPlusNormal"/>
        <w:ind w:firstLine="540"/>
        <w:jc w:val="both"/>
      </w:pPr>
    </w:p>
    <w:p w:rsidR="00C773CD" w:rsidRDefault="00C773CD">
      <w:pPr>
        <w:pStyle w:val="ConsPlusNormal"/>
        <w:jc w:val="center"/>
      </w:pPr>
      <w:r>
        <w:t>Раздел 3</w:t>
      </w:r>
    </w:p>
    <w:p w:rsidR="00C773CD" w:rsidRDefault="00C773CD">
      <w:pPr>
        <w:pStyle w:val="ConsPlusNormal"/>
        <w:jc w:val="center"/>
      </w:pPr>
      <w:r>
        <w:t>Цели, задачи, показатели (индикаторы), конечные результаты,</w:t>
      </w:r>
    </w:p>
    <w:p w:rsidR="00C773CD" w:rsidRDefault="00C773CD">
      <w:pPr>
        <w:pStyle w:val="ConsPlusNormal"/>
        <w:jc w:val="center"/>
      </w:pPr>
      <w:r>
        <w:t>сроки и этапы реализации подпрограммы</w:t>
      </w:r>
    </w:p>
    <w:p w:rsidR="00C773CD" w:rsidRDefault="00C773CD">
      <w:pPr>
        <w:pStyle w:val="ConsPlusNormal"/>
        <w:jc w:val="center"/>
      </w:pPr>
    </w:p>
    <w:p w:rsidR="00C773CD" w:rsidRDefault="00C773CD">
      <w:pPr>
        <w:pStyle w:val="ConsPlusNormal"/>
        <w:jc w:val="center"/>
      </w:pPr>
      <w:r>
        <w:t>3.1. Цели подпрограммы</w:t>
      </w:r>
    </w:p>
    <w:p w:rsidR="00C773CD" w:rsidRDefault="00C773CD">
      <w:pPr>
        <w:pStyle w:val="ConsPlusNormal"/>
        <w:ind w:firstLine="540"/>
        <w:jc w:val="both"/>
      </w:pPr>
    </w:p>
    <w:p w:rsidR="00C773CD" w:rsidRDefault="00C773CD">
      <w:pPr>
        <w:pStyle w:val="ConsPlusNormal"/>
        <w:ind w:firstLine="540"/>
        <w:jc w:val="both"/>
      </w:pPr>
      <w:r>
        <w:t>Целью подпрограммы является:</w:t>
      </w:r>
    </w:p>
    <w:p w:rsidR="00C773CD" w:rsidRDefault="00C773CD">
      <w:pPr>
        <w:pStyle w:val="ConsPlusNormal"/>
        <w:ind w:firstLine="540"/>
        <w:jc w:val="both"/>
      </w:pPr>
      <w:r>
        <w:t>Государственная поддержка решения жилищной проблемы детей-сирот, детей, оставшихся без попечения родителей, лиц из числа детей-сирот и детей, оставшихся без попечения родителей.</w:t>
      </w:r>
    </w:p>
    <w:p w:rsidR="00C773CD" w:rsidRDefault="00C773CD">
      <w:pPr>
        <w:pStyle w:val="ConsPlusNormal"/>
        <w:ind w:firstLine="540"/>
        <w:jc w:val="both"/>
      </w:pPr>
    </w:p>
    <w:p w:rsidR="00C773CD" w:rsidRDefault="00C773CD">
      <w:pPr>
        <w:pStyle w:val="ConsPlusNormal"/>
        <w:jc w:val="center"/>
      </w:pPr>
      <w:r>
        <w:t>3.2. Задачи подпрограммы</w:t>
      </w:r>
    </w:p>
    <w:p w:rsidR="00C773CD" w:rsidRDefault="00C773CD">
      <w:pPr>
        <w:pStyle w:val="ConsPlusNormal"/>
        <w:ind w:firstLine="540"/>
        <w:jc w:val="both"/>
      </w:pPr>
    </w:p>
    <w:p w:rsidR="00C773CD" w:rsidRDefault="00C773CD">
      <w:pPr>
        <w:pStyle w:val="ConsPlusNormal"/>
        <w:ind w:firstLine="540"/>
        <w:jc w:val="both"/>
      </w:pPr>
      <w:r>
        <w:t>Для достижения цели подпрограммы необходимо решение следующей задачи:</w:t>
      </w:r>
    </w:p>
    <w:p w:rsidR="00C773CD" w:rsidRDefault="00C773CD">
      <w:pPr>
        <w:pStyle w:val="ConsPlusNormal"/>
        <w:ind w:firstLine="540"/>
        <w:jc w:val="both"/>
      </w:pPr>
      <w:r>
        <w:t>Обеспечение жилыми помещениями специализированного жилищного фонда по договорам найма специализированных жилых помещений детей-сирот, детей, оставшихся без попечения родителей, лиц из числа детей-сирот и детей, оставшихся без попечения родителей.</w:t>
      </w:r>
    </w:p>
    <w:p w:rsidR="00C773CD" w:rsidRDefault="00C773CD">
      <w:pPr>
        <w:pStyle w:val="ConsPlusNormal"/>
        <w:ind w:firstLine="540"/>
        <w:jc w:val="both"/>
      </w:pPr>
    </w:p>
    <w:p w:rsidR="00C773CD" w:rsidRDefault="00C773CD">
      <w:pPr>
        <w:pStyle w:val="ConsPlusNormal"/>
        <w:jc w:val="center"/>
      </w:pPr>
      <w:r>
        <w:t>3.3. Показатели (индикаторы) подпрограммы</w:t>
      </w:r>
    </w:p>
    <w:p w:rsidR="00C773CD" w:rsidRDefault="00C773CD">
      <w:pPr>
        <w:pStyle w:val="ConsPlusNormal"/>
        <w:jc w:val="center"/>
      </w:pPr>
      <w:proofErr w:type="gramStart"/>
      <w:r>
        <w:t xml:space="preserve">(в ред. </w:t>
      </w:r>
      <w:hyperlink r:id="rId244"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Показателями (индикаторами) подпрограммы являются:</w:t>
      </w:r>
    </w:p>
    <w:p w:rsidR="00C773CD" w:rsidRDefault="00C773CD">
      <w:pPr>
        <w:pStyle w:val="ConsPlusNormal"/>
        <w:ind w:firstLine="540"/>
        <w:jc w:val="both"/>
      </w:pPr>
      <w:r>
        <w:t>количество улучшивших к концу 2017 года жилищные условия детей-сирот, детей, оставшихся без попечения родителей, лиц из числа детей-сирот и детей, оставшихся без попечения родителей, - 929 человек, в том числе:</w:t>
      </w:r>
    </w:p>
    <w:p w:rsidR="00C773CD" w:rsidRDefault="00C773CD">
      <w:pPr>
        <w:pStyle w:val="ConsPlusNormal"/>
        <w:ind w:firstLine="540"/>
        <w:jc w:val="both"/>
      </w:pPr>
      <w:r>
        <w:t>2014 год - 234 человека;</w:t>
      </w:r>
    </w:p>
    <w:p w:rsidR="00C773CD" w:rsidRDefault="00C773CD">
      <w:pPr>
        <w:pStyle w:val="ConsPlusNormal"/>
        <w:ind w:firstLine="540"/>
        <w:jc w:val="both"/>
      </w:pPr>
      <w:r>
        <w:t>2015 год - 211 человек;</w:t>
      </w:r>
    </w:p>
    <w:p w:rsidR="00C773CD" w:rsidRDefault="00C773CD">
      <w:pPr>
        <w:pStyle w:val="ConsPlusNormal"/>
        <w:ind w:firstLine="540"/>
        <w:jc w:val="both"/>
      </w:pPr>
      <w:r>
        <w:t>2016 год - 243 человека;</w:t>
      </w:r>
    </w:p>
    <w:p w:rsidR="00C773CD" w:rsidRDefault="00C773CD">
      <w:pPr>
        <w:pStyle w:val="ConsPlusNormal"/>
        <w:ind w:firstLine="540"/>
        <w:jc w:val="both"/>
      </w:pPr>
      <w:r>
        <w:t>2017 год - 241 человек;</w:t>
      </w:r>
    </w:p>
    <w:p w:rsidR="00C773CD" w:rsidRDefault="00C773CD">
      <w:pPr>
        <w:pStyle w:val="ConsPlusNormal"/>
        <w:ind w:firstLine="540"/>
        <w:jc w:val="both"/>
      </w:pPr>
      <w:r>
        <w:t xml:space="preserve">численность детей-сирот и детей, оставшихся без попечения родителей, лиц из их числа, право на обеспечение жилыми </w:t>
      </w:r>
      <w:proofErr w:type="gramStart"/>
      <w:r>
        <w:t>помещениями</w:t>
      </w:r>
      <w:proofErr w:type="gramEnd"/>
      <w:r>
        <w:t xml:space="preserve"> у которых возникло и не реализовано, по состоянию на конец соответствующего года:</w:t>
      </w:r>
    </w:p>
    <w:p w:rsidR="00C773CD" w:rsidRDefault="00C773CD">
      <w:pPr>
        <w:pStyle w:val="ConsPlusNormal"/>
        <w:ind w:firstLine="540"/>
        <w:jc w:val="both"/>
      </w:pPr>
      <w:r>
        <w:t>на 31 декабря 2014 года - 115 человек;</w:t>
      </w:r>
    </w:p>
    <w:p w:rsidR="00C773CD" w:rsidRDefault="00C773CD">
      <w:pPr>
        <w:pStyle w:val="ConsPlusNormal"/>
        <w:ind w:firstLine="540"/>
        <w:jc w:val="both"/>
      </w:pPr>
      <w:r>
        <w:t>на 31 декабря 2015 года - 100 человек;</w:t>
      </w:r>
    </w:p>
    <w:p w:rsidR="00C773CD" w:rsidRDefault="00C773CD">
      <w:pPr>
        <w:pStyle w:val="ConsPlusNormal"/>
        <w:ind w:firstLine="540"/>
        <w:jc w:val="both"/>
      </w:pPr>
      <w:r>
        <w:t>на 31 декабря 2016 года - 80 человек;</w:t>
      </w:r>
    </w:p>
    <w:p w:rsidR="00C773CD" w:rsidRDefault="00C773CD">
      <w:pPr>
        <w:pStyle w:val="ConsPlusNormal"/>
        <w:ind w:firstLine="540"/>
        <w:jc w:val="both"/>
      </w:pPr>
      <w:r>
        <w:t>на 31 декабря 2017 года - 70 человек.</w:t>
      </w:r>
    </w:p>
    <w:p w:rsidR="00C773CD" w:rsidRDefault="00C773CD">
      <w:pPr>
        <w:pStyle w:val="ConsPlusNormal"/>
        <w:ind w:firstLine="540"/>
        <w:jc w:val="both"/>
      </w:pPr>
    </w:p>
    <w:p w:rsidR="00C773CD" w:rsidRDefault="00C773CD">
      <w:pPr>
        <w:pStyle w:val="ConsPlusNormal"/>
        <w:jc w:val="center"/>
      </w:pPr>
      <w:r>
        <w:t>3.4. Конечные результаты реализации подпрограммы</w:t>
      </w:r>
    </w:p>
    <w:p w:rsidR="00C773CD" w:rsidRDefault="00C773CD">
      <w:pPr>
        <w:pStyle w:val="ConsPlusNormal"/>
        <w:jc w:val="center"/>
      </w:pPr>
      <w:proofErr w:type="gramStart"/>
      <w:r>
        <w:t xml:space="preserve">(в ред. </w:t>
      </w:r>
      <w:hyperlink r:id="rId245"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proofErr w:type="gramStart"/>
      <w:r>
        <w:t xml:space="preserve">К концу 2017 года планируется обеспечить специализированными жилыми помещениями 929 детей-сирот, детей, оставшихся без попечения родителей, лиц из числа детей-сирот и детей, оставшихся без попечения родителей, в соответствии с Федеральным </w:t>
      </w:r>
      <w:hyperlink r:id="rId246" w:history="1">
        <w:r>
          <w:rPr>
            <w:color w:val="0000FF"/>
          </w:rPr>
          <w:t>законом</w:t>
        </w:r>
      </w:hyperlink>
      <w:r>
        <w:t xml:space="preserve"> от 21 декабря 1996 года N 159-ФЗ "О дополнительных гарантиях по социальной поддержке детей-сирот и детей, оставшихся без попечения родителей", областным </w:t>
      </w:r>
      <w:hyperlink r:id="rId247" w:history="1">
        <w:r>
          <w:rPr>
            <w:color w:val="0000FF"/>
          </w:rPr>
          <w:t>законом</w:t>
        </w:r>
      </w:hyperlink>
      <w:r>
        <w:t xml:space="preserve"> от 28 июля 2005 года N 65-оз</w:t>
      </w:r>
      <w:proofErr w:type="gramEnd"/>
      <w:r>
        <w:t xml:space="preserve"> "О дополнительных гарантиях социальной поддержки детей-сирот и детей, оставшихся без попечения родителей, лиц из числа детей-сирот и детей, оставшихся без попечения родителей, в Ленинградской области", в том числе:</w:t>
      </w:r>
    </w:p>
    <w:p w:rsidR="00C773CD" w:rsidRDefault="00C773CD">
      <w:pPr>
        <w:pStyle w:val="ConsPlusNormal"/>
        <w:ind w:firstLine="540"/>
        <w:jc w:val="both"/>
      </w:pPr>
      <w:r>
        <w:t>2014 год - 234 человека;</w:t>
      </w:r>
    </w:p>
    <w:p w:rsidR="00C773CD" w:rsidRDefault="00C773CD">
      <w:pPr>
        <w:pStyle w:val="ConsPlusNormal"/>
        <w:ind w:firstLine="540"/>
        <w:jc w:val="both"/>
      </w:pPr>
      <w:r>
        <w:t>2015 год - 211 человек;</w:t>
      </w:r>
    </w:p>
    <w:p w:rsidR="00C773CD" w:rsidRDefault="00C773CD">
      <w:pPr>
        <w:pStyle w:val="ConsPlusNormal"/>
        <w:ind w:firstLine="540"/>
        <w:jc w:val="both"/>
      </w:pPr>
      <w:r>
        <w:t>2016 год - 243 человека;</w:t>
      </w:r>
    </w:p>
    <w:p w:rsidR="00C773CD" w:rsidRDefault="00C773CD">
      <w:pPr>
        <w:pStyle w:val="ConsPlusNormal"/>
        <w:ind w:firstLine="540"/>
        <w:jc w:val="both"/>
      </w:pPr>
      <w:r>
        <w:t>2017 год - 241 человек.</w:t>
      </w:r>
    </w:p>
    <w:p w:rsidR="00C773CD" w:rsidRDefault="00C773CD">
      <w:pPr>
        <w:pStyle w:val="ConsPlusNormal"/>
        <w:ind w:firstLine="540"/>
        <w:jc w:val="both"/>
      </w:pPr>
      <w:r>
        <w:t xml:space="preserve">Сокращение численности детей-сирот и детей, оставшихся без попечения родителей, лиц из их числа, право на обеспечение жилыми </w:t>
      </w:r>
      <w:proofErr w:type="gramStart"/>
      <w:r>
        <w:t>помещениями</w:t>
      </w:r>
      <w:proofErr w:type="gramEnd"/>
      <w:r>
        <w:t xml:space="preserve"> у которых возникло и не реализовано, по состоянию на конец соответствующего года:</w:t>
      </w:r>
    </w:p>
    <w:p w:rsidR="00C773CD" w:rsidRDefault="00C773CD">
      <w:pPr>
        <w:pStyle w:val="ConsPlusNormal"/>
        <w:ind w:firstLine="540"/>
        <w:jc w:val="both"/>
      </w:pPr>
      <w:r>
        <w:t>на 31 декабря 2014 года - 115 человек;</w:t>
      </w:r>
    </w:p>
    <w:p w:rsidR="00C773CD" w:rsidRDefault="00C773CD">
      <w:pPr>
        <w:pStyle w:val="ConsPlusNormal"/>
        <w:ind w:firstLine="540"/>
        <w:jc w:val="both"/>
      </w:pPr>
      <w:r>
        <w:t>на 31 декабря 2015 года - 100 человек;</w:t>
      </w:r>
    </w:p>
    <w:p w:rsidR="00C773CD" w:rsidRDefault="00C773CD">
      <w:pPr>
        <w:pStyle w:val="ConsPlusNormal"/>
        <w:ind w:firstLine="540"/>
        <w:jc w:val="both"/>
      </w:pPr>
      <w:r>
        <w:t>на 31 декабря 2016 года - 80 человек;</w:t>
      </w:r>
    </w:p>
    <w:p w:rsidR="00C773CD" w:rsidRDefault="00C773CD">
      <w:pPr>
        <w:pStyle w:val="ConsPlusNormal"/>
        <w:ind w:firstLine="540"/>
        <w:jc w:val="both"/>
      </w:pPr>
      <w:r>
        <w:t>на 31 декабря 2017 года - 70 человек.</w:t>
      </w:r>
    </w:p>
    <w:p w:rsidR="00C773CD" w:rsidRDefault="00C773CD">
      <w:pPr>
        <w:pStyle w:val="ConsPlusNormal"/>
        <w:ind w:firstLine="540"/>
        <w:jc w:val="both"/>
      </w:pPr>
    </w:p>
    <w:p w:rsidR="00C773CD" w:rsidRDefault="00C773CD">
      <w:pPr>
        <w:pStyle w:val="ConsPlusNormal"/>
        <w:jc w:val="center"/>
      </w:pPr>
      <w:r>
        <w:t>3.5. Сроки и этапы реализации подпрограммы</w:t>
      </w:r>
    </w:p>
    <w:p w:rsidR="00C773CD" w:rsidRDefault="00C773CD">
      <w:pPr>
        <w:pStyle w:val="ConsPlusNormal"/>
        <w:jc w:val="center"/>
      </w:pPr>
      <w:proofErr w:type="gramStart"/>
      <w:r>
        <w:t xml:space="preserve">(в ред. </w:t>
      </w:r>
      <w:hyperlink r:id="rId248"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Подпрограмма реализуется в 2014-2017 годах без разделения на этапы.</w:t>
      </w:r>
    </w:p>
    <w:p w:rsidR="00C773CD" w:rsidRDefault="00C773CD">
      <w:pPr>
        <w:pStyle w:val="ConsPlusNormal"/>
        <w:ind w:firstLine="540"/>
        <w:jc w:val="both"/>
      </w:pPr>
    </w:p>
    <w:p w:rsidR="00C773CD" w:rsidRDefault="00C773CD">
      <w:pPr>
        <w:pStyle w:val="ConsPlusNormal"/>
        <w:jc w:val="center"/>
      </w:pPr>
      <w:r>
        <w:t>Раздел 4</w:t>
      </w:r>
    </w:p>
    <w:p w:rsidR="00C773CD" w:rsidRDefault="00C773CD">
      <w:pPr>
        <w:pStyle w:val="ConsPlusNormal"/>
        <w:jc w:val="center"/>
      </w:pPr>
      <w:r>
        <w:t>Расшифровка плановых значений показателей (индикаторов)</w:t>
      </w:r>
    </w:p>
    <w:p w:rsidR="00C773CD" w:rsidRDefault="00C773CD">
      <w:pPr>
        <w:pStyle w:val="ConsPlusNormal"/>
        <w:jc w:val="center"/>
      </w:pPr>
      <w:r>
        <w:t>подпрограммы по годам реализации, а также сведения</w:t>
      </w:r>
    </w:p>
    <w:p w:rsidR="00C773CD" w:rsidRDefault="00C773CD">
      <w:pPr>
        <w:pStyle w:val="ConsPlusNormal"/>
        <w:jc w:val="center"/>
      </w:pPr>
      <w:r>
        <w:lastRenderedPageBreak/>
        <w:t>об их взаимосвязи с мероприятиями</w:t>
      </w:r>
    </w:p>
    <w:p w:rsidR="00C773CD" w:rsidRDefault="00C773CD">
      <w:pPr>
        <w:pStyle w:val="ConsPlusNormal"/>
        <w:ind w:firstLine="540"/>
        <w:jc w:val="both"/>
      </w:pPr>
    </w:p>
    <w:p w:rsidR="00C773CD" w:rsidRDefault="00C773CD">
      <w:pPr>
        <w:pStyle w:val="ConsPlusNormal"/>
        <w:ind w:firstLine="540"/>
        <w:jc w:val="both"/>
      </w:pPr>
      <w:hyperlink w:anchor="P3249" w:history="1">
        <w:r>
          <w:rPr>
            <w:color w:val="0000FF"/>
          </w:rPr>
          <w:t>Сведения</w:t>
        </w:r>
      </w:hyperlink>
      <w:r>
        <w:t xml:space="preserve"> о плановых значениях показателей (индикаторов) подпрограммы по годам реализации и сведения об их взаимосвязи с мероприятиями приведены в таблице 2 (приложение к Государственной программе).</w:t>
      </w:r>
    </w:p>
    <w:p w:rsidR="00C773CD" w:rsidRDefault="00C773CD">
      <w:pPr>
        <w:pStyle w:val="ConsPlusNormal"/>
        <w:ind w:firstLine="540"/>
        <w:jc w:val="both"/>
      </w:pPr>
    </w:p>
    <w:p w:rsidR="00C773CD" w:rsidRDefault="00C773CD">
      <w:pPr>
        <w:pStyle w:val="ConsPlusNormal"/>
        <w:jc w:val="center"/>
      </w:pPr>
      <w:r>
        <w:t>Раздел 5</w:t>
      </w:r>
    </w:p>
    <w:p w:rsidR="00C773CD" w:rsidRDefault="00C773CD">
      <w:pPr>
        <w:pStyle w:val="ConsPlusNormal"/>
        <w:jc w:val="center"/>
      </w:pPr>
      <w:r>
        <w:t>Характеристика основных мероприятий подпрограммы</w:t>
      </w:r>
    </w:p>
    <w:p w:rsidR="00C773CD" w:rsidRDefault="00C773CD">
      <w:pPr>
        <w:pStyle w:val="ConsPlusNormal"/>
        <w:ind w:firstLine="540"/>
        <w:jc w:val="both"/>
      </w:pPr>
    </w:p>
    <w:p w:rsidR="00C773CD" w:rsidRDefault="00C773CD">
      <w:pPr>
        <w:pStyle w:val="ConsPlusNormal"/>
        <w:ind w:firstLine="540"/>
        <w:jc w:val="both"/>
      </w:pPr>
      <w:r>
        <w:t>Основное мероприятие - приобретение в муниципальную собственность жилых помещений с целью формирования специализированного жилищного фонда для последующей передачи детям-сиротам, детям, оставшимся без попечения родителей, лицам из числа детей-сирот и детей, оставшихся без попечения родителей, по договору найма специализированных жилых помещений.</w:t>
      </w:r>
    </w:p>
    <w:p w:rsidR="00C773CD" w:rsidRDefault="00C773CD">
      <w:pPr>
        <w:pStyle w:val="ConsPlusNormal"/>
        <w:ind w:firstLine="540"/>
        <w:jc w:val="both"/>
      </w:pPr>
      <w:r>
        <w:t>Мероприятие подпрограммы направлено на обеспечение жилыми помещениями специализированного жилищного фонда детей-сирот, детей, оставшихся без попечения родителей, лиц из числа детей-сирот и детей, оставшихся без попечения родителей, - участников подпрограммы жилыми помещениями по договорам найма специализированных жилых помещений.</w:t>
      </w:r>
    </w:p>
    <w:p w:rsidR="00C773CD" w:rsidRDefault="00C773CD">
      <w:pPr>
        <w:pStyle w:val="ConsPlusNormal"/>
        <w:ind w:firstLine="540"/>
        <w:jc w:val="both"/>
      </w:pPr>
    </w:p>
    <w:p w:rsidR="00C773CD" w:rsidRDefault="00C773CD">
      <w:pPr>
        <w:pStyle w:val="ConsPlusNormal"/>
        <w:jc w:val="center"/>
      </w:pPr>
      <w:r>
        <w:t>Раздел 6</w:t>
      </w:r>
    </w:p>
    <w:p w:rsidR="00C773CD" w:rsidRDefault="00C773CD">
      <w:pPr>
        <w:pStyle w:val="ConsPlusNormal"/>
        <w:jc w:val="center"/>
      </w:pPr>
      <w:r>
        <w:t>Характеристика основных мер правового регулирования</w:t>
      </w:r>
    </w:p>
    <w:p w:rsidR="00C773CD" w:rsidRDefault="00C773CD">
      <w:pPr>
        <w:pStyle w:val="ConsPlusNormal"/>
        <w:jc w:val="center"/>
      </w:pPr>
      <w:r>
        <w:t>в сфере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Меры правового регулирования программы включают принятие необходимых нормативных правовых актов Ленинградской области, выполнение мероприятий по совершенствованию нормативной правовой базы и внесение изменений в действующие нормативно-правовые акты Ленинградской области, связанные с механизмом реализации мероприятий подпрограммы, в случае изменения законодательства Российской Федерации.</w:t>
      </w:r>
    </w:p>
    <w:p w:rsidR="00C773CD" w:rsidRDefault="00C773CD">
      <w:pPr>
        <w:pStyle w:val="ConsPlusNormal"/>
        <w:ind w:firstLine="540"/>
        <w:jc w:val="both"/>
      </w:pPr>
    </w:p>
    <w:p w:rsidR="00C773CD" w:rsidRDefault="00C773CD">
      <w:pPr>
        <w:pStyle w:val="ConsPlusNormal"/>
        <w:jc w:val="center"/>
      </w:pPr>
      <w:r>
        <w:t>Раздел 7</w:t>
      </w:r>
    </w:p>
    <w:p w:rsidR="00C773CD" w:rsidRDefault="00C773CD">
      <w:pPr>
        <w:pStyle w:val="ConsPlusNormal"/>
        <w:jc w:val="center"/>
      </w:pPr>
      <w:r>
        <w:t>Обобщенная характеристика основных мероприятий, реализуемых</w:t>
      </w:r>
    </w:p>
    <w:p w:rsidR="00C773CD" w:rsidRDefault="00C773CD">
      <w:pPr>
        <w:pStyle w:val="ConsPlusNormal"/>
        <w:jc w:val="center"/>
      </w:pPr>
      <w:r>
        <w:t>муниципальными образованиями Ленинградской области</w:t>
      </w:r>
    </w:p>
    <w:p w:rsidR="00C773CD" w:rsidRDefault="00C773CD">
      <w:pPr>
        <w:pStyle w:val="ConsPlusNormal"/>
        <w:ind w:firstLine="540"/>
        <w:jc w:val="both"/>
      </w:pPr>
    </w:p>
    <w:p w:rsidR="00C773CD" w:rsidRDefault="00C773CD">
      <w:pPr>
        <w:pStyle w:val="ConsPlusNormal"/>
        <w:ind w:firstLine="540"/>
        <w:jc w:val="both"/>
      </w:pPr>
      <w:r>
        <w:t>Администрации муниципальных образований осуществляют:</w:t>
      </w:r>
    </w:p>
    <w:p w:rsidR="00C773CD" w:rsidRDefault="00C773CD">
      <w:pPr>
        <w:pStyle w:val="ConsPlusNormal"/>
        <w:ind w:firstLine="540"/>
        <w:jc w:val="both"/>
      </w:pPr>
      <w:r>
        <w:t>1. Ведение списка детей-сирот,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специализированного жилищного фонда.</w:t>
      </w:r>
    </w:p>
    <w:p w:rsidR="00C773CD" w:rsidRDefault="00C773CD">
      <w:pPr>
        <w:pStyle w:val="ConsPlusNormal"/>
        <w:ind w:firstLine="540"/>
        <w:jc w:val="both"/>
      </w:pPr>
      <w:r>
        <w:t>2. Формирование муниципального специализированного жилищного фонда (приобретение в муниципальную собственность жилых помещений, перевод их в жилые помещения специализированного фонда).</w:t>
      </w:r>
    </w:p>
    <w:p w:rsidR="00C773CD" w:rsidRDefault="00C773CD">
      <w:pPr>
        <w:pStyle w:val="ConsPlusNormal"/>
        <w:ind w:firstLine="540"/>
        <w:jc w:val="both"/>
      </w:pPr>
      <w:r>
        <w:t>3. Обеспечение детей-сирот, детей, оставшихся без попечения родителей, лиц из числа детей-сирот и детей, оставшихся без попечения родителей, жилыми помещениями по договорам найма специализированных жилых помещений.</w:t>
      </w:r>
    </w:p>
    <w:p w:rsidR="00C773CD" w:rsidRDefault="00C773CD">
      <w:pPr>
        <w:pStyle w:val="ConsPlusNormal"/>
        <w:ind w:firstLine="540"/>
        <w:jc w:val="both"/>
      </w:pPr>
    </w:p>
    <w:p w:rsidR="00C773CD" w:rsidRDefault="00C773CD">
      <w:pPr>
        <w:pStyle w:val="ConsPlusNormal"/>
        <w:jc w:val="center"/>
      </w:pPr>
      <w:r>
        <w:t>Раздел 8</w:t>
      </w:r>
    </w:p>
    <w:p w:rsidR="00C773CD" w:rsidRDefault="00C773CD">
      <w:pPr>
        <w:pStyle w:val="ConsPlusNormal"/>
        <w:jc w:val="center"/>
      </w:pPr>
      <w:r>
        <w:t>Информация об участии государственных корпораций,</w:t>
      </w:r>
    </w:p>
    <w:p w:rsidR="00C773CD" w:rsidRDefault="00C773CD">
      <w:pPr>
        <w:pStyle w:val="ConsPlusNormal"/>
        <w:jc w:val="center"/>
      </w:pPr>
      <w:r>
        <w:t>акционерных обществ с государственным участием,</w:t>
      </w:r>
    </w:p>
    <w:p w:rsidR="00C773CD" w:rsidRDefault="00C773CD">
      <w:pPr>
        <w:pStyle w:val="ConsPlusNormal"/>
        <w:jc w:val="center"/>
      </w:pPr>
      <w:r>
        <w:t>общественных, научных и иных организаций, а также</w:t>
      </w:r>
    </w:p>
    <w:p w:rsidR="00C773CD" w:rsidRDefault="00C773CD">
      <w:pPr>
        <w:pStyle w:val="ConsPlusNormal"/>
        <w:jc w:val="center"/>
      </w:pPr>
      <w:r>
        <w:t>государственных внебюджетных фондов и физических лиц</w:t>
      </w:r>
    </w:p>
    <w:p w:rsidR="00C773CD" w:rsidRDefault="00C773CD">
      <w:pPr>
        <w:pStyle w:val="ConsPlusNormal"/>
        <w:jc w:val="center"/>
      </w:pPr>
      <w:r>
        <w:t>в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 xml:space="preserve">Государственные корпорации, акционерные общества с государственным участием, общественные, научные и иные организации, а также государственные внебюджетные фонды и </w:t>
      </w:r>
      <w:r>
        <w:lastRenderedPageBreak/>
        <w:t>физические лица не участвуют в реализации подпрограммы.</w:t>
      </w:r>
    </w:p>
    <w:p w:rsidR="00C773CD" w:rsidRDefault="00C773CD">
      <w:pPr>
        <w:pStyle w:val="ConsPlusNormal"/>
        <w:ind w:firstLine="540"/>
        <w:jc w:val="both"/>
      </w:pPr>
    </w:p>
    <w:p w:rsidR="00C773CD" w:rsidRDefault="00C773CD">
      <w:pPr>
        <w:pStyle w:val="ConsPlusNormal"/>
        <w:jc w:val="center"/>
      </w:pPr>
      <w:r>
        <w:t>Раздел 9</w:t>
      </w:r>
    </w:p>
    <w:p w:rsidR="00C773CD" w:rsidRDefault="00C773CD">
      <w:pPr>
        <w:pStyle w:val="ConsPlusNormal"/>
        <w:jc w:val="center"/>
      </w:pPr>
      <w:r>
        <w:t>Ресурсное обеспечение подпрограммы</w:t>
      </w:r>
    </w:p>
    <w:p w:rsidR="00C773CD" w:rsidRDefault="00C773CD">
      <w:pPr>
        <w:pStyle w:val="ConsPlusNormal"/>
        <w:jc w:val="center"/>
      </w:pPr>
      <w:proofErr w:type="gramStart"/>
      <w:r>
        <w:t xml:space="preserve">(в ред. </w:t>
      </w:r>
      <w:hyperlink r:id="rId249"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Общий объем финансирования подпрограммы составляет 1350183,7 тыс. рублей,</w:t>
      </w:r>
    </w:p>
    <w:p w:rsidR="00C773CD" w:rsidRDefault="00C773CD">
      <w:pPr>
        <w:pStyle w:val="ConsPlusNormal"/>
        <w:ind w:firstLine="540"/>
        <w:jc w:val="both"/>
      </w:pPr>
      <w:r>
        <w:t>из них:</w:t>
      </w:r>
    </w:p>
    <w:p w:rsidR="00C773CD" w:rsidRDefault="00C773CD">
      <w:pPr>
        <w:pStyle w:val="ConsPlusNormal"/>
        <w:ind w:firstLine="540"/>
        <w:jc w:val="both"/>
      </w:pPr>
      <w:r>
        <w:t>средства федерального бюджета:</w:t>
      </w:r>
    </w:p>
    <w:p w:rsidR="00C773CD" w:rsidRDefault="00C773CD">
      <w:pPr>
        <w:pStyle w:val="ConsPlusNormal"/>
        <w:ind w:firstLine="540"/>
        <w:jc w:val="both"/>
      </w:pPr>
      <w:r>
        <w:t>2014 год - 17640,5 тыс. рублей;</w:t>
      </w:r>
    </w:p>
    <w:p w:rsidR="00C773CD" w:rsidRDefault="00C773CD">
      <w:pPr>
        <w:pStyle w:val="ConsPlusNormal"/>
        <w:ind w:firstLine="540"/>
        <w:jc w:val="both"/>
      </w:pPr>
      <w:r>
        <w:t>2015 год - 15403,5 тыс. рублей;</w:t>
      </w:r>
    </w:p>
    <w:p w:rsidR="00C773CD" w:rsidRDefault="00C773CD">
      <w:pPr>
        <w:pStyle w:val="ConsPlusNormal"/>
        <w:ind w:firstLine="540"/>
        <w:jc w:val="both"/>
      </w:pPr>
      <w:r>
        <w:t>2016 год - 16173,7 тыс. рублей;</w:t>
      </w:r>
    </w:p>
    <w:p w:rsidR="00C773CD" w:rsidRDefault="00C773CD">
      <w:pPr>
        <w:pStyle w:val="ConsPlusNormal"/>
        <w:ind w:firstLine="540"/>
        <w:jc w:val="both"/>
      </w:pPr>
      <w:r>
        <w:t>2017 год - 16173,7 тыс. рублей;</w:t>
      </w:r>
    </w:p>
    <w:p w:rsidR="00C773CD" w:rsidRDefault="00C773CD">
      <w:pPr>
        <w:pStyle w:val="ConsPlusNormal"/>
        <w:ind w:firstLine="540"/>
        <w:jc w:val="both"/>
      </w:pPr>
      <w:r>
        <w:t>средства областного бюджета:</w:t>
      </w:r>
    </w:p>
    <w:p w:rsidR="00C773CD" w:rsidRDefault="00C773CD">
      <w:pPr>
        <w:pStyle w:val="ConsPlusNormal"/>
        <w:ind w:firstLine="540"/>
        <w:jc w:val="both"/>
      </w:pPr>
      <w:r>
        <w:t>2014 год - 322417,8 тыс. рублей;</w:t>
      </w:r>
    </w:p>
    <w:p w:rsidR="00C773CD" w:rsidRDefault="00C773CD">
      <w:pPr>
        <w:pStyle w:val="ConsPlusNormal"/>
        <w:ind w:firstLine="540"/>
        <w:jc w:val="both"/>
      </w:pPr>
      <w:r>
        <w:t>2015 год - 292828,2 тыс. рублей;</w:t>
      </w:r>
    </w:p>
    <w:p w:rsidR="00C773CD" w:rsidRDefault="00C773CD">
      <w:pPr>
        <w:pStyle w:val="ConsPlusNormal"/>
        <w:ind w:firstLine="540"/>
        <w:jc w:val="both"/>
      </w:pPr>
      <w:r>
        <w:t>2016 год - 336161,3 тыс. рублей;</w:t>
      </w:r>
    </w:p>
    <w:p w:rsidR="00C773CD" w:rsidRDefault="00C773CD">
      <w:pPr>
        <w:pStyle w:val="ConsPlusNormal"/>
        <w:ind w:firstLine="540"/>
        <w:jc w:val="both"/>
      </w:pPr>
      <w:r>
        <w:t>2017 год - 333385,0 тыс. рублей.</w:t>
      </w:r>
    </w:p>
    <w:p w:rsidR="00C773CD" w:rsidRDefault="00C773CD">
      <w:pPr>
        <w:pStyle w:val="ConsPlusNormal"/>
        <w:ind w:firstLine="540"/>
        <w:jc w:val="both"/>
      </w:pPr>
      <w:proofErr w:type="gramStart"/>
      <w:r>
        <w:t xml:space="preserve">Основным механизмом финансового обеспечения подпрограммы являются бюджетные ассигнования из областного бюджета Ленинградской области на обеспечение жильем детей-сирот, детей, оставшихся без попечения родителей, лиц из числа детей-сирот и детей, оставшихся без попечения родителей, в соответствии с Федеральным </w:t>
      </w:r>
      <w:hyperlink r:id="rId250" w:history="1">
        <w:r>
          <w:rPr>
            <w:color w:val="0000FF"/>
          </w:rPr>
          <w:t>законом</w:t>
        </w:r>
      </w:hyperlink>
      <w:r>
        <w:t xml:space="preserve"> от 21 декабря 1996 года N 159-ФЗ "О дополнительных гарантиях по социальной поддержке детей-сирот и детей, оставшихся без попечения родителей", областным </w:t>
      </w:r>
      <w:hyperlink r:id="rId251" w:history="1">
        <w:r>
          <w:rPr>
            <w:color w:val="0000FF"/>
          </w:rPr>
          <w:t>законом</w:t>
        </w:r>
      </w:hyperlink>
      <w:r>
        <w:t xml:space="preserve"> от</w:t>
      </w:r>
      <w:proofErr w:type="gramEnd"/>
      <w:r>
        <w:t xml:space="preserve"> 28 июля 2005 года N 65-оз "О дополнительных гарантиях социальной поддержки детей-сирот и детей, оставшихся без попечения родителей, лиц из числа детей-сирот и детей, оставшихся без попечения родителей, в Ленинградской области".</w:t>
      </w:r>
    </w:p>
    <w:p w:rsidR="00C773CD" w:rsidRDefault="00C773CD">
      <w:pPr>
        <w:pStyle w:val="ConsPlusNormal"/>
        <w:ind w:firstLine="540"/>
        <w:jc w:val="both"/>
      </w:pPr>
      <w:proofErr w:type="gramStart"/>
      <w:r>
        <w:t xml:space="preserve">Федеральным </w:t>
      </w:r>
      <w:hyperlink r:id="rId252" w:history="1">
        <w:r>
          <w:rPr>
            <w:color w:val="0000FF"/>
          </w:rPr>
          <w:t>законом</w:t>
        </w:r>
      </w:hyperlink>
      <w:r>
        <w:t xml:space="preserve"> от 2 декабря 2013 года N 349-ФЗ "О федеральном бюджете на 2014 год и на плановый период 2015 и 2016 годов" для Ленинградской области на плановый период 2015 и 2016 годов на осуществление полномочий по обеспечению жильем детей-сирот и детей, оставшихся без попечения родителей, лиц из числа детей-сирот и детей, оставшихся без попечения родителей, установленных Федеральным </w:t>
      </w:r>
      <w:hyperlink r:id="rId253" w:history="1">
        <w:r>
          <w:rPr>
            <w:color w:val="0000FF"/>
          </w:rPr>
          <w:t>законом</w:t>
        </w:r>
      </w:hyperlink>
      <w:r>
        <w:t xml:space="preserve"> от</w:t>
      </w:r>
      <w:proofErr w:type="gramEnd"/>
      <w:r>
        <w:t xml:space="preserve"> </w:t>
      </w:r>
      <w:proofErr w:type="gramStart"/>
      <w:r>
        <w:t xml:space="preserve">21 декабря 1996 года N 159-ФЗ "О дополнительных гарантиях по социальной поддержке детей-сирот и детей, оставшихся без попечения родителей" и областным </w:t>
      </w:r>
      <w:hyperlink r:id="rId254" w:history="1">
        <w:r>
          <w:rPr>
            <w:color w:val="0000FF"/>
          </w:rPr>
          <w:t>законом</w:t>
        </w:r>
      </w:hyperlink>
      <w:r>
        <w:t xml:space="preserve"> от 28 июля 2005 года N 65-оз "О дополнительных гарантиях социальной поддержки детей-сирот и детей, оставшихся без попечения родителей, лиц из числа детей-сирот и детей, оставшихся без попечения родителей, в Ленинградской области", предусмотрены средства в следующих размерах:</w:t>
      </w:r>
      <w:proofErr w:type="gramEnd"/>
    </w:p>
    <w:p w:rsidR="00C773CD" w:rsidRDefault="00C773CD">
      <w:pPr>
        <w:pStyle w:val="ConsPlusNormal"/>
        <w:ind w:firstLine="540"/>
        <w:jc w:val="both"/>
      </w:pPr>
      <w:r>
        <w:t>2014 год - 17640,5 тыс. рублей;</w:t>
      </w:r>
    </w:p>
    <w:p w:rsidR="00C773CD" w:rsidRDefault="00C773CD">
      <w:pPr>
        <w:pStyle w:val="ConsPlusNormal"/>
        <w:ind w:firstLine="540"/>
        <w:jc w:val="both"/>
      </w:pPr>
      <w:r>
        <w:t>2015 год - 15403,5 тыс. рублей;</w:t>
      </w:r>
    </w:p>
    <w:p w:rsidR="00C773CD" w:rsidRDefault="00C773CD">
      <w:pPr>
        <w:pStyle w:val="ConsPlusNormal"/>
        <w:ind w:firstLine="540"/>
        <w:jc w:val="both"/>
      </w:pPr>
      <w:r>
        <w:t>2016 год - 16173,7 тыс. рублей;</w:t>
      </w:r>
    </w:p>
    <w:p w:rsidR="00C773CD" w:rsidRDefault="00C773CD">
      <w:pPr>
        <w:pStyle w:val="ConsPlusNormal"/>
        <w:ind w:firstLine="540"/>
        <w:jc w:val="both"/>
      </w:pPr>
      <w:r>
        <w:t>2017 год - 16173,7 тыс. рублей.</w:t>
      </w:r>
    </w:p>
    <w:p w:rsidR="00C773CD" w:rsidRDefault="00C773CD">
      <w:pPr>
        <w:pStyle w:val="ConsPlusNormal"/>
        <w:ind w:firstLine="540"/>
        <w:jc w:val="both"/>
      </w:pPr>
      <w:r>
        <w:t>Средства областного бюджета на указанные цели запланированы в следующих размерах:</w:t>
      </w:r>
    </w:p>
    <w:p w:rsidR="00C773CD" w:rsidRDefault="00C773CD">
      <w:pPr>
        <w:pStyle w:val="ConsPlusNormal"/>
        <w:ind w:firstLine="540"/>
        <w:jc w:val="both"/>
      </w:pPr>
      <w:r>
        <w:t>2014 год - 322417,8 тыс. рублей:</w:t>
      </w:r>
    </w:p>
    <w:p w:rsidR="00C773CD" w:rsidRDefault="00C773CD">
      <w:pPr>
        <w:pStyle w:val="ConsPlusNormal"/>
        <w:ind w:firstLine="540"/>
        <w:jc w:val="both"/>
      </w:pPr>
      <w:r>
        <w:t>2015 год - 292828,2 тыс. рублей;</w:t>
      </w:r>
    </w:p>
    <w:p w:rsidR="00C773CD" w:rsidRDefault="00C773CD">
      <w:pPr>
        <w:pStyle w:val="ConsPlusNormal"/>
        <w:ind w:firstLine="540"/>
        <w:jc w:val="both"/>
      </w:pPr>
      <w:r>
        <w:t>2016 год - 336161,3 тыс. рублей;</w:t>
      </w:r>
    </w:p>
    <w:p w:rsidR="00C773CD" w:rsidRDefault="00C773CD">
      <w:pPr>
        <w:pStyle w:val="ConsPlusNormal"/>
        <w:ind w:firstLine="540"/>
        <w:jc w:val="both"/>
      </w:pPr>
      <w:r>
        <w:t>2017 год - 333385,0 тыс. рублей.</w:t>
      </w:r>
    </w:p>
    <w:p w:rsidR="00C773CD" w:rsidRDefault="00C773CD">
      <w:pPr>
        <w:pStyle w:val="ConsPlusNormal"/>
        <w:ind w:firstLine="540"/>
        <w:jc w:val="both"/>
      </w:pPr>
      <w:proofErr w:type="gramStart"/>
      <w:r>
        <w:t xml:space="preserve">Расчет произведен в соответствии с </w:t>
      </w:r>
      <w:hyperlink r:id="rId255" w:history="1">
        <w:r>
          <w:rPr>
            <w:color w:val="0000FF"/>
          </w:rPr>
          <w:t>Методикой</w:t>
        </w:r>
      </w:hyperlink>
      <w:r>
        <w:t xml:space="preserve"> расчета норматива для определения общего объема субвенций, предоставляемых местным бюджетам из областного бюджета Ленинградской области для осуществления передаваемых органам местного самоуправления отдельных государственных полномочий Ленинградской области по обеспечению однократно благоустроенными жилыми помещениями специализированного жилищного фонда по договорам найма специализированных жилых помещений детей-сирот и детей, оставшихся без попечения родителей, а также лиц из числа детей-сирот</w:t>
      </w:r>
      <w:proofErr w:type="gramEnd"/>
      <w:r>
        <w:t xml:space="preserve"> и детей, оставшихся без попечения родителей, утвержденной областным законом от 17 июня 2011 года N 47-оз.</w:t>
      </w:r>
    </w:p>
    <w:p w:rsidR="00C773CD" w:rsidRDefault="00C773CD">
      <w:pPr>
        <w:pStyle w:val="ConsPlusNormal"/>
        <w:ind w:firstLine="540"/>
        <w:jc w:val="both"/>
      </w:pPr>
    </w:p>
    <w:p w:rsidR="00C773CD" w:rsidRDefault="00C773CD">
      <w:pPr>
        <w:pStyle w:val="ConsPlusNormal"/>
        <w:jc w:val="center"/>
      </w:pPr>
      <w:r>
        <w:t>Раздел 10</w:t>
      </w:r>
    </w:p>
    <w:p w:rsidR="00C773CD" w:rsidRDefault="00C773CD">
      <w:pPr>
        <w:pStyle w:val="ConsPlusNormal"/>
        <w:jc w:val="center"/>
      </w:pPr>
      <w:r>
        <w:t>Анализ рисков и управление рисками подпрограммы</w:t>
      </w:r>
    </w:p>
    <w:p w:rsidR="00C773CD" w:rsidRDefault="00C773CD">
      <w:pPr>
        <w:pStyle w:val="ConsPlusNormal"/>
        <w:ind w:firstLine="540"/>
        <w:jc w:val="both"/>
      </w:pPr>
    </w:p>
    <w:p w:rsidR="00C773CD" w:rsidRDefault="00C773CD">
      <w:pPr>
        <w:pStyle w:val="ConsPlusNormal"/>
        <w:ind w:firstLine="540"/>
        <w:jc w:val="both"/>
      </w:pPr>
      <w:r>
        <w:t>Анализ рисков реализации подпрограммы и меры по управлению этими рисками осуществляются в составе единой системы управления рисками Государственной программы, предусмотренной соответствующим разделом Государственной программы.</w:t>
      </w:r>
    </w:p>
    <w:p w:rsidR="00C773CD" w:rsidRDefault="00C773CD">
      <w:pPr>
        <w:pStyle w:val="ConsPlusNormal"/>
        <w:jc w:val="right"/>
      </w:pPr>
    </w:p>
    <w:p w:rsidR="00C773CD" w:rsidRDefault="00C773CD">
      <w:pPr>
        <w:pStyle w:val="ConsPlusNormal"/>
        <w:jc w:val="center"/>
      </w:pPr>
      <w:bookmarkStart w:id="8" w:name="P1878"/>
      <w:bookmarkEnd w:id="8"/>
      <w:r>
        <w:t>ПОДПРОГРАММА</w:t>
      </w:r>
    </w:p>
    <w:p w:rsidR="00C773CD" w:rsidRDefault="00C773CD">
      <w:pPr>
        <w:pStyle w:val="ConsPlusNormal"/>
        <w:jc w:val="center"/>
      </w:pPr>
      <w:r>
        <w:t>"ОКАЗАНИЕ ПОДДЕРЖКИ ГРАЖДАНАМ, ПОСТРАДАВШИМ</w:t>
      </w:r>
    </w:p>
    <w:p w:rsidR="00C773CD" w:rsidRDefault="00C773CD">
      <w:pPr>
        <w:pStyle w:val="ConsPlusNormal"/>
        <w:jc w:val="center"/>
      </w:pPr>
      <w:r>
        <w:t>В РЕЗУЛЬТАТЕ ПОЖАРА МУНИЦИПАЛЬНОГО ЖИЛИЩНОГО ФОНДА"</w:t>
      </w:r>
    </w:p>
    <w:p w:rsidR="00C773CD" w:rsidRDefault="00C773CD">
      <w:pPr>
        <w:pStyle w:val="ConsPlusNormal"/>
        <w:jc w:val="center"/>
      </w:pPr>
    </w:p>
    <w:p w:rsidR="00C773CD" w:rsidRDefault="00C773CD">
      <w:pPr>
        <w:pStyle w:val="ConsPlusNormal"/>
        <w:jc w:val="center"/>
      </w:pPr>
      <w:r>
        <w:t>ПАСПОРТ</w:t>
      </w:r>
    </w:p>
    <w:p w:rsidR="00C773CD" w:rsidRDefault="00C773CD">
      <w:pPr>
        <w:sectPr w:rsidR="00C773CD">
          <w:pgSz w:w="11905" w:h="16838"/>
          <w:pgMar w:top="1134" w:right="850" w:bottom="1134" w:left="1701" w:header="0" w:footer="0" w:gutter="0"/>
          <w:cols w:space="720"/>
        </w:sectPr>
      </w:pP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7200"/>
      </w:tblGrid>
      <w:tr w:rsidR="00C773CD">
        <w:tc>
          <w:tcPr>
            <w:tcW w:w="2438" w:type="dxa"/>
            <w:tcBorders>
              <w:top w:val="single" w:sz="4" w:space="0" w:color="auto"/>
              <w:bottom w:val="single" w:sz="4" w:space="0" w:color="auto"/>
            </w:tcBorders>
          </w:tcPr>
          <w:p w:rsidR="00C773CD" w:rsidRDefault="00C773CD">
            <w:pPr>
              <w:pStyle w:val="ConsPlusNormal"/>
            </w:pPr>
            <w:r>
              <w:t>Наименование подпрограммы</w:t>
            </w:r>
          </w:p>
        </w:tc>
        <w:tc>
          <w:tcPr>
            <w:tcW w:w="7200" w:type="dxa"/>
            <w:tcBorders>
              <w:top w:val="single" w:sz="4" w:space="0" w:color="auto"/>
              <w:bottom w:val="single" w:sz="4" w:space="0" w:color="auto"/>
            </w:tcBorders>
          </w:tcPr>
          <w:p w:rsidR="00C773CD" w:rsidRDefault="00C773CD">
            <w:pPr>
              <w:pStyle w:val="ConsPlusNormal"/>
              <w:jc w:val="both"/>
            </w:pPr>
            <w:r>
              <w:t>Оказание поддержки гражданам, пострадавшим в результате пожара муниципального жилищного фонда</w:t>
            </w:r>
          </w:p>
        </w:tc>
      </w:tr>
      <w:tr w:rsidR="00C773CD">
        <w:tc>
          <w:tcPr>
            <w:tcW w:w="2438" w:type="dxa"/>
            <w:tcBorders>
              <w:top w:val="single" w:sz="4" w:space="0" w:color="auto"/>
              <w:bottom w:val="single" w:sz="4" w:space="0" w:color="auto"/>
            </w:tcBorders>
          </w:tcPr>
          <w:p w:rsidR="00C773CD" w:rsidRDefault="00C773CD">
            <w:pPr>
              <w:pStyle w:val="ConsPlusNormal"/>
            </w:pPr>
            <w:r>
              <w:t>Ответственный исполнитель подпрограммы</w:t>
            </w:r>
          </w:p>
        </w:tc>
        <w:tc>
          <w:tcPr>
            <w:tcW w:w="7200" w:type="dxa"/>
            <w:tcBorders>
              <w:top w:val="single" w:sz="4" w:space="0" w:color="auto"/>
              <w:bottom w:val="single" w:sz="4" w:space="0" w:color="auto"/>
            </w:tcBorders>
          </w:tcPr>
          <w:p w:rsidR="00C773CD" w:rsidRDefault="00C773CD">
            <w:pPr>
              <w:pStyle w:val="ConsPlusNormal"/>
              <w:jc w:val="both"/>
            </w:pPr>
            <w:r>
              <w:t>Комитет по строительству Ленинградской области</w:t>
            </w:r>
          </w:p>
        </w:tc>
      </w:tr>
      <w:tr w:rsidR="00C773CD">
        <w:tc>
          <w:tcPr>
            <w:tcW w:w="2438" w:type="dxa"/>
            <w:tcBorders>
              <w:top w:val="single" w:sz="4" w:space="0" w:color="auto"/>
              <w:bottom w:val="single" w:sz="4" w:space="0" w:color="auto"/>
            </w:tcBorders>
          </w:tcPr>
          <w:p w:rsidR="00C773CD" w:rsidRDefault="00C773CD">
            <w:pPr>
              <w:pStyle w:val="ConsPlusNormal"/>
            </w:pPr>
            <w:r>
              <w:t>Участники подпрограммы</w:t>
            </w:r>
          </w:p>
        </w:tc>
        <w:tc>
          <w:tcPr>
            <w:tcW w:w="7200" w:type="dxa"/>
            <w:tcBorders>
              <w:top w:val="single" w:sz="4" w:space="0" w:color="auto"/>
              <w:bottom w:val="single" w:sz="4" w:space="0" w:color="auto"/>
            </w:tcBorders>
          </w:tcPr>
          <w:p w:rsidR="00C773CD" w:rsidRDefault="00C773CD">
            <w:pPr>
              <w:pStyle w:val="ConsPlusNormal"/>
              <w:jc w:val="both"/>
            </w:pPr>
            <w:r>
              <w:t>Администрации муниципальных образований Ленинградской области</w:t>
            </w:r>
          </w:p>
        </w:tc>
      </w:tr>
      <w:tr w:rsidR="00C773CD">
        <w:tc>
          <w:tcPr>
            <w:tcW w:w="2438" w:type="dxa"/>
            <w:tcBorders>
              <w:top w:val="single" w:sz="4" w:space="0" w:color="auto"/>
              <w:bottom w:val="single" w:sz="4" w:space="0" w:color="auto"/>
            </w:tcBorders>
          </w:tcPr>
          <w:p w:rsidR="00C773CD" w:rsidRDefault="00C773CD">
            <w:pPr>
              <w:pStyle w:val="ConsPlusNormal"/>
            </w:pPr>
            <w:r>
              <w:t>Цели подпрограммы</w:t>
            </w:r>
          </w:p>
        </w:tc>
        <w:tc>
          <w:tcPr>
            <w:tcW w:w="7200" w:type="dxa"/>
            <w:tcBorders>
              <w:top w:val="single" w:sz="4" w:space="0" w:color="auto"/>
              <w:bottom w:val="single" w:sz="4" w:space="0" w:color="auto"/>
            </w:tcBorders>
          </w:tcPr>
          <w:p w:rsidR="00C773CD" w:rsidRDefault="00C773CD">
            <w:pPr>
              <w:pStyle w:val="ConsPlusNormal"/>
              <w:jc w:val="both"/>
            </w:pPr>
            <w:r>
              <w:t>Улучшение жилищных условий граждан на территории Ленинградской области, пострадавших в результате пожара муниципального жилищного фонда</w:t>
            </w:r>
          </w:p>
        </w:tc>
      </w:tr>
      <w:tr w:rsidR="00C773CD">
        <w:tc>
          <w:tcPr>
            <w:tcW w:w="2438" w:type="dxa"/>
            <w:tcBorders>
              <w:top w:val="single" w:sz="4" w:space="0" w:color="auto"/>
              <w:bottom w:val="single" w:sz="4" w:space="0" w:color="auto"/>
            </w:tcBorders>
          </w:tcPr>
          <w:p w:rsidR="00C773CD" w:rsidRDefault="00C773CD">
            <w:pPr>
              <w:pStyle w:val="ConsPlusNormal"/>
            </w:pPr>
            <w:r>
              <w:t>Программно-целевые инструменты подпрограммы</w:t>
            </w:r>
          </w:p>
        </w:tc>
        <w:tc>
          <w:tcPr>
            <w:tcW w:w="7200" w:type="dxa"/>
            <w:tcBorders>
              <w:top w:val="single" w:sz="4" w:space="0" w:color="auto"/>
              <w:bottom w:val="single" w:sz="4" w:space="0" w:color="auto"/>
            </w:tcBorders>
          </w:tcPr>
          <w:p w:rsidR="00C773CD" w:rsidRDefault="00C773CD">
            <w:pPr>
              <w:pStyle w:val="ConsPlusNormal"/>
              <w:jc w:val="both"/>
            </w:pPr>
            <w:r>
              <w:t>Не используются</w:t>
            </w:r>
          </w:p>
        </w:tc>
      </w:tr>
      <w:tr w:rsidR="00C773CD">
        <w:tc>
          <w:tcPr>
            <w:tcW w:w="2438" w:type="dxa"/>
            <w:tcBorders>
              <w:top w:val="single" w:sz="4" w:space="0" w:color="auto"/>
              <w:bottom w:val="single" w:sz="4" w:space="0" w:color="auto"/>
            </w:tcBorders>
          </w:tcPr>
          <w:p w:rsidR="00C773CD" w:rsidRDefault="00C773CD">
            <w:pPr>
              <w:pStyle w:val="ConsPlusNormal"/>
            </w:pPr>
            <w:r>
              <w:t>Задачи подпрограммы</w:t>
            </w:r>
          </w:p>
        </w:tc>
        <w:tc>
          <w:tcPr>
            <w:tcW w:w="7200" w:type="dxa"/>
            <w:tcBorders>
              <w:top w:val="single" w:sz="4" w:space="0" w:color="auto"/>
              <w:bottom w:val="single" w:sz="4" w:space="0" w:color="auto"/>
            </w:tcBorders>
          </w:tcPr>
          <w:p w:rsidR="00C773CD" w:rsidRDefault="00C773CD">
            <w:pPr>
              <w:pStyle w:val="ConsPlusNormal"/>
              <w:jc w:val="both"/>
            </w:pPr>
            <w:r>
              <w:t>Оказание содействия в строительстве (приобретении) в муниципальную собственность жилых помещений для предоставления гражданам, пострадавшим в результате пожара муниципального жилищного фонда</w:t>
            </w:r>
          </w:p>
        </w:tc>
      </w:tr>
      <w:tr w:rsidR="00C773CD">
        <w:tc>
          <w:tcPr>
            <w:tcW w:w="2438" w:type="dxa"/>
            <w:vMerge w:val="restart"/>
            <w:tcBorders>
              <w:top w:val="single" w:sz="4" w:space="0" w:color="auto"/>
              <w:bottom w:val="nil"/>
            </w:tcBorders>
          </w:tcPr>
          <w:p w:rsidR="00C773CD" w:rsidRDefault="00C773CD">
            <w:pPr>
              <w:pStyle w:val="ConsPlusNormal"/>
            </w:pPr>
            <w:r>
              <w:t>Целевые индикаторы (показатели) подпрограммы</w:t>
            </w:r>
          </w:p>
        </w:tc>
        <w:tc>
          <w:tcPr>
            <w:tcW w:w="7200" w:type="dxa"/>
            <w:tcBorders>
              <w:top w:val="single" w:sz="4" w:space="0" w:color="auto"/>
              <w:bottom w:val="nil"/>
            </w:tcBorders>
          </w:tcPr>
          <w:p w:rsidR="00C773CD" w:rsidRDefault="00C773CD">
            <w:pPr>
              <w:pStyle w:val="ConsPlusNormal"/>
              <w:jc w:val="both"/>
            </w:pPr>
            <w:r>
              <w:t>Количество семей, которым предоставлены жилые помещения, к концу 2017 года - не менее 280 семей,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не менее 70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не менее 70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не менее 70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не менее 70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Количество квадратных метров построенного (приобретенного) жилья к концу 2017 года - не менее 11200 кв. метров,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не менее 2800 кв. метров;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не менее 2800 кв. метров;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не менее 2800 кв. метров;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не менее 2800 кв. метров</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256" w:history="1">
              <w:r>
                <w:rPr>
                  <w:color w:val="0000FF"/>
                </w:rPr>
                <w:t>Постановления</w:t>
              </w:r>
            </w:hyperlink>
            <w:r>
              <w:t xml:space="preserve"> Правительства Ленинградской области от 27.10.2014 N 492)</w:t>
            </w:r>
          </w:p>
        </w:tc>
      </w:tr>
      <w:tr w:rsidR="00C773CD">
        <w:tblPrEx>
          <w:tblBorders>
            <w:insideH w:val="none" w:sz="0" w:space="0" w:color="auto"/>
          </w:tblBorders>
        </w:tblPrEx>
        <w:tc>
          <w:tcPr>
            <w:tcW w:w="2438" w:type="dxa"/>
            <w:tcBorders>
              <w:top w:val="single" w:sz="4" w:space="0" w:color="auto"/>
              <w:bottom w:val="nil"/>
            </w:tcBorders>
          </w:tcPr>
          <w:p w:rsidR="00C773CD" w:rsidRDefault="00C773CD">
            <w:pPr>
              <w:pStyle w:val="ConsPlusNormal"/>
            </w:pPr>
            <w:r>
              <w:t>Этапы и сроки реализации подпрограммы</w:t>
            </w:r>
          </w:p>
        </w:tc>
        <w:tc>
          <w:tcPr>
            <w:tcW w:w="7200" w:type="dxa"/>
            <w:tcBorders>
              <w:top w:val="single" w:sz="4" w:space="0" w:color="auto"/>
              <w:bottom w:val="nil"/>
            </w:tcBorders>
          </w:tcPr>
          <w:p w:rsidR="00C773CD" w:rsidRDefault="00C773CD">
            <w:pPr>
              <w:pStyle w:val="ConsPlusNormal"/>
              <w:jc w:val="both"/>
            </w:pPr>
            <w:r>
              <w:t>2014-2017 годы, без разделения на этапы</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257" w:history="1">
              <w:r>
                <w:rPr>
                  <w:color w:val="0000FF"/>
                </w:rPr>
                <w:t>Постановления</w:t>
              </w:r>
            </w:hyperlink>
            <w:r>
              <w:t xml:space="preserve"> Правительства Ленинградской области от 27.10.2014 N 492)</w:t>
            </w:r>
          </w:p>
        </w:tc>
      </w:tr>
      <w:tr w:rsidR="00C773CD">
        <w:tc>
          <w:tcPr>
            <w:tcW w:w="2438" w:type="dxa"/>
            <w:vMerge w:val="restart"/>
            <w:tcBorders>
              <w:top w:val="single" w:sz="4" w:space="0" w:color="auto"/>
              <w:bottom w:val="nil"/>
            </w:tcBorders>
          </w:tcPr>
          <w:p w:rsidR="00C773CD" w:rsidRDefault="00C773CD">
            <w:pPr>
              <w:pStyle w:val="ConsPlusNormal"/>
            </w:pPr>
            <w:r>
              <w:t>Финансовое обеспечение подпрограммы - всего, в том числе по источникам финансирования</w:t>
            </w:r>
          </w:p>
        </w:tc>
        <w:tc>
          <w:tcPr>
            <w:tcW w:w="7200" w:type="dxa"/>
            <w:tcBorders>
              <w:top w:val="single" w:sz="4" w:space="0" w:color="auto"/>
              <w:bottom w:val="nil"/>
            </w:tcBorders>
          </w:tcPr>
          <w:p w:rsidR="00C773CD" w:rsidRDefault="00C773CD">
            <w:pPr>
              <w:pStyle w:val="ConsPlusNormal"/>
              <w:jc w:val="both"/>
            </w:pPr>
            <w:r>
              <w:t>Общий объем финансирования подпрограммы - 631580 тыс. рублей,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средства областного бюджета:</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- 150000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- 150000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- 150000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- 150000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средства бюджетов муниципальных образований: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- 7895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- 7895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- 7895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- 7895 тыс. рублей</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258" w:history="1">
              <w:r>
                <w:rPr>
                  <w:color w:val="0000FF"/>
                </w:rPr>
                <w:t>Постановления</w:t>
              </w:r>
            </w:hyperlink>
            <w:r>
              <w:t xml:space="preserve"> Правительства Ленинградской области от 27.10.2014 N 492)</w:t>
            </w:r>
          </w:p>
        </w:tc>
      </w:tr>
      <w:tr w:rsidR="00C773CD">
        <w:tc>
          <w:tcPr>
            <w:tcW w:w="2438" w:type="dxa"/>
            <w:vMerge w:val="restart"/>
            <w:tcBorders>
              <w:top w:val="single" w:sz="4" w:space="0" w:color="auto"/>
              <w:bottom w:val="nil"/>
            </w:tcBorders>
          </w:tcPr>
          <w:p w:rsidR="00C773CD" w:rsidRDefault="00C773CD">
            <w:pPr>
              <w:pStyle w:val="ConsPlusNormal"/>
            </w:pPr>
            <w:r>
              <w:t>Ожидаемые результаты реализации подпрограммы</w:t>
            </w:r>
          </w:p>
        </w:tc>
        <w:tc>
          <w:tcPr>
            <w:tcW w:w="7200" w:type="dxa"/>
            <w:tcBorders>
              <w:top w:val="single" w:sz="4" w:space="0" w:color="auto"/>
              <w:bottom w:val="nil"/>
            </w:tcBorders>
          </w:tcPr>
          <w:p w:rsidR="00C773CD" w:rsidRDefault="00C773CD">
            <w:pPr>
              <w:pStyle w:val="ConsPlusNormal"/>
              <w:jc w:val="both"/>
            </w:pPr>
            <w:r>
              <w:t>Улучшение жилищных условий за счет средств областного бюджета к концу 2017 года не менее 280 семей граждан, пострадавших в результате пожара муниципального жилищного фонда Ленинградской области,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не менее 70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не менее 70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не менее 70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не менее 70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Количество квадратных метров построенного (приобретенного) жилья к концу 2017 года - не менее 11200 кв. метров,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не менее 2800 кв. метров;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не менее 2800 кв. метров;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не менее 2800 кв. метров;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не менее 2800 кв. метров</w:t>
            </w:r>
          </w:p>
        </w:tc>
      </w:tr>
      <w:tr w:rsidR="00C773CD">
        <w:tblPrEx>
          <w:tblBorders>
            <w:insideH w:val="none" w:sz="0" w:space="0" w:color="auto"/>
          </w:tblBorders>
        </w:tblPrEx>
        <w:tc>
          <w:tcPr>
            <w:tcW w:w="9638" w:type="dxa"/>
            <w:gridSpan w:val="2"/>
            <w:tcBorders>
              <w:top w:val="nil"/>
              <w:bottom w:val="single" w:sz="4" w:space="0" w:color="auto"/>
            </w:tcBorders>
          </w:tcPr>
          <w:p w:rsidR="00C773CD" w:rsidRDefault="00C773CD">
            <w:pPr>
              <w:pStyle w:val="ConsPlusNormal"/>
              <w:jc w:val="both"/>
            </w:pPr>
            <w:r>
              <w:t xml:space="preserve">(в ред. </w:t>
            </w:r>
            <w:hyperlink r:id="rId259" w:history="1">
              <w:r>
                <w:rPr>
                  <w:color w:val="0000FF"/>
                </w:rPr>
                <w:t>Постановления</w:t>
              </w:r>
            </w:hyperlink>
            <w:r>
              <w:t xml:space="preserve"> Правительства Ленинградской области от 27.10.2014 N 492)</w:t>
            </w:r>
          </w:p>
        </w:tc>
      </w:tr>
    </w:tbl>
    <w:p w:rsidR="00C773CD" w:rsidRDefault="00C773CD">
      <w:pPr>
        <w:sectPr w:rsidR="00C773CD">
          <w:pgSz w:w="16838" w:h="11905"/>
          <w:pgMar w:top="1701" w:right="1134" w:bottom="850" w:left="1134" w:header="0" w:footer="0" w:gutter="0"/>
          <w:cols w:space="720"/>
        </w:sectPr>
      </w:pPr>
    </w:p>
    <w:p w:rsidR="00C773CD" w:rsidRDefault="00C773CD">
      <w:pPr>
        <w:pStyle w:val="ConsPlusNormal"/>
        <w:ind w:firstLine="540"/>
        <w:jc w:val="both"/>
      </w:pPr>
    </w:p>
    <w:p w:rsidR="00C773CD" w:rsidRDefault="00C773CD">
      <w:pPr>
        <w:pStyle w:val="ConsPlusNormal"/>
        <w:jc w:val="center"/>
      </w:pPr>
      <w:r>
        <w:t>Раздел 1</w:t>
      </w:r>
    </w:p>
    <w:p w:rsidR="00C773CD" w:rsidRDefault="00C773CD">
      <w:pPr>
        <w:pStyle w:val="ConsPlusNormal"/>
        <w:jc w:val="center"/>
      </w:pPr>
      <w:r>
        <w:t>Общая характеристика, основные проблемы</w:t>
      </w:r>
    </w:p>
    <w:p w:rsidR="00C773CD" w:rsidRDefault="00C773CD">
      <w:pPr>
        <w:pStyle w:val="ConsPlusNormal"/>
        <w:jc w:val="center"/>
      </w:pPr>
      <w:r>
        <w:t>и прогноз развития сферы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На территории Ленинградской области с 2012 года оказывается финансовая поддержка граждан, лишившихся жилья в результате пожара муниципального жилищного фонда Ленинградской области, в виде субсидий администраций муниципальных образований Ленинградской области для приобретения (строительства) жилья для данной категории граждан.</w:t>
      </w:r>
    </w:p>
    <w:p w:rsidR="00C773CD" w:rsidRDefault="00C773CD">
      <w:pPr>
        <w:pStyle w:val="ConsPlusNormal"/>
        <w:ind w:firstLine="540"/>
        <w:jc w:val="both"/>
      </w:pPr>
      <w:r>
        <w:t xml:space="preserve">Всего на территории Ленинградской области в органах местного самоуправления Ленинградской </w:t>
      </w:r>
      <w:proofErr w:type="gramStart"/>
      <w:r>
        <w:t>области</w:t>
      </w:r>
      <w:proofErr w:type="gramEnd"/>
      <w:r>
        <w:t xml:space="preserve"> на учете нуждающихся в жилых помещениях в связи с утратой жилья в результате пожара состоит 977 семей указанной категории граждан, из них:</w:t>
      </w:r>
    </w:p>
    <w:p w:rsidR="00C773CD" w:rsidRDefault="00C773CD">
      <w:pPr>
        <w:pStyle w:val="ConsPlusNormal"/>
        <w:ind w:firstLine="540"/>
        <w:jc w:val="both"/>
      </w:pPr>
      <w:r>
        <w:t>454 семьи утратили жилые помещения, принадлежащие им на праве собственности (далее - частные домовладения);</w:t>
      </w:r>
    </w:p>
    <w:p w:rsidR="00C773CD" w:rsidRDefault="00C773CD">
      <w:pPr>
        <w:pStyle w:val="ConsPlusNormal"/>
        <w:ind w:firstLine="540"/>
        <w:jc w:val="both"/>
      </w:pPr>
      <w:r>
        <w:t>523 семьи утратили жилые помещения в муниципальном (ведомственном) жилищном фонде.</w:t>
      </w:r>
    </w:p>
    <w:p w:rsidR="00C773CD" w:rsidRDefault="00C773CD">
      <w:pPr>
        <w:pStyle w:val="ConsPlusNormal"/>
        <w:ind w:firstLine="540"/>
        <w:jc w:val="both"/>
      </w:pPr>
      <w:r>
        <w:t>В целях обеспечения жилыми помещениями указанной категорий граждан были изданы следующие нормативные правовые акты:</w:t>
      </w:r>
    </w:p>
    <w:p w:rsidR="00C773CD" w:rsidRDefault="00C773CD">
      <w:pPr>
        <w:pStyle w:val="ConsPlusNormal"/>
        <w:ind w:firstLine="540"/>
        <w:jc w:val="both"/>
      </w:pPr>
      <w:proofErr w:type="gramStart"/>
      <w:r>
        <w:t xml:space="preserve">- </w:t>
      </w:r>
      <w:hyperlink r:id="rId260" w:history="1">
        <w:r>
          <w:rPr>
            <w:color w:val="0000FF"/>
          </w:rPr>
          <w:t>постановление</w:t>
        </w:r>
      </w:hyperlink>
      <w:r>
        <w:t xml:space="preserve"> Правительства Ленинградской области от 10.10.2012 N 312 "Об утверждении Положения о порядке предоставления и расходования в 2012 году субсидий из областного бюджета Ленинградской области бюджетам поселений Ленинградской области на решение вопросов местного значения в области обеспечения жильем, организации строительства муниципального жилищного фонда и создания условий для жилищного строительства при реализации мероприятий по обеспечению жильем граждан, лишившихся жилья в результате</w:t>
      </w:r>
      <w:proofErr w:type="gramEnd"/>
      <w:r>
        <w:t xml:space="preserve"> пожара";</w:t>
      </w:r>
    </w:p>
    <w:p w:rsidR="00C773CD" w:rsidRDefault="00C773CD">
      <w:pPr>
        <w:pStyle w:val="ConsPlusNormal"/>
        <w:ind w:firstLine="540"/>
        <w:jc w:val="both"/>
      </w:pPr>
      <w:proofErr w:type="gramStart"/>
      <w:r>
        <w:t xml:space="preserve">- </w:t>
      </w:r>
      <w:hyperlink r:id="rId261" w:history="1">
        <w:r>
          <w:rPr>
            <w:color w:val="0000FF"/>
          </w:rPr>
          <w:t>постановление</w:t>
        </w:r>
      </w:hyperlink>
      <w:r>
        <w:t xml:space="preserve"> Правительства Ленинградской области от 19.12.2012 N 410 "О распределении субсидий из областного бюджета Ленинградской области бюджетам поселений Ленинградской области на решение вопросов местного значения в области обеспечения жильем, организации строительства муниципального жилищного фонда и создания условий для жилищного строительства при реализации мероприятий по обеспечению жильем граждан, лишившихся жилья в результате пожара, на 2012 год";</w:t>
      </w:r>
      <w:proofErr w:type="gramEnd"/>
    </w:p>
    <w:p w:rsidR="00C773CD" w:rsidRDefault="00C773CD">
      <w:pPr>
        <w:pStyle w:val="ConsPlusNormal"/>
        <w:ind w:firstLine="540"/>
        <w:jc w:val="both"/>
      </w:pPr>
      <w:proofErr w:type="gramStart"/>
      <w:r>
        <w:t xml:space="preserve">- </w:t>
      </w:r>
      <w:hyperlink r:id="rId262" w:history="1">
        <w:r>
          <w:rPr>
            <w:color w:val="0000FF"/>
          </w:rPr>
          <w:t>постановление</w:t>
        </w:r>
      </w:hyperlink>
      <w:r>
        <w:t xml:space="preserve"> Правительства Ленинградской области от 22.02.2013 N 35 "Об утверждении Положения о порядке предоставления и расходования в 2013 году субсидий из областного бюджета Ленинградской области бюджетам поселений Ленинградской области на решение вопросов местного значения в области обеспечения жильем, организации строительства муниципального жилищного фонда и создания условий для жилищного строительства при реализации мероприятий по обеспечению жильем граждан, лишившихся жилья в результате</w:t>
      </w:r>
      <w:proofErr w:type="gramEnd"/>
      <w:r>
        <w:t xml:space="preserve"> пожара";</w:t>
      </w:r>
    </w:p>
    <w:p w:rsidR="00C773CD" w:rsidRDefault="00C773CD">
      <w:pPr>
        <w:pStyle w:val="ConsPlusNormal"/>
        <w:ind w:firstLine="540"/>
        <w:jc w:val="both"/>
      </w:pPr>
      <w:proofErr w:type="gramStart"/>
      <w:r>
        <w:t xml:space="preserve">- </w:t>
      </w:r>
      <w:hyperlink r:id="rId263" w:history="1">
        <w:r>
          <w:rPr>
            <w:color w:val="0000FF"/>
          </w:rPr>
          <w:t>постановление</w:t>
        </w:r>
      </w:hyperlink>
      <w:r>
        <w:t xml:space="preserve"> Правительства Ленинградской области от 10.07.2013 N 204 "О распределении субсидий из областного бюджета Ленинградской области бюджетам поселений Ленинградской области на решение вопросов местного значения в области обеспечения жильем, организации строительства муниципального жилищного фонда и создания условий для жилищного строительства при реализации мероприятий по обеспечению жильем граждан, лишившихся жилья в результате пожара, на 2013 год".</w:t>
      </w:r>
      <w:proofErr w:type="gramEnd"/>
    </w:p>
    <w:p w:rsidR="00C773CD" w:rsidRDefault="00C773CD">
      <w:pPr>
        <w:pStyle w:val="ConsPlusNormal"/>
        <w:ind w:firstLine="540"/>
        <w:jc w:val="both"/>
      </w:pPr>
      <w:r>
        <w:t>Благодаря реализации мероприятий по оказанию помощи граждан, пострадавших в результате пожара, в 2012 году улучшили жилищные условия 54 семьи, из них 13 - семьи граждан льготных категорий - многодетные семьи, имеющие в своем составе трех и более детей в возрасте до 18 лет; одинокие родители, имеющие детей в возрасте до 18 лет; инвалиды и семьи, имеющие детей-инвалидов.</w:t>
      </w:r>
    </w:p>
    <w:p w:rsidR="00C773CD" w:rsidRDefault="00C773CD">
      <w:pPr>
        <w:pStyle w:val="ConsPlusNormal"/>
        <w:ind w:firstLine="540"/>
        <w:jc w:val="both"/>
      </w:pPr>
      <w:r>
        <w:t>В 2013 году мероприятия по обеспечению жильем граждан, пострадавших в результате пожара муниципального жилищного фонда продолжаются. В результате запланированных мероприятий, будут обеспечены благоустроенными жилыми помещениями порядка 100 семей Ленинградской области.</w:t>
      </w:r>
    </w:p>
    <w:p w:rsidR="00C773CD" w:rsidRDefault="00C773CD">
      <w:pPr>
        <w:pStyle w:val="ConsPlusNormal"/>
        <w:ind w:firstLine="540"/>
        <w:jc w:val="both"/>
      </w:pPr>
    </w:p>
    <w:p w:rsidR="00C773CD" w:rsidRDefault="00C773CD">
      <w:pPr>
        <w:pStyle w:val="ConsPlusNormal"/>
        <w:jc w:val="center"/>
      </w:pPr>
      <w:r>
        <w:lastRenderedPageBreak/>
        <w:t>Раздел 2</w:t>
      </w:r>
    </w:p>
    <w:p w:rsidR="00C773CD" w:rsidRDefault="00C773CD">
      <w:pPr>
        <w:pStyle w:val="ConsPlusNormal"/>
        <w:jc w:val="center"/>
      </w:pPr>
      <w:r>
        <w:t>Приоритеты государственной политики в сфере</w:t>
      </w:r>
    </w:p>
    <w:p w:rsidR="00C773CD" w:rsidRDefault="00C773CD">
      <w:pPr>
        <w:pStyle w:val="ConsPlusNormal"/>
        <w:jc w:val="center"/>
      </w:pPr>
      <w:r>
        <w:t>реализации подпрограммы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Приоритетные направления политики Ленинградской области в жилищной сфере определены в соответствии с </w:t>
      </w:r>
      <w:hyperlink r:id="rId264" w:history="1">
        <w:r>
          <w:rPr>
            <w:color w:val="0000FF"/>
          </w:rPr>
          <w:t>Конституцией</w:t>
        </w:r>
      </w:hyperlink>
      <w:r>
        <w:t xml:space="preserve"> Российской Федерации, Жилищным </w:t>
      </w:r>
      <w:hyperlink r:id="rId265" w:history="1">
        <w:r>
          <w:rPr>
            <w:color w:val="0000FF"/>
          </w:rPr>
          <w:t>кодексом</w:t>
        </w:r>
      </w:hyperlink>
      <w:r>
        <w:t xml:space="preserve"> Российской Федерации, </w:t>
      </w:r>
      <w:hyperlink r:id="rId266" w:history="1">
        <w:r>
          <w:rPr>
            <w:color w:val="0000FF"/>
          </w:rPr>
          <w:t>Указом</w:t>
        </w:r>
      </w:hyperlink>
      <w:r>
        <w:t xml:space="preserve"> Президента Российской Федерации от 07.05.2012 N 600 "О мерах по обеспечению граждан Российской Федерации доступным и комфортным жильем и повышением качества жилищно-коммунальных услуг", </w:t>
      </w:r>
      <w:hyperlink r:id="rId267" w:history="1">
        <w:r>
          <w:rPr>
            <w:color w:val="0000FF"/>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w:t>
      </w:r>
      <w:proofErr w:type="gramEnd"/>
      <w:r>
        <w:t xml:space="preserve"> 17.11.2008 N 1662-р, </w:t>
      </w:r>
      <w:hyperlink r:id="rId268" w:history="1">
        <w:r>
          <w:rPr>
            <w:color w:val="0000FF"/>
          </w:rPr>
          <w:t>Концепцией</w:t>
        </w:r>
      </w:hyperlink>
      <w:r>
        <w:t xml:space="preserve"> социально-экономического развития Ленинградской области на период до 2025 года, утвержденной законом Ленинградской области от 28.06.2013 N 45-оз, </w:t>
      </w:r>
      <w:hyperlink r:id="rId269" w:history="1">
        <w:r>
          <w:rPr>
            <w:color w:val="0000FF"/>
          </w:rPr>
          <w:t>Концепцией</w:t>
        </w:r>
      </w:hyperlink>
      <w:r>
        <w:t xml:space="preserve"> государственной жилищной политики Ленинградской области до 2015 года, одобренной постановлением Правительства Ленинградской области от 04.03.2010 N 46.</w:t>
      </w:r>
    </w:p>
    <w:p w:rsidR="00C773CD" w:rsidRDefault="00C773CD">
      <w:pPr>
        <w:pStyle w:val="ConsPlusNormal"/>
        <w:ind w:firstLine="540"/>
        <w:jc w:val="both"/>
      </w:pPr>
      <w:r>
        <w:t>Цель подпрограммы соответствует:</w:t>
      </w:r>
    </w:p>
    <w:p w:rsidR="00C773CD" w:rsidRDefault="00C773CD">
      <w:pPr>
        <w:pStyle w:val="ConsPlusNormal"/>
        <w:ind w:firstLine="540"/>
        <w:jc w:val="both"/>
      </w:pPr>
      <w:r>
        <w:t xml:space="preserve">- приоритетам государственной жилищной политики, определенным </w:t>
      </w:r>
      <w:hyperlink r:id="rId270" w:history="1">
        <w:r>
          <w:rPr>
            <w:color w:val="0000FF"/>
          </w:rPr>
          <w:t>Концепцией</w:t>
        </w:r>
      </w:hyperlink>
      <w:r>
        <w:t xml:space="preserve"> долгосрочного социально-экономического развития Российской Федерации на период до 2020 года;</w:t>
      </w:r>
    </w:p>
    <w:p w:rsidR="00C773CD" w:rsidRDefault="00C773CD">
      <w:pPr>
        <w:pStyle w:val="ConsPlusNormal"/>
        <w:ind w:firstLine="540"/>
        <w:jc w:val="both"/>
      </w:pPr>
      <w:proofErr w:type="gramStart"/>
      <w:r>
        <w:t xml:space="preserve">- приоритетам жилищной политики Ленинградской области, определенным </w:t>
      </w:r>
      <w:hyperlink r:id="rId271" w:history="1">
        <w:r>
          <w:rPr>
            <w:color w:val="0000FF"/>
          </w:rPr>
          <w:t>Концепцией</w:t>
        </w:r>
      </w:hyperlink>
      <w:r>
        <w:t xml:space="preserve"> социально-экономического развития Ленинградской области на период до 2025 года, утвержденной законом Ленинградской области от 28.06.2013 N 45-оз, </w:t>
      </w:r>
      <w:hyperlink r:id="rId272" w:history="1">
        <w:r>
          <w:rPr>
            <w:color w:val="0000FF"/>
          </w:rPr>
          <w:t>Концепцией</w:t>
        </w:r>
      </w:hyperlink>
      <w:r>
        <w:t xml:space="preserve"> государственной жилищной политики Ленинградской области до 2015 года, утвержденной постановлением Правительства Ленинградской области от 04.03.2010 N 46;</w:t>
      </w:r>
      <w:proofErr w:type="gramEnd"/>
    </w:p>
    <w:p w:rsidR="00C773CD" w:rsidRDefault="00C773CD">
      <w:pPr>
        <w:pStyle w:val="ConsPlusNormal"/>
        <w:ind w:firstLine="540"/>
        <w:jc w:val="both"/>
      </w:pPr>
      <w:r>
        <w:t>- стратегической цели жилищной политики Ленинградской области.</w:t>
      </w:r>
    </w:p>
    <w:p w:rsidR="00C773CD" w:rsidRDefault="00C773CD">
      <w:pPr>
        <w:pStyle w:val="ConsPlusNormal"/>
        <w:ind w:firstLine="540"/>
        <w:jc w:val="both"/>
      </w:pPr>
    </w:p>
    <w:p w:rsidR="00C773CD" w:rsidRDefault="00C773CD">
      <w:pPr>
        <w:pStyle w:val="ConsPlusNormal"/>
        <w:jc w:val="center"/>
      </w:pPr>
      <w:r>
        <w:t>Раздел 3</w:t>
      </w:r>
    </w:p>
    <w:p w:rsidR="00C773CD" w:rsidRDefault="00C773CD">
      <w:pPr>
        <w:pStyle w:val="ConsPlusNormal"/>
        <w:jc w:val="center"/>
      </w:pPr>
      <w:r>
        <w:t>Цели, задачи, показатели (индикаторы), конечные результаты,</w:t>
      </w:r>
    </w:p>
    <w:p w:rsidR="00C773CD" w:rsidRDefault="00C773CD">
      <w:pPr>
        <w:pStyle w:val="ConsPlusNormal"/>
        <w:jc w:val="center"/>
      </w:pPr>
      <w:r>
        <w:t>сроки реализации подпрограммы</w:t>
      </w:r>
    </w:p>
    <w:p w:rsidR="00C773CD" w:rsidRDefault="00C773CD">
      <w:pPr>
        <w:pStyle w:val="ConsPlusNormal"/>
        <w:jc w:val="center"/>
      </w:pPr>
    </w:p>
    <w:p w:rsidR="00C773CD" w:rsidRDefault="00C773CD">
      <w:pPr>
        <w:pStyle w:val="ConsPlusNormal"/>
        <w:jc w:val="center"/>
      </w:pPr>
      <w:r>
        <w:t>3.1. Цели подпрограммы</w:t>
      </w:r>
    </w:p>
    <w:p w:rsidR="00C773CD" w:rsidRDefault="00C773CD">
      <w:pPr>
        <w:pStyle w:val="ConsPlusNormal"/>
        <w:ind w:firstLine="540"/>
        <w:jc w:val="both"/>
      </w:pPr>
    </w:p>
    <w:p w:rsidR="00C773CD" w:rsidRDefault="00C773CD">
      <w:pPr>
        <w:pStyle w:val="ConsPlusNormal"/>
        <w:ind w:firstLine="540"/>
        <w:jc w:val="both"/>
      </w:pPr>
      <w:proofErr w:type="gramStart"/>
      <w:r>
        <w:t>Целью подпрограммы является улучшение жилищных условий граждан, пострадавших в результате пожара муниципального жилищного фонда, проживающих на территории Ленинградской области и признанных нуждающимися в жилом помещении и поставленные на учет в качестве нуждающихся в жилом помещении в органах местного самоуправления.</w:t>
      </w:r>
      <w:proofErr w:type="gramEnd"/>
    </w:p>
    <w:p w:rsidR="00C773CD" w:rsidRDefault="00C773CD">
      <w:pPr>
        <w:pStyle w:val="ConsPlusNormal"/>
        <w:ind w:firstLine="540"/>
        <w:jc w:val="both"/>
      </w:pPr>
    </w:p>
    <w:p w:rsidR="00C773CD" w:rsidRDefault="00C773CD">
      <w:pPr>
        <w:pStyle w:val="ConsPlusNormal"/>
        <w:jc w:val="center"/>
      </w:pPr>
      <w:r>
        <w:t>3.2. Задачи подпрограммы</w:t>
      </w:r>
    </w:p>
    <w:p w:rsidR="00C773CD" w:rsidRDefault="00C773CD">
      <w:pPr>
        <w:pStyle w:val="ConsPlusNormal"/>
        <w:ind w:firstLine="540"/>
        <w:jc w:val="both"/>
      </w:pPr>
    </w:p>
    <w:p w:rsidR="00C773CD" w:rsidRDefault="00C773CD">
      <w:pPr>
        <w:pStyle w:val="ConsPlusNormal"/>
        <w:ind w:firstLine="540"/>
        <w:jc w:val="both"/>
      </w:pPr>
      <w:r>
        <w:t>Для достижения цели подпрограммы необходимо решение следующей задачи:</w:t>
      </w:r>
    </w:p>
    <w:p w:rsidR="00C773CD" w:rsidRDefault="00C773CD">
      <w:pPr>
        <w:pStyle w:val="ConsPlusNormal"/>
        <w:ind w:firstLine="540"/>
        <w:jc w:val="both"/>
      </w:pPr>
      <w:r>
        <w:t>- оказание содействия в строительстве и приобретении в муниципальную собственность жилых помещений для последующей передачи соответствующей категории граждан по договору социального найма.</w:t>
      </w:r>
    </w:p>
    <w:p w:rsidR="00C773CD" w:rsidRDefault="00C773CD">
      <w:pPr>
        <w:pStyle w:val="ConsPlusNormal"/>
        <w:ind w:firstLine="540"/>
        <w:jc w:val="both"/>
      </w:pPr>
    </w:p>
    <w:p w:rsidR="00C773CD" w:rsidRDefault="00C773CD">
      <w:pPr>
        <w:pStyle w:val="ConsPlusNormal"/>
        <w:jc w:val="center"/>
      </w:pPr>
      <w:r>
        <w:t>3.3. Показатели (индикаторы) подпрограммы</w:t>
      </w:r>
    </w:p>
    <w:p w:rsidR="00C773CD" w:rsidRDefault="00C773CD">
      <w:pPr>
        <w:pStyle w:val="ConsPlusNormal"/>
        <w:jc w:val="center"/>
      </w:pPr>
      <w:proofErr w:type="gramStart"/>
      <w:r>
        <w:t xml:space="preserve">(в ред. </w:t>
      </w:r>
      <w:hyperlink r:id="rId273"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Показателями (индикаторами) подпрограммы являются:</w:t>
      </w:r>
    </w:p>
    <w:p w:rsidR="00C773CD" w:rsidRDefault="00C773CD">
      <w:pPr>
        <w:pStyle w:val="ConsPlusNormal"/>
        <w:ind w:firstLine="540"/>
        <w:jc w:val="both"/>
      </w:pPr>
      <w:r>
        <w:t>количество семей, которым предоставлены жилые помещения, к концу 2017 года - не менее 280 семей, в том числе:</w:t>
      </w:r>
    </w:p>
    <w:p w:rsidR="00C773CD" w:rsidRDefault="00C773CD">
      <w:pPr>
        <w:pStyle w:val="ConsPlusNormal"/>
        <w:ind w:firstLine="540"/>
        <w:jc w:val="both"/>
      </w:pPr>
      <w:r>
        <w:t>2014 год - не менее 70 семей;</w:t>
      </w:r>
    </w:p>
    <w:p w:rsidR="00C773CD" w:rsidRDefault="00C773CD">
      <w:pPr>
        <w:pStyle w:val="ConsPlusNormal"/>
        <w:ind w:firstLine="540"/>
        <w:jc w:val="both"/>
      </w:pPr>
      <w:r>
        <w:t>2015 год - не менее 70 семей;</w:t>
      </w:r>
    </w:p>
    <w:p w:rsidR="00C773CD" w:rsidRDefault="00C773CD">
      <w:pPr>
        <w:pStyle w:val="ConsPlusNormal"/>
        <w:ind w:firstLine="540"/>
        <w:jc w:val="both"/>
      </w:pPr>
      <w:r>
        <w:t>2016 год - не менее 70 семей;</w:t>
      </w:r>
    </w:p>
    <w:p w:rsidR="00C773CD" w:rsidRDefault="00C773CD">
      <w:pPr>
        <w:pStyle w:val="ConsPlusNormal"/>
        <w:ind w:firstLine="540"/>
        <w:jc w:val="both"/>
      </w:pPr>
      <w:r>
        <w:lastRenderedPageBreak/>
        <w:t>2017 год - не менее 70 семей;</w:t>
      </w:r>
    </w:p>
    <w:p w:rsidR="00C773CD" w:rsidRDefault="00C773CD">
      <w:pPr>
        <w:pStyle w:val="ConsPlusNormal"/>
        <w:ind w:firstLine="540"/>
        <w:jc w:val="both"/>
      </w:pPr>
      <w:r>
        <w:t>количество квадратных метров построенного (приобретенного) жилья к концу 2017 года - не менее 11200 кв. метров, в том числе:</w:t>
      </w:r>
    </w:p>
    <w:p w:rsidR="00C773CD" w:rsidRDefault="00C773CD">
      <w:pPr>
        <w:pStyle w:val="ConsPlusNormal"/>
        <w:ind w:firstLine="540"/>
        <w:jc w:val="both"/>
      </w:pPr>
      <w:r>
        <w:t>2014 год - не менее 2800 кв. метров;</w:t>
      </w:r>
    </w:p>
    <w:p w:rsidR="00C773CD" w:rsidRDefault="00C773CD">
      <w:pPr>
        <w:pStyle w:val="ConsPlusNormal"/>
        <w:ind w:firstLine="540"/>
        <w:jc w:val="both"/>
      </w:pPr>
      <w:r>
        <w:t>2015 год - не менее 2800 кв. метров;</w:t>
      </w:r>
    </w:p>
    <w:p w:rsidR="00C773CD" w:rsidRDefault="00C773CD">
      <w:pPr>
        <w:pStyle w:val="ConsPlusNormal"/>
        <w:ind w:firstLine="540"/>
        <w:jc w:val="both"/>
      </w:pPr>
      <w:r>
        <w:t>2016 год - не менее 2800 кв. метров;</w:t>
      </w:r>
    </w:p>
    <w:p w:rsidR="00C773CD" w:rsidRDefault="00C773CD">
      <w:pPr>
        <w:pStyle w:val="ConsPlusNormal"/>
        <w:ind w:firstLine="540"/>
        <w:jc w:val="both"/>
      </w:pPr>
      <w:r>
        <w:t>2017 год - не менее 2800 кв. метров.</w:t>
      </w:r>
    </w:p>
    <w:p w:rsidR="00C773CD" w:rsidRDefault="00C773CD">
      <w:pPr>
        <w:pStyle w:val="ConsPlusNormal"/>
        <w:ind w:firstLine="540"/>
        <w:jc w:val="both"/>
      </w:pPr>
      <w:r>
        <w:t>Перечень показателей (индикаторов) предусматривает возможность корректировки в случае потери информативности показателя (достижение максимального значения или насыщение), изменения государственной политики и политики Ленинградской области в жилищной сфере.</w:t>
      </w:r>
    </w:p>
    <w:p w:rsidR="00C773CD" w:rsidRDefault="00C773CD">
      <w:pPr>
        <w:pStyle w:val="ConsPlusNormal"/>
        <w:ind w:firstLine="540"/>
        <w:jc w:val="both"/>
      </w:pPr>
    </w:p>
    <w:p w:rsidR="00C773CD" w:rsidRDefault="00C773CD">
      <w:pPr>
        <w:pStyle w:val="ConsPlusNormal"/>
        <w:jc w:val="center"/>
      </w:pPr>
      <w:r>
        <w:t>3.4. Конечные результаты реализации подпрограммы</w:t>
      </w:r>
    </w:p>
    <w:p w:rsidR="00C773CD" w:rsidRDefault="00C773CD">
      <w:pPr>
        <w:pStyle w:val="ConsPlusNormal"/>
        <w:jc w:val="center"/>
      </w:pPr>
      <w:proofErr w:type="gramStart"/>
      <w:r>
        <w:t xml:space="preserve">(в ред. </w:t>
      </w:r>
      <w:hyperlink r:id="rId274"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Конечным результатом реализации подпрограммы является улучшение жилищных условий к концу 2017 года не менее 280 семей граждан, пострадавших в результате пожара муниципального жилищного фонда Ленинградской области, в том числе:</w:t>
      </w:r>
    </w:p>
    <w:p w:rsidR="00C773CD" w:rsidRDefault="00C773CD">
      <w:pPr>
        <w:pStyle w:val="ConsPlusNormal"/>
        <w:ind w:firstLine="540"/>
        <w:jc w:val="both"/>
      </w:pPr>
      <w:r>
        <w:t>2014 год - не менее 70 семей;</w:t>
      </w:r>
    </w:p>
    <w:p w:rsidR="00C773CD" w:rsidRDefault="00C773CD">
      <w:pPr>
        <w:pStyle w:val="ConsPlusNormal"/>
        <w:ind w:firstLine="540"/>
        <w:jc w:val="both"/>
      </w:pPr>
      <w:r>
        <w:t>2015 год - не менее 70 семей:</w:t>
      </w:r>
    </w:p>
    <w:p w:rsidR="00C773CD" w:rsidRDefault="00C773CD">
      <w:pPr>
        <w:pStyle w:val="ConsPlusNormal"/>
        <w:ind w:firstLine="540"/>
        <w:jc w:val="both"/>
      </w:pPr>
      <w:r>
        <w:t>2016 год - не менее 70 семей;</w:t>
      </w:r>
    </w:p>
    <w:p w:rsidR="00C773CD" w:rsidRDefault="00C773CD">
      <w:pPr>
        <w:pStyle w:val="ConsPlusNormal"/>
        <w:ind w:firstLine="540"/>
        <w:jc w:val="both"/>
      </w:pPr>
      <w:r>
        <w:t>2017 год - не менее 70 семей;</w:t>
      </w:r>
    </w:p>
    <w:p w:rsidR="00C773CD" w:rsidRDefault="00C773CD">
      <w:pPr>
        <w:pStyle w:val="ConsPlusNormal"/>
        <w:ind w:firstLine="540"/>
        <w:jc w:val="both"/>
      </w:pPr>
      <w:r>
        <w:t>количество квадратных метров построенного (приобретенного) жилья к концу 2017 года - не менее 11200 кв. метров, в том числе:</w:t>
      </w:r>
    </w:p>
    <w:p w:rsidR="00C773CD" w:rsidRDefault="00C773CD">
      <w:pPr>
        <w:pStyle w:val="ConsPlusNormal"/>
        <w:ind w:firstLine="540"/>
        <w:jc w:val="both"/>
      </w:pPr>
      <w:r>
        <w:t>2014 год - не менее 2800 кв. метров;</w:t>
      </w:r>
    </w:p>
    <w:p w:rsidR="00C773CD" w:rsidRDefault="00C773CD">
      <w:pPr>
        <w:pStyle w:val="ConsPlusNormal"/>
        <w:ind w:firstLine="540"/>
        <w:jc w:val="both"/>
      </w:pPr>
      <w:r>
        <w:t>2015 год - не менее 2800 кв. метров;</w:t>
      </w:r>
    </w:p>
    <w:p w:rsidR="00C773CD" w:rsidRDefault="00C773CD">
      <w:pPr>
        <w:pStyle w:val="ConsPlusNormal"/>
        <w:ind w:firstLine="540"/>
        <w:jc w:val="both"/>
      </w:pPr>
      <w:r>
        <w:t>2016 год - не менее 2800 кв. метров;</w:t>
      </w:r>
    </w:p>
    <w:p w:rsidR="00C773CD" w:rsidRDefault="00C773CD">
      <w:pPr>
        <w:pStyle w:val="ConsPlusNormal"/>
        <w:ind w:firstLine="540"/>
        <w:jc w:val="both"/>
      </w:pPr>
      <w:r>
        <w:t>2017 год - не менее 2800 кв. метров.</w:t>
      </w:r>
    </w:p>
    <w:p w:rsidR="00C773CD" w:rsidRDefault="00C773CD">
      <w:pPr>
        <w:pStyle w:val="ConsPlusNormal"/>
        <w:ind w:firstLine="540"/>
        <w:jc w:val="both"/>
      </w:pPr>
    </w:p>
    <w:p w:rsidR="00C773CD" w:rsidRDefault="00C773CD">
      <w:pPr>
        <w:pStyle w:val="ConsPlusNormal"/>
        <w:jc w:val="center"/>
      </w:pPr>
      <w:r>
        <w:t>3.5. Сроки реализации подпрограммы</w:t>
      </w:r>
    </w:p>
    <w:p w:rsidR="00C773CD" w:rsidRDefault="00C773CD">
      <w:pPr>
        <w:pStyle w:val="ConsPlusNormal"/>
        <w:jc w:val="center"/>
      </w:pPr>
      <w:proofErr w:type="gramStart"/>
      <w:r>
        <w:t xml:space="preserve">(в ред. </w:t>
      </w:r>
      <w:hyperlink r:id="rId275"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Подпрограмма реализуется в 2014-2017 годах без разделения на этапы.</w:t>
      </w:r>
    </w:p>
    <w:p w:rsidR="00C773CD" w:rsidRDefault="00C773CD">
      <w:pPr>
        <w:pStyle w:val="ConsPlusNormal"/>
        <w:ind w:firstLine="540"/>
        <w:jc w:val="both"/>
      </w:pPr>
    </w:p>
    <w:p w:rsidR="00C773CD" w:rsidRDefault="00C773CD">
      <w:pPr>
        <w:pStyle w:val="ConsPlusNormal"/>
        <w:jc w:val="center"/>
      </w:pPr>
      <w:r>
        <w:t>Раздел 4</w:t>
      </w:r>
    </w:p>
    <w:p w:rsidR="00C773CD" w:rsidRDefault="00C773CD">
      <w:pPr>
        <w:pStyle w:val="ConsPlusNormal"/>
        <w:jc w:val="center"/>
      </w:pPr>
      <w:r>
        <w:t>Расшифровка плановых значений показателей (индикаторов)</w:t>
      </w:r>
    </w:p>
    <w:p w:rsidR="00C773CD" w:rsidRDefault="00C773CD">
      <w:pPr>
        <w:pStyle w:val="ConsPlusNormal"/>
        <w:jc w:val="center"/>
      </w:pPr>
      <w:r>
        <w:t>подпрограммы по годам реализации, а также сведения</w:t>
      </w:r>
    </w:p>
    <w:p w:rsidR="00C773CD" w:rsidRDefault="00C773CD">
      <w:pPr>
        <w:pStyle w:val="ConsPlusNormal"/>
        <w:jc w:val="center"/>
      </w:pPr>
      <w:r>
        <w:t>об их взаимосвязи с мероприятиями</w:t>
      </w:r>
    </w:p>
    <w:p w:rsidR="00C773CD" w:rsidRDefault="00C773CD">
      <w:pPr>
        <w:pStyle w:val="ConsPlusNormal"/>
        <w:ind w:firstLine="540"/>
        <w:jc w:val="both"/>
      </w:pPr>
    </w:p>
    <w:p w:rsidR="00C773CD" w:rsidRDefault="00C773CD">
      <w:pPr>
        <w:pStyle w:val="ConsPlusNormal"/>
        <w:ind w:firstLine="540"/>
        <w:jc w:val="both"/>
      </w:pPr>
      <w:hyperlink w:anchor="P3249" w:history="1">
        <w:r>
          <w:rPr>
            <w:color w:val="0000FF"/>
          </w:rPr>
          <w:t>Сведения</w:t>
        </w:r>
      </w:hyperlink>
      <w:r>
        <w:t xml:space="preserve"> о плановых значениях показателей (индикаторов) Государственной программы по годам реализации и сведения об их взаимосвязи с мероприятиями приведены в таблице 2 (приложение к Государственной программе).</w:t>
      </w:r>
    </w:p>
    <w:p w:rsidR="00C773CD" w:rsidRDefault="00C773CD">
      <w:pPr>
        <w:pStyle w:val="ConsPlusNormal"/>
        <w:ind w:firstLine="540"/>
        <w:jc w:val="both"/>
      </w:pPr>
    </w:p>
    <w:p w:rsidR="00C773CD" w:rsidRDefault="00C773CD">
      <w:pPr>
        <w:pStyle w:val="ConsPlusNormal"/>
        <w:jc w:val="center"/>
      </w:pPr>
      <w:r>
        <w:t>Раздел 5</w:t>
      </w:r>
    </w:p>
    <w:p w:rsidR="00C773CD" w:rsidRDefault="00C773CD">
      <w:pPr>
        <w:pStyle w:val="ConsPlusNormal"/>
        <w:jc w:val="center"/>
      </w:pPr>
      <w:r>
        <w:t>Характеристика основных мероприятий подпрограммы</w:t>
      </w:r>
    </w:p>
    <w:p w:rsidR="00C773CD" w:rsidRDefault="00C773CD">
      <w:pPr>
        <w:pStyle w:val="ConsPlusNormal"/>
        <w:ind w:firstLine="540"/>
        <w:jc w:val="both"/>
      </w:pPr>
    </w:p>
    <w:p w:rsidR="00C773CD" w:rsidRDefault="00C773CD">
      <w:pPr>
        <w:pStyle w:val="ConsPlusNormal"/>
        <w:ind w:firstLine="540"/>
        <w:jc w:val="both"/>
      </w:pPr>
      <w:r>
        <w:t>Основное мероприятие подпрограммы - приобретение (строительство) жилых помещений для предоставления гражданам, пострадавшим в результате пожара муниципального жилищного фонда.</w:t>
      </w:r>
    </w:p>
    <w:p w:rsidR="00C773CD" w:rsidRDefault="00C773CD">
      <w:pPr>
        <w:pStyle w:val="ConsPlusNormal"/>
        <w:ind w:firstLine="540"/>
        <w:jc w:val="both"/>
      </w:pPr>
      <w:r>
        <w:t>Мероприятие подразделяется на мероприятия по финансовому обеспечению улучшения жилищных условий граждан - участников подпрограммы, организационные мероприятия и мероприятия по нормативному правовому обеспечению реализации подпрограммы.</w:t>
      </w:r>
    </w:p>
    <w:p w:rsidR="00C773CD" w:rsidRDefault="00C773CD">
      <w:pPr>
        <w:pStyle w:val="ConsPlusNormal"/>
        <w:ind w:firstLine="540"/>
        <w:jc w:val="both"/>
      </w:pPr>
      <w:r>
        <w:t>Организационные мероприятия включают в себя:</w:t>
      </w:r>
    </w:p>
    <w:p w:rsidR="00C773CD" w:rsidRDefault="00C773CD">
      <w:pPr>
        <w:pStyle w:val="ConsPlusNormal"/>
        <w:ind w:firstLine="540"/>
        <w:jc w:val="both"/>
      </w:pPr>
      <w:r>
        <w:lastRenderedPageBreak/>
        <w:t>проведение информационно-разъяснительной работы о мероприятиях подпрограммы органам местного самоуправления;</w:t>
      </w:r>
    </w:p>
    <w:p w:rsidR="00C773CD" w:rsidRDefault="00C773CD">
      <w:pPr>
        <w:pStyle w:val="ConsPlusNormal"/>
        <w:ind w:firstLine="540"/>
        <w:jc w:val="both"/>
      </w:pPr>
      <w:r>
        <w:t xml:space="preserve">осуществление </w:t>
      </w:r>
      <w:proofErr w:type="gramStart"/>
      <w:r>
        <w:t>контроля за</w:t>
      </w:r>
      <w:proofErr w:type="gramEnd"/>
      <w:r>
        <w:t xml:space="preserve"> реализацией мероприятий, предусмотренных подпрограммой.</w:t>
      </w:r>
    </w:p>
    <w:p w:rsidR="00C773CD" w:rsidRDefault="00C773CD">
      <w:pPr>
        <w:pStyle w:val="ConsPlusNormal"/>
        <w:ind w:firstLine="540"/>
        <w:jc w:val="both"/>
      </w:pPr>
      <w:r>
        <w:t xml:space="preserve">Организационные мероприятия подпрограммы направлены на дальнейшее совершенствование системы управления и </w:t>
      </w:r>
      <w:proofErr w:type="gramStart"/>
      <w:r>
        <w:t>контроля за</w:t>
      </w:r>
      <w:proofErr w:type="gramEnd"/>
      <w:r>
        <w:t xml:space="preserve"> реализацией подпрограммы, формирование единой базы данных о гражданах - участниках подпрограммы, а также на проведение информационно-разъяснительной работы.</w:t>
      </w:r>
    </w:p>
    <w:p w:rsidR="00C773CD" w:rsidRDefault="00C773CD">
      <w:pPr>
        <w:pStyle w:val="ConsPlusNormal"/>
        <w:ind w:firstLine="540"/>
        <w:jc w:val="both"/>
      </w:pPr>
      <w:r>
        <w:t>Мероприятия по совершенствованию нормативной правовой базы включают в себя внесение изменений в действующие нормативно-правовые акты, связанные с механизмом реализации мероприятий подпрограммы.</w:t>
      </w:r>
    </w:p>
    <w:p w:rsidR="00C773CD" w:rsidRDefault="00C773CD">
      <w:pPr>
        <w:pStyle w:val="ConsPlusNormal"/>
        <w:ind w:firstLine="540"/>
        <w:jc w:val="both"/>
      </w:pPr>
      <w:r>
        <w:t>Порядок и форма предоставления субсидий на решение вопросов местного значения в области обеспечения жильем, организации строительства муниципального жилищного фонда и создания условий для жилищного строительства при реализации мероприятий по обеспечению жильем граждан, лишившихся жилья в результате пожара, определяется нормативным правовым актом Ленинградской области.</w:t>
      </w:r>
    </w:p>
    <w:p w:rsidR="00C773CD" w:rsidRDefault="00C773CD">
      <w:pPr>
        <w:pStyle w:val="ConsPlusNormal"/>
        <w:ind w:firstLine="540"/>
        <w:jc w:val="both"/>
      </w:pPr>
    </w:p>
    <w:p w:rsidR="00C773CD" w:rsidRDefault="00C773CD">
      <w:pPr>
        <w:pStyle w:val="ConsPlusNormal"/>
        <w:jc w:val="center"/>
      </w:pPr>
      <w:r>
        <w:t>Раздел 6</w:t>
      </w:r>
    </w:p>
    <w:p w:rsidR="00C773CD" w:rsidRDefault="00C773CD">
      <w:pPr>
        <w:pStyle w:val="ConsPlusNormal"/>
        <w:jc w:val="center"/>
      </w:pPr>
      <w:r>
        <w:t>Характеристика основных мер правового регулирования</w:t>
      </w:r>
    </w:p>
    <w:p w:rsidR="00C773CD" w:rsidRDefault="00C773CD">
      <w:pPr>
        <w:pStyle w:val="ConsPlusNormal"/>
        <w:jc w:val="center"/>
      </w:pPr>
      <w:r>
        <w:t>в сфере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Меры правового регулирования подпрограммы включают ежегодное принятие необходимых нормативных правовых актов Ленинградской области, выполнение мероприятий по совершенствованию нормативной правовой базы и внесение изменений в действующие нормативно-правовые акты, связанные с механизмом реализации мероприятий подпрограммы.</w:t>
      </w:r>
    </w:p>
    <w:p w:rsidR="00C773CD" w:rsidRDefault="00C773CD">
      <w:pPr>
        <w:pStyle w:val="ConsPlusNormal"/>
        <w:ind w:firstLine="540"/>
        <w:jc w:val="both"/>
      </w:pPr>
      <w:r>
        <w:t>Цели и условия предоставления, расходования субсидий местным бюджетам, критерии отбора муниципальных образований для предоставления указанных субсидий и их распределение между муниципальными образованиями устанавливаются нормативными правовыми актами Ленинградской области.</w:t>
      </w:r>
    </w:p>
    <w:p w:rsidR="00C773CD" w:rsidRDefault="00C773CD">
      <w:pPr>
        <w:pStyle w:val="ConsPlusNormal"/>
        <w:ind w:firstLine="540"/>
        <w:jc w:val="both"/>
      </w:pPr>
      <w:r>
        <w:t>При формировании и корректировке плана реализации подпрограммы по мере выявления или возникновения неурегулированных вопросов нормативного правового характера ответственный исполнитель формирует проекты соответствующих нормативных правовых актов и в установленном порядке вносит их на рассмотрение в Правительство Ленинградской области.</w:t>
      </w:r>
    </w:p>
    <w:p w:rsidR="00C773CD" w:rsidRDefault="00C773CD">
      <w:pPr>
        <w:pStyle w:val="ConsPlusNormal"/>
        <w:ind w:firstLine="540"/>
        <w:jc w:val="both"/>
      </w:pPr>
      <w:hyperlink w:anchor="P4407" w:history="1">
        <w:r>
          <w:rPr>
            <w:color w:val="0000FF"/>
          </w:rPr>
          <w:t>Сведения</w:t>
        </w:r>
      </w:hyperlink>
      <w:r>
        <w:t xml:space="preserve"> об основных мерах правового регулирования в сфере реализации подпрограммы приведены в таблице 5 (приложение к Государственной программе).</w:t>
      </w:r>
    </w:p>
    <w:p w:rsidR="00C773CD" w:rsidRDefault="00C773CD">
      <w:pPr>
        <w:pStyle w:val="ConsPlusNormal"/>
        <w:ind w:firstLine="540"/>
        <w:jc w:val="both"/>
      </w:pPr>
    </w:p>
    <w:p w:rsidR="00C773CD" w:rsidRDefault="00C773CD">
      <w:pPr>
        <w:pStyle w:val="ConsPlusNormal"/>
        <w:jc w:val="center"/>
      </w:pPr>
      <w:r>
        <w:t>Раздел 7</w:t>
      </w:r>
    </w:p>
    <w:p w:rsidR="00C773CD" w:rsidRDefault="00C773CD">
      <w:pPr>
        <w:pStyle w:val="ConsPlusNormal"/>
        <w:jc w:val="center"/>
      </w:pPr>
      <w:r>
        <w:t>Обобщенная характеристика основных мероприятий, реализуемых</w:t>
      </w:r>
    </w:p>
    <w:p w:rsidR="00C773CD" w:rsidRDefault="00C773CD">
      <w:pPr>
        <w:pStyle w:val="ConsPlusNormal"/>
        <w:jc w:val="center"/>
      </w:pPr>
      <w:r>
        <w:t>муниципальными образованиями Ленинградской области</w:t>
      </w:r>
    </w:p>
    <w:p w:rsidR="00C773CD" w:rsidRDefault="00C773CD">
      <w:pPr>
        <w:pStyle w:val="ConsPlusNormal"/>
        <w:ind w:firstLine="540"/>
        <w:jc w:val="both"/>
      </w:pPr>
    </w:p>
    <w:p w:rsidR="00C773CD" w:rsidRDefault="00C773CD">
      <w:pPr>
        <w:pStyle w:val="ConsPlusNormal"/>
        <w:ind w:firstLine="540"/>
        <w:jc w:val="both"/>
      </w:pPr>
      <w:r>
        <w:t>Администрации муниципальных образований осуществляют:</w:t>
      </w:r>
    </w:p>
    <w:p w:rsidR="00C773CD" w:rsidRDefault="00C773CD">
      <w:pPr>
        <w:pStyle w:val="ConsPlusNormal"/>
        <w:ind w:firstLine="540"/>
        <w:jc w:val="both"/>
      </w:pPr>
      <w:r>
        <w:t>Принятие на учет граждан в качестве нуждающихся в жилых помещениях.</w:t>
      </w:r>
    </w:p>
    <w:p w:rsidR="00C773CD" w:rsidRDefault="00C773CD">
      <w:pPr>
        <w:pStyle w:val="ConsPlusNormal"/>
        <w:ind w:firstLine="540"/>
        <w:jc w:val="both"/>
      </w:pPr>
      <w:r>
        <w:t>Информирование граждан, принимающих решение об участии в подпрограмме, об условиях ее реализации.</w:t>
      </w:r>
    </w:p>
    <w:p w:rsidR="00C773CD" w:rsidRDefault="00C773CD">
      <w:pPr>
        <w:pStyle w:val="ConsPlusNormal"/>
        <w:ind w:firstLine="540"/>
        <w:jc w:val="both"/>
      </w:pPr>
      <w:r>
        <w:t>Приобретение (строительство) жилых помещений в муниципальную собственность для предоставления гражданам, пострадавшим в результате пожара муниципального жилищного фонда с заключением договора социального найма.</w:t>
      </w:r>
    </w:p>
    <w:p w:rsidR="00C773CD" w:rsidRDefault="00C773CD">
      <w:pPr>
        <w:pStyle w:val="ConsPlusNormal"/>
        <w:ind w:firstLine="540"/>
        <w:jc w:val="both"/>
      </w:pPr>
      <w:proofErr w:type="gramStart"/>
      <w:r>
        <w:t>Муниципальные образования Ленинградской области участвуют в реализации подпрограмм Государственной программы в соответствии с положениями, порядками (методиками) предоставления, распределения и расходования субсидий, межбюджетных трансфертов муниципальным образованиям Ленинградской области, которые разрабатываются и утверждаются нормативными правовыми актами Ленинградской области, по мере необходимости в соответствии с реализацией мероприятий подпрограмм, в том числе на основании проведенных конкурсных отборов.</w:t>
      </w:r>
      <w:proofErr w:type="gramEnd"/>
    </w:p>
    <w:p w:rsidR="00C773CD" w:rsidRDefault="00C773CD">
      <w:pPr>
        <w:pStyle w:val="ConsPlusNormal"/>
        <w:ind w:firstLine="540"/>
        <w:jc w:val="both"/>
      </w:pPr>
    </w:p>
    <w:p w:rsidR="00C773CD" w:rsidRDefault="00C773CD">
      <w:pPr>
        <w:pStyle w:val="ConsPlusNormal"/>
        <w:jc w:val="center"/>
      </w:pPr>
      <w:r>
        <w:lastRenderedPageBreak/>
        <w:t>Раздел 8</w:t>
      </w:r>
    </w:p>
    <w:p w:rsidR="00C773CD" w:rsidRDefault="00C773CD">
      <w:pPr>
        <w:pStyle w:val="ConsPlusNormal"/>
        <w:jc w:val="center"/>
      </w:pPr>
      <w:r>
        <w:t>Информация об участии государственных корпораций,</w:t>
      </w:r>
    </w:p>
    <w:p w:rsidR="00C773CD" w:rsidRDefault="00C773CD">
      <w:pPr>
        <w:pStyle w:val="ConsPlusNormal"/>
        <w:jc w:val="center"/>
      </w:pPr>
      <w:r>
        <w:t>акционерных обществ с государственным участием,</w:t>
      </w:r>
    </w:p>
    <w:p w:rsidR="00C773CD" w:rsidRDefault="00C773CD">
      <w:pPr>
        <w:pStyle w:val="ConsPlusNormal"/>
        <w:jc w:val="center"/>
      </w:pPr>
      <w:r>
        <w:t>общественных, научных и иных организаций, а также</w:t>
      </w:r>
    </w:p>
    <w:p w:rsidR="00C773CD" w:rsidRDefault="00C773CD">
      <w:pPr>
        <w:pStyle w:val="ConsPlusNormal"/>
        <w:jc w:val="center"/>
      </w:pPr>
      <w:r>
        <w:t>государственных внебюджетных фондов и физических лиц</w:t>
      </w:r>
    </w:p>
    <w:p w:rsidR="00C773CD" w:rsidRDefault="00C773CD">
      <w:pPr>
        <w:pStyle w:val="ConsPlusNormal"/>
        <w:jc w:val="center"/>
      </w:pPr>
      <w:r>
        <w:t>в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Государственные корпорации, акционерные общества с государственным участием, общественные, научные и иные организации, а также государственные внебюджетные фонды и физические лица участия в подпрограмме не принимают.</w:t>
      </w:r>
    </w:p>
    <w:p w:rsidR="00C773CD" w:rsidRDefault="00C773CD">
      <w:pPr>
        <w:pStyle w:val="ConsPlusNormal"/>
        <w:ind w:firstLine="540"/>
        <w:jc w:val="both"/>
      </w:pPr>
    </w:p>
    <w:p w:rsidR="00C773CD" w:rsidRDefault="00C773CD">
      <w:pPr>
        <w:pStyle w:val="ConsPlusNormal"/>
        <w:jc w:val="center"/>
      </w:pPr>
      <w:r>
        <w:t>Раздел 9</w:t>
      </w:r>
    </w:p>
    <w:p w:rsidR="00C773CD" w:rsidRDefault="00C773CD">
      <w:pPr>
        <w:pStyle w:val="ConsPlusNormal"/>
        <w:jc w:val="center"/>
      </w:pPr>
      <w:r>
        <w:t>Ресурсное обеспечение подпрограммы</w:t>
      </w:r>
    </w:p>
    <w:p w:rsidR="00C773CD" w:rsidRDefault="00C773CD">
      <w:pPr>
        <w:pStyle w:val="ConsPlusNormal"/>
        <w:jc w:val="center"/>
      </w:pPr>
      <w:proofErr w:type="gramStart"/>
      <w:r>
        <w:t xml:space="preserve">(в ред. </w:t>
      </w:r>
      <w:hyperlink r:id="rId276"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Общий объем финансирования подпрограммы составляет 631580 тыс. рублей, в том числе:</w:t>
      </w:r>
    </w:p>
    <w:p w:rsidR="00C773CD" w:rsidRDefault="00C773CD">
      <w:pPr>
        <w:pStyle w:val="ConsPlusNormal"/>
        <w:ind w:firstLine="540"/>
        <w:jc w:val="both"/>
      </w:pPr>
      <w:r>
        <w:t>средства областного бюджета - 600000 тыс. рублей;</w:t>
      </w:r>
    </w:p>
    <w:p w:rsidR="00C773CD" w:rsidRDefault="00C773CD">
      <w:pPr>
        <w:pStyle w:val="ConsPlusNormal"/>
        <w:ind w:firstLine="540"/>
        <w:jc w:val="both"/>
      </w:pPr>
      <w:r>
        <w:t>средства бюджетов муниципальных образований - 31580 тыс. рублей,</w:t>
      </w:r>
    </w:p>
    <w:p w:rsidR="00C773CD" w:rsidRDefault="00C773CD">
      <w:pPr>
        <w:pStyle w:val="ConsPlusNormal"/>
        <w:ind w:firstLine="540"/>
        <w:jc w:val="both"/>
      </w:pPr>
      <w:r>
        <w:t>из них:</w:t>
      </w:r>
    </w:p>
    <w:p w:rsidR="00C773CD" w:rsidRDefault="00C773CD">
      <w:pPr>
        <w:pStyle w:val="ConsPlusNormal"/>
        <w:ind w:firstLine="540"/>
        <w:jc w:val="both"/>
      </w:pPr>
      <w:r>
        <w:t>2014 год:</w:t>
      </w:r>
    </w:p>
    <w:p w:rsidR="00C773CD" w:rsidRDefault="00C773CD">
      <w:pPr>
        <w:pStyle w:val="ConsPlusNormal"/>
        <w:ind w:firstLine="540"/>
        <w:jc w:val="both"/>
      </w:pPr>
      <w:r>
        <w:t>средства областного бюджета - 150000 тыс. рублей;</w:t>
      </w:r>
    </w:p>
    <w:p w:rsidR="00C773CD" w:rsidRDefault="00C773CD">
      <w:pPr>
        <w:pStyle w:val="ConsPlusNormal"/>
        <w:ind w:firstLine="540"/>
        <w:jc w:val="both"/>
      </w:pPr>
      <w:r>
        <w:t>средства бюджетов муниципальных образований - 7895 тыс. рублей;</w:t>
      </w:r>
    </w:p>
    <w:p w:rsidR="00C773CD" w:rsidRDefault="00C773CD">
      <w:pPr>
        <w:pStyle w:val="ConsPlusNormal"/>
        <w:ind w:firstLine="540"/>
        <w:jc w:val="both"/>
      </w:pPr>
      <w:r>
        <w:t>2015 год:</w:t>
      </w:r>
    </w:p>
    <w:p w:rsidR="00C773CD" w:rsidRDefault="00C773CD">
      <w:pPr>
        <w:pStyle w:val="ConsPlusNormal"/>
        <w:ind w:firstLine="540"/>
        <w:jc w:val="both"/>
      </w:pPr>
      <w:r>
        <w:t>средства областного бюджета - 150000 тыс. рублей;</w:t>
      </w:r>
    </w:p>
    <w:p w:rsidR="00C773CD" w:rsidRDefault="00C773CD">
      <w:pPr>
        <w:pStyle w:val="ConsPlusNormal"/>
        <w:ind w:firstLine="540"/>
        <w:jc w:val="both"/>
      </w:pPr>
      <w:r>
        <w:t>средства бюджетов муниципальных образований - 7895 тыс. рублей;</w:t>
      </w:r>
    </w:p>
    <w:p w:rsidR="00C773CD" w:rsidRDefault="00C773CD">
      <w:pPr>
        <w:pStyle w:val="ConsPlusNormal"/>
        <w:ind w:firstLine="540"/>
        <w:jc w:val="both"/>
      </w:pPr>
      <w:r>
        <w:t>2016 год:</w:t>
      </w:r>
    </w:p>
    <w:p w:rsidR="00C773CD" w:rsidRDefault="00C773CD">
      <w:pPr>
        <w:pStyle w:val="ConsPlusNormal"/>
        <w:ind w:firstLine="540"/>
        <w:jc w:val="both"/>
      </w:pPr>
      <w:r>
        <w:t>средства областного бюджета - 150000 тыс. рублей;</w:t>
      </w:r>
    </w:p>
    <w:p w:rsidR="00C773CD" w:rsidRDefault="00C773CD">
      <w:pPr>
        <w:pStyle w:val="ConsPlusNormal"/>
        <w:ind w:firstLine="540"/>
        <w:jc w:val="both"/>
      </w:pPr>
      <w:r>
        <w:t>средства бюджетов муниципальных образований - 7895 тыс. рублей;</w:t>
      </w:r>
    </w:p>
    <w:p w:rsidR="00C773CD" w:rsidRDefault="00C773CD">
      <w:pPr>
        <w:pStyle w:val="ConsPlusNormal"/>
        <w:ind w:firstLine="540"/>
        <w:jc w:val="both"/>
      </w:pPr>
      <w:r>
        <w:t>2017 год:</w:t>
      </w:r>
    </w:p>
    <w:p w:rsidR="00C773CD" w:rsidRDefault="00C773CD">
      <w:pPr>
        <w:pStyle w:val="ConsPlusNormal"/>
        <w:ind w:firstLine="540"/>
        <w:jc w:val="both"/>
      </w:pPr>
      <w:r>
        <w:t>средства областного бюджета - 150000 тыс. рублей;</w:t>
      </w:r>
    </w:p>
    <w:p w:rsidR="00C773CD" w:rsidRDefault="00C773CD">
      <w:pPr>
        <w:pStyle w:val="ConsPlusNormal"/>
        <w:ind w:firstLine="540"/>
        <w:jc w:val="both"/>
      </w:pPr>
      <w:r>
        <w:t>средства бюджетов муниципальных образований - 7895 тыс. рублей.</w:t>
      </w:r>
    </w:p>
    <w:p w:rsidR="00C773CD" w:rsidRDefault="00C773CD">
      <w:pPr>
        <w:pStyle w:val="ConsPlusNormal"/>
        <w:ind w:firstLine="540"/>
        <w:jc w:val="both"/>
      </w:pPr>
      <w:r>
        <w:t>Муниципальные образования Ленинградской области, изъявившие желание стать участниками подпрограммы, в обязательном порядке предусматривают в местном бюджете средства, необходимые для софинансирования мероприятий подпрограммы.</w:t>
      </w:r>
    </w:p>
    <w:p w:rsidR="00C773CD" w:rsidRDefault="00C773CD">
      <w:pPr>
        <w:pStyle w:val="ConsPlusNormal"/>
        <w:jc w:val="center"/>
      </w:pPr>
    </w:p>
    <w:p w:rsidR="00C773CD" w:rsidRDefault="00C773CD">
      <w:pPr>
        <w:pStyle w:val="ConsPlusNormal"/>
        <w:jc w:val="center"/>
      </w:pPr>
      <w:r>
        <w:t>Раздел 10</w:t>
      </w:r>
    </w:p>
    <w:p w:rsidR="00C773CD" w:rsidRDefault="00C773CD">
      <w:pPr>
        <w:pStyle w:val="ConsPlusNormal"/>
        <w:jc w:val="center"/>
      </w:pPr>
      <w:r>
        <w:t>Анализ рисков и управление рисками подпрограммы</w:t>
      </w:r>
    </w:p>
    <w:p w:rsidR="00C773CD" w:rsidRDefault="00C773CD">
      <w:pPr>
        <w:pStyle w:val="ConsPlusNormal"/>
        <w:ind w:firstLine="540"/>
        <w:jc w:val="both"/>
      </w:pPr>
    </w:p>
    <w:p w:rsidR="00C773CD" w:rsidRDefault="00C773CD">
      <w:pPr>
        <w:pStyle w:val="ConsPlusNormal"/>
        <w:ind w:firstLine="540"/>
        <w:jc w:val="both"/>
      </w:pPr>
      <w:r>
        <w:t>Анализ рисков реализации подпрограммы и меры по управлению этими рисками осуществляются в составе единой системы управления рисками Государственной программы, предусмотренной соответствующим разделом Государственной программы.</w:t>
      </w:r>
    </w:p>
    <w:p w:rsidR="00C773CD" w:rsidRDefault="00C773CD">
      <w:pPr>
        <w:pStyle w:val="ConsPlusNormal"/>
        <w:jc w:val="right"/>
      </w:pPr>
    </w:p>
    <w:p w:rsidR="00C773CD" w:rsidRDefault="00C773CD">
      <w:pPr>
        <w:pStyle w:val="ConsPlusNormal"/>
        <w:jc w:val="center"/>
      </w:pPr>
      <w:bookmarkStart w:id="9" w:name="P2089"/>
      <w:bookmarkEnd w:id="9"/>
      <w:r>
        <w:t>ПОДПРОГРАММА</w:t>
      </w:r>
    </w:p>
    <w:p w:rsidR="00C773CD" w:rsidRDefault="00C773CD">
      <w:pPr>
        <w:pStyle w:val="ConsPlusNormal"/>
        <w:jc w:val="center"/>
      </w:pPr>
      <w:r>
        <w:t xml:space="preserve">"РАЗВИТИЕ </w:t>
      </w:r>
      <w:proofErr w:type="gramStart"/>
      <w:r>
        <w:t>ИНЖЕНЕРНОЙ</w:t>
      </w:r>
      <w:proofErr w:type="gramEnd"/>
      <w:r>
        <w:t>, ТРАНСПОРТНОЙ И СОЦИАЛЬНОЙ</w:t>
      </w:r>
    </w:p>
    <w:p w:rsidR="00C773CD" w:rsidRDefault="00C773CD">
      <w:pPr>
        <w:pStyle w:val="ConsPlusNormal"/>
        <w:jc w:val="center"/>
      </w:pPr>
      <w:r>
        <w:t>ИНФРАСТРУКТУРЫ В РАЙОНАХ МАССОВОЙ ЖИЛОЙ ЗАСТРОЙКИ"</w:t>
      </w:r>
    </w:p>
    <w:p w:rsidR="00C773CD" w:rsidRDefault="00C773CD">
      <w:pPr>
        <w:pStyle w:val="ConsPlusNormal"/>
        <w:jc w:val="center"/>
      </w:pPr>
      <w:proofErr w:type="gramStart"/>
      <w:r>
        <w:t xml:space="preserve">(в ред. </w:t>
      </w:r>
      <w:hyperlink r:id="rId277"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jc w:val="center"/>
      </w:pPr>
    </w:p>
    <w:p w:rsidR="00C773CD" w:rsidRDefault="00C773CD">
      <w:pPr>
        <w:pStyle w:val="ConsPlusNormal"/>
        <w:jc w:val="center"/>
      </w:pPr>
      <w:r>
        <w:t>Паспорт</w:t>
      </w:r>
    </w:p>
    <w:p w:rsidR="00C773CD" w:rsidRDefault="00C773CD">
      <w:pPr>
        <w:pStyle w:val="ConsPlusNormal"/>
        <w:jc w:val="center"/>
      </w:pPr>
      <w:r>
        <w:t>подпрограммы "Развитие инженерной, транспортной и социальной</w:t>
      </w:r>
    </w:p>
    <w:p w:rsidR="00C773CD" w:rsidRDefault="00C773CD">
      <w:pPr>
        <w:pStyle w:val="ConsPlusNormal"/>
        <w:jc w:val="center"/>
      </w:pPr>
      <w:r>
        <w:t>инфраструктуры в районах массовой жилой застройки"</w:t>
      </w:r>
    </w:p>
    <w:p w:rsidR="00C773CD" w:rsidRDefault="00C773CD">
      <w:pPr>
        <w:pStyle w:val="ConsPlusNormal"/>
        <w:jc w:val="center"/>
      </w:pPr>
      <w:proofErr w:type="gramStart"/>
      <w:r>
        <w:t xml:space="preserve">(в ред. </w:t>
      </w:r>
      <w:hyperlink r:id="rId278"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sectPr w:rsidR="00C773CD">
          <w:pgSz w:w="11905" w:h="16838"/>
          <w:pgMar w:top="1134" w:right="850" w:bottom="1134" w:left="1701" w:header="0" w:footer="0" w:gutter="0"/>
          <w:cols w:space="720"/>
        </w:sectPr>
      </w:pP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7200"/>
      </w:tblGrid>
      <w:tr w:rsidR="00C773CD">
        <w:tc>
          <w:tcPr>
            <w:tcW w:w="2438" w:type="dxa"/>
            <w:tcBorders>
              <w:top w:val="single" w:sz="4" w:space="0" w:color="auto"/>
              <w:bottom w:val="single" w:sz="4" w:space="0" w:color="auto"/>
            </w:tcBorders>
          </w:tcPr>
          <w:p w:rsidR="00C773CD" w:rsidRDefault="00C773CD">
            <w:pPr>
              <w:pStyle w:val="ConsPlusNormal"/>
            </w:pPr>
            <w:r>
              <w:t>Наименование подпрограммы</w:t>
            </w:r>
          </w:p>
        </w:tc>
        <w:tc>
          <w:tcPr>
            <w:tcW w:w="7200" w:type="dxa"/>
            <w:tcBorders>
              <w:top w:val="single" w:sz="4" w:space="0" w:color="auto"/>
              <w:bottom w:val="single" w:sz="4" w:space="0" w:color="auto"/>
            </w:tcBorders>
          </w:tcPr>
          <w:p w:rsidR="00C773CD" w:rsidRDefault="00C773CD">
            <w:pPr>
              <w:pStyle w:val="ConsPlusNormal"/>
              <w:jc w:val="both"/>
            </w:pPr>
            <w:r>
              <w:t>Подпрограмма "Развитие инженерной, транспортной и социальной инфраструктуры в районах массовой жилой застройки" (далее - подпрограмма)</w:t>
            </w:r>
          </w:p>
        </w:tc>
      </w:tr>
      <w:tr w:rsidR="00C773CD">
        <w:tc>
          <w:tcPr>
            <w:tcW w:w="2438" w:type="dxa"/>
            <w:tcBorders>
              <w:top w:val="single" w:sz="4" w:space="0" w:color="auto"/>
              <w:bottom w:val="single" w:sz="4" w:space="0" w:color="auto"/>
            </w:tcBorders>
          </w:tcPr>
          <w:p w:rsidR="00C773CD" w:rsidRDefault="00C773CD">
            <w:pPr>
              <w:pStyle w:val="ConsPlusNormal"/>
            </w:pPr>
            <w:r>
              <w:t>Ответственный исполнитель подпрограммы</w:t>
            </w:r>
          </w:p>
        </w:tc>
        <w:tc>
          <w:tcPr>
            <w:tcW w:w="7200" w:type="dxa"/>
            <w:tcBorders>
              <w:top w:val="single" w:sz="4" w:space="0" w:color="auto"/>
              <w:bottom w:val="single" w:sz="4" w:space="0" w:color="auto"/>
            </w:tcBorders>
          </w:tcPr>
          <w:p w:rsidR="00C773CD" w:rsidRDefault="00C773CD">
            <w:pPr>
              <w:pStyle w:val="ConsPlusNormal"/>
              <w:jc w:val="both"/>
            </w:pPr>
            <w:r>
              <w:t>Комитет по строительству Ленинградской области</w:t>
            </w:r>
          </w:p>
        </w:tc>
      </w:tr>
      <w:tr w:rsidR="00C773CD">
        <w:tc>
          <w:tcPr>
            <w:tcW w:w="2438" w:type="dxa"/>
            <w:tcBorders>
              <w:top w:val="single" w:sz="4" w:space="0" w:color="auto"/>
              <w:bottom w:val="single" w:sz="4" w:space="0" w:color="auto"/>
            </w:tcBorders>
          </w:tcPr>
          <w:p w:rsidR="00C773CD" w:rsidRDefault="00C773CD">
            <w:pPr>
              <w:pStyle w:val="ConsPlusNormal"/>
            </w:pPr>
            <w:r>
              <w:t>Участники подпрограммы</w:t>
            </w:r>
          </w:p>
        </w:tc>
        <w:tc>
          <w:tcPr>
            <w:tcW w:w="7200" w:type="dxa"/>
            <w:tcBorders>
              <w:top w:val="single" w:sz="4" w:space="0" w:color="auto"/>
              <w:bottom w:val="single" w:sz="4" w:space="0" w:color="auto"/>
            </w:tcBorders>
          </w:tcPr>
          <w:p w:rsidR="00C773CD" w:rsidRDefault="00C773CD">
            <w:pPr>
              <w:pStyle w:val="ConsPlusNormal"/>
              <w:jc w:val="both"/>
            </w:pPr>
            <w:r>
              <w:t>Администрации муниципальных образований Ленинградской области</w:t>
            </w:r>
          </w:p>
        </w:tc>
      </w:tr>
      <w:tr w:rsidR="00C773CD">
        <w:tc>
          <w:tcPr>
            <w:tcW w:w="2438" w:type="dxa"/>
            <w:tcBorders>
              <w:top w:val="single" w:sz="4" w:space="0" w:color="auto"/>
              <w:bottom w:val="single" w:sz="4" w:space="0" w:color="auto"/>
            </w:tcBorders>
          </w:tcPr>
          <w:p w:rsidR="00C773CD" w:rsidRDefault="00C773CD">
            <w:pPr>
              <w:pStyle w:val="ConsPlusNormal"/>
            </w:pPr>
            <w:r>
              <w:t>Программно-целевые инструменты подпрограммы</w:t>
            </w:r>
          </w:p>
        </w:tc>
        <w:tc>
          <w:tcPr>
            <w:tcW w:w="7200" w:type="dxa"/>
            <w:tcBorders>
              <w:top w:val="single" w:sz="4" w:space="0" w:color="auto"/>
              <w:bottom w:val="single" w:sz="4" w:space="0" w:color="auto"/>
            </w:tcBorders>
          </w:tcPr>
          <w:p w:rsidR="00C773CD" w:rsidRDefault="00C773CD">
            <w:pPr>
              <w:pStyle w:val="ConsPlusNormal"/>
              <w:jc w:val="both"/>
            </w:pPr>
            <w:r>
              <w:t>Не используются</w:t>
            </w:r>
          </w:p>
        </w:tc>
      </w:tr>
      <w:tr w:rsidR="00C773CD">
        <w:tc>
          <w:tcPr>
            <w:tcW w:w="2438" w:type="dxa"/>
            <w:vMerge w:val="restart"/>
            <w:tcBorders>
              <w:top w:val="single" w:sz="4" w:space="0" w:color="auto"/>
              <w:bottom w:val="single" w:sz="4" w:space="0" w:color="auto"/>
            </w:tcBorders>
          </w:tcPr>
          <w:p w:rsidR="00C773CD" w:rsidRDefault="00C773CD">
            <w:pPr>
              <w:pStyle w:val="ConsPlusNormal"/>
            </w:pPr>
            <w:r>
              <w:t>Цели подпрограммы</w:t>
            </w:r>
          </w:p>
        </w:tc>
        <w:tc>
          <w:tcPr>
            <w:tcW w:w="7200" w:type="dxa"/>
            <w:tcBorders>
              <w:top w:val="single" w:sz="4" w:space="0" w:color="auto"/>
              <w:bottom w:val="nil"/>
            </w:tcBorders>
          </w:tcPr>
          <w:p w:rsidR="00C773CD" w:rsidRDefault="00C773CD">
            <w:pPr>
              <w:pStyle w:val="ConsPlusNormal"/>
              <w:jc w:val="both"/>
            </w:pPr>
            <w:r>
              <w:t>Инфраструктурное развитие территорий муниципальных образований Ленинградской области;</w:t>
            </w:r>
          </w:p>
        </w:tc>
      </w:tr>
      <w:tr w:rsidR="00C773CD">
        <w:tc>
          <w:tcPr>
            <w:tcW w:w="2438" w:type="dxa"/>
            <w:vMerge/>
            <w:tcBorders>
              <w:top w:val="single" w:sz="4" w:space="0" w:color="auto"/>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создание условий комфортного проживания и жизнедеятельности граждан в районах массовой жилой застройки в части обеспечения жителей Ленинградской области объектами социального назначения</w:t>
            </w:r>
          </w:p>
        </w:tc>
      </w:tr>
      <w:tr w:rsidR="00C773CD">
        <w:tc>
          <w:tcPr>
            <w:tcW w:w="2438" w:type="dxa"/>
            <w:vMerge w:val="restart"/>
            <w:tcBorders>
              <w:top w:val="single" w:sz="4" w:space="0" w:color="auto"/>
              <w:bottom w:val="single" w:sz="4" w:space="0" w:color="auto"/>
            </w:tcBorders>
          </w:tcPr>
          <w:p w:rsidR="00C773CD" w:rsidRDefault="00C773CD">
            <w:pPr>
              <w:pStyle w:val="ConsPlusNormal"/>
            </w:pPr>
            <w:r>
              <w:t>Задачи подпрограммы</w:t>
            </w:r>
          </w:p>
        </w:tc>
        <w:tc>
          <w:tcPr>
            <w:tcW w:w="7200" w:type="dxa"/>
            <w:tcBorders>
              <w:top w:val="single" w:sz="4" w:space="0" w:color="auto"/>
              <w:bottom w:val="nil"/>
            </w:tcBorders>
          </w:tcPr>
          <w:p w:rsidR="00C773CD" w:rsidRDefault="00C773CD">
            <w:pPr>
              <w:pStyle w:val="ConsPlusNormal"/>
              <w:jc w:val="both"/>
            </w:pPr>
            <w:r>
              <w:t>Оказание муниципальным образованиям Ленинградской области содействия в создании объектов инженерной и транспортной инфраструктуры;</w:t>
            </w:r>
          </w:p>
        </w:tc>
      </w:tr>
      <w:tr w:rsidR="00C773CD">
        <w:tc>
          <w:tcPr>
            <w:tcW w:w="2438" w:type="dxa"/>
            <w:vMerge/>
            <w:tcBorders>
              <w:top w:val="single" w:sz="4" w:space="0" w:color="auto"/>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оказание содействия муниципальным образованиям в создании и приобретении объектов социального назначения в муниципальную собственность</w:t>
            </w:r>
          </w:p>
        </w:tc>
      </w:tr>
      <w:tr w:rsidR="00C773CD">
        <w:tc>
          <w:tcPr>
            <w:tcW w:w="2438" w:type="dxa"/>
            <w:vMerge w:val="restart"/>
            <w:tcBorders>
              <w:top w:val="single" w:sz="4" w:space="0" w:color="auto"/>
              <w:bottom w:val="nil"/>
            </w:tcBorders>
          </w:tcPr>
          <w:p w:rsidR="00C773CD" w:rsidRDefault="00C773CD">
            <w:pPr>
              <w:pStyle w:val="ConsPlusNormal"/>
            </w:pPr>
            <w:r>
              <w:t>Целевые индикаторы (показатели) подпрограммы</w:t>
            </w:r>
          </w:p>
        </w:tc>
        <w:tc>
          <w:tcPr>
            <w:tcW w:w="7200" w:type="dxa"/>
            <w:tcBorders>
              <w:top w:val="single" w:sz="4" w:space="0" w:color="auto"/>
              <w:bottom w:val="nil"/>
            </w:tcBorders>
          </w:tcPr>
          <w:p w:rsidR="00C773CD" w:rsidRDefault="00C773CD">
            <w:pPr>
              <w:pStyle w:val="ConsPlusNormal"/>
              <w:jc w:val="both"/>
            </w:pPr>
            <w:r>
              <w:t>Количество разработанных проектов строительства объектов инженерной, транспортной и социальной инфраструктуры к концу 2017 года - 40 проектов,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- 10 проектов;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- 10 проектов;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- 10 проектов;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- 10 проектов.</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 xml:space="preserve">Количество семей, земельные </w:t>
            </w:r>
            <w:proofErr w:type="gramStart"/>
            <w:r>
              <w:t>участки</w:t>
            </w:r>
            <w:proofErr w:type="gramEnd"/>
            <w:r>
              <w:t xml:space="preserve"> под индивидуальное жилищное строительство которых будут обеспечены инженерной и транспортной инфраструктурой, к концу 2017 года - 200 семей,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- 50 семей;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- 50 семей;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- 50 семей;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- 50 семей.</w:t>
            </w:r>
          </w:p>
        </w:tc>
      </w:tr>
      <w:tr w:rsidR="00C773CD">
        <w:tblPrEx>
          <w:tblBorders>
            <w:insideH w:val="none" w:sz="0" w:space="0" w:color="auto"/>
          </w:tblBorders>
        </w:tblPrEx>
        <w:tc>
          <w:tcPr>
            <w:tcW w:w="2438" w:type="dxa"/>
            <w:vMerge w:val="restart"/>
            <w:tcBorders>
              <w:top w:val="nil"/>
              <w:bottom w:val="single" w:sz="4" w:space="0" w:color="auto"/>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Количество проектов жилищного строительства, получивших государственную финансовую поддержку на инфраструктурное развитие территорий, к концу 2017 года - 2 проекта, в том числе:</w:t>
            </w:r>
          </w:p>
        </w:tc>
      </w:tr>
      <w:tr w:rsidR="00C773CD">
        <w:tblPrEx>
          <w:tblBorders>
            <w:insideH w:val="none" w:sz="0" w:space="0" w:color="auto"/>
          </w:tblBorders>
        </w:tblPrEx>
        <w:tc>
          <w:tcPr>
            <w:tcW w:w="2438" w:type="dxa"/>
            <w:vMerge/>
            <w:tcBorders>
              <w:top w:val="nil"/>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2014 год - 1 проект;</w:t>
            </w:r>
          </w:p>
        </w:tc>
      </w:tr>
      <w:tr w:rsidR="00C773CD">
        <w:tc>
          <w:tcPr>
            <w:tcW w:w="2438" w:type="dxa"/>
            <w:vMerge/>
            <w:tcBorders>
              <w:top w:val="nil"/>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2015 год - 1 проект</w:t>
            </w:r>
          </w:p>
        </w:tc>
      </w:tr>
      <w:tr w:rsidR="00C773CD">
        <w:tc>
          <w:tcPr>
            <w:tcW w:w="2438" w:type="dxa"/>
            <w:tcBorders>
              <w:top w:val="single" w:sz="4" w:space="0" w:color="auto"/>
              <w:bottom w:val="single" w:sz="4" w:space="0" w:color="auto"/>
            </w:tcBorders>
          </w:tcPr>
          <w:p w:rsidR="00C773CD" w:rsidRDefault="00C773CD">
            <w:pPr>
              <w:pStyle w:val="ConsPlusNormal"/>
            </w:pPr>
            <w:r>
              <w:t>Этапы и сроки реализации подпрограммы</w:t>
            </w:r>
          </w:p>
        </w:tc>
        <w:tc>
          <w:tcPr>
            <w:tcW w:w="7200" w:type="dxa"/>
            <w:tcBorders>
              <w:top w:val="single" w:sz="4" w:space="0" w:color="auto"/>
              <w:bottom w:val="single" w:sz="4" w:space="0" w:color="auto"/>
            </w:tcBorders>
          </w:tcPr>
          <w:p w:rsidR="00C773CD" w:rsidRDefault="00C773CD">
            <w:pPr>
              <w:pStyle w:val="ConsPlusNormal"/>
              <w:jc w:val="both"/>
            </w:pPr>
            <w:r>
              <w:t>2014-2017 годы, без разделения на этапы</w:t>
            </w:r>
          </w:p>
        </w:tc>
      </w:tr>
      <w:tr w:rsidR="00C773CD">
        <w:tc>
          <w:tcPr>
            <w:tcW w:w="2438" w:type="dxa"/>
            <w:vMerge w:val="restart"/>
            <w:tcBorders>
              <w:top w:val="single" w:sz="4" w:space="0" w:color="auto"/>
              <w:bottom w:val="nil"/>
            </w:tcBorders>
          </w:tcPr>
          <w:p w:rsidR="00C773CD" w:rsidRDefault="00C773CD">
            <w:pPr>
              <w:pStyle w:val="ConsPlusNormal"/>
            </w:pPr>
            <w:r>
              <w:t xml:space="preserve">Финансовое обеспечение подпрограммы - всего, </w:t>
            </w:r>
            <w:r>
              <w:lastRenderedPageBreak/>
              <w:t>в том числе по источникам финансирования</w:t>
            </w:r>
          </w:p>
        </w:tc>
        <w:tc>
          <w:tcPr>
            <w:tcW w:w="7200" w:type="dxa"/>
            <w:tcBorders>
              <w:top w:val="single" w:sz="4" w:space="0" w:color="auto"/>
              <w:bottom w:val="nil"/>
            </w:tcBorders>
          </w:tcPr>
          <w:p w:rsidR="00C773CD" w:rsidRDefault="00C773CD">
            <w:pPr>
              <w:pStyle w:val="ConsPlusNormal"/>
              <w:jc w:val="both"/>
            </w:pPr>
            <w:r>
              <w:lastRenderedPageBreak/>
              <w:t>Общий объем финансирования подпрограммы - 957368,4 тыс. рублей,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- 241842,1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- 241842,1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- 236842,1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- 236842,1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из них:</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средства областного бюджета на создание объектов инженерной и транспортной инфраструктуры:</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- 225000,0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- 225000,0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- 225000,0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- 225000,0 тыс. рублей;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средства местных бюджетов:</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- 11842,1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- 11842,1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- 11842,1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- 11842,1 тыс. рублей;</w:t>
            </w:r>
          </w:p>
        </w:tc>
      </w:tr>
      <w:tr w:rsidR="00C773CD">
        <w:tblPrEx>
          <w:tblBorders>
            <w:insideH w:val="none" w:sz="0" w:space="0" w:color="auto"/>
          </w:tblBorders>
        </w:tblPrEx>
        <w:tc>
          <w:tcPr>
            <w:tcW w:w="2438" w:type="dxa"/>
            <w:vMerge w:val="restart"/>
            <w:tcBorders>
              <w:top w:val="nil"/>
              <w:bottom w:val="single" w:sz="4" w:space="0" w:color="auto"/>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средства областного бюджета на оказание содействия в создании инженерной, социальной и транспортной инфраструктуры на земельных участках комплексного освоения в целях строительства жилья экономкласса:</w:t>
            </w:r>
          </w:p>
        </w:tc>
      </w:tr>
      <w:tr w:rsidR="00C773CD">
        <w:tblPrEx>
          <w:tblBorders>
            <w:insideH w:val="none" w:sz="0" w:space="0" w:color="auto"/>
          </w:tblBorders>
        </w:tblPrEx>
        <w:tc>
          <w:tcPr>
            <w:tcW w:w="2438" w:type="dxa"/>
            <w:vMerge/>
            <w:tcBorders>
              <w:top w:val="nil"/>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2014 год - 5000,0 тыс. рублей;</w:t>
            </w:r>
          </w:p>
        </w:tc>
      </w:tr>
      <w:tr w:rsidR="00C773CD">
        <w:tc>
          <w:tcPr>
            <w:tcW w:w="2438" w:type="dxa"/>
            <w:vMerge/>
            <w:tcBorders>
              <w:top w:val="nil"/>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2015 год - 5000,0 тыс. рублей</w:t>
            </w:r>
          </w:p>
        </w:tc>
      </w:tr>
      <w:tr w:rsidR="00C773CD">
        <w:tc>
          <w:tcPr>
            <w:tcW w:w="2438" w:type="dxa"/>
            <w:vMerge w:val="restart"/>
            <w:tcBorders>
              <w:top w:val="single" w:sz="4" w:space="0" w:color="auto"/>
              <w:bottom w:val="nil"/>
            </w:tcBorders>
          </w:tcPr>
          <w:p w:rsidR="00C773CD" w:rsidRDefault="00C773CD">
            <w:pPr>
              <w:pStyle w:val="ConsPlusNormal"/>
            </w:pPr>
            <w:r>
              <w:lastRenderedPageBreak/>
              <w:t>Ожидаемые результаты реализации подпрограммы</w:t>
            </w:r>
          </w:p>
        </w:tc>
        <w:tc>
          <w:tcPr>
            <w:tcW w:w="7200" w:type="dxa"/>
            <w:tcBorders>
              <w:top w:val="single" w:sz="4" w:space="0" w:color="auto"/>
              <w:bottom w:val="nil"/>
            </w:tcBorders>
          </w:tcPr>
          <w:p w:rsidR="00C773CD" w:rsidRDefault="00C773CD">
            <w:pPr>
              <w:pStyle w:val="ConsPlusNormal"/>
              <w:jc w:val="both"/>
            </w:pPr>
            <w:r>
              <w:t>Количество разработанных проектов строительства объектов инженерной, транспортной и социальной инфраструктуры к концу 2017 года - 40 проектов,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- 10 проектов;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- 10 проектов;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- 10 проектов;</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- 10 проектов.</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 xml:space="preserve">Количество семей, земельные </w:t>
            </w:r>
            <w:proofErr w:type="gramStart"/>
            <w:r>
              <w:t>участки</w:t>
            </w:r>
            <w:proofErr w:type="gramEnd"/>
            <w:r>
              <w:t xml:space="preserve"> под индивидуальное жилищное строительство которых будут обеспечены инженерной и транспортной инфраструктурой, к концу 2017 года - 200 семей,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- 50 семей;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- 50 семей;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- 50 семей;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- 50 семей.</w:t>
            </w:r>
          </w:p>
        </w:tc>
      </w:tr>
      <w:tr w:rsidR="00C773CD">
        <w:tblPrEx>
          <w:tblBorders>
            <w:insideH w:val="none" w:sz="0" w:space="0" w:color="auto"/>
          </w:tblBorders>
        </w:tblPrEx>
        <w:tc>
          <w:tcPr>
            <w:tcW w:w="2438" w:type="dxa"/>
            <w:vMerge w:val="restart"/>
            <w:tcBorders>
              <w:top w:val="nil"/>
              <w:bottom w:val="single" w:sz="4" w:space="0" w:color="auto"/>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Количество проектов жилищного строительства, получивших государственную финансовую поддержку на инфраструктурное развитие территорий, к концу 2017 года - 2 проекта, в том числе:</w:t>
            </w:r>
          </w:p>
        </w:tc>
      </w:tr>
      <w:tr w:rsidR="00C773CD">
        <w:tblPrEx>
          <w:tblBorders>
            <w:insideH w:val="none" w:sz="0" w:space="0" w:color="auto"/>
          </w:tblBorders>
        </w:tblPrEx>
        <w:tc>
          <w:tcPr>
            <w:tcW w:w="2438" w:type="dxa"/>
            <w:vMerge/>
            <w:tcBorders>
              <w:top w:val="nil"/>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2014 год - 1 проект;</w:t>
            </w:r>
          </w:p>
        </w:tc>
      </w:tr>
      <w:tr w:rsidR="00C773CD">
        <w:tblPrEx>
          <w:tblBorders>
            <w:insideH w:val="none" w:sz="0" w:space="0" w:color="auto"/>
          </w:tblBorders>
        </w:tblPrEx>
        <w:tc>
          <w:tcPr>
            <w:tcW w:w="2438" w:type="dxa"/>
            <w:vMerge/>
            <w:tcBorders>
              <w:top w:val="nil"/>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2015 год - 1 проект</w:t>
            </w:r>
          </w:p>
        </w:tc>
      </w:tr>
    </w:tbl>
    <w:p w:rsidR="00C773CD" w:rsidRDefault="00C773CD">
      <w:pPr>
        <w:sectPr w:rsidR="00C773CD">
          <w:pgSz w:w="16838" w:h="11905"/>
          <w:pgMar w:top="1701" w:right="1134" w:bottom="850" w:left="1134" w:header="0" w:footer="0" w:gutter="0"/>
          <w:cols w:space="720"/>
        </w:sectPr>
      </w:pPr>
    </w:p>
    <w:p w:rsidR="00C773CD" w:rsidRDefault="00C773CD">
      <w:pPr>
        <w:pStyle w:val="ConsPlusNormal"/>
        <w:ind w:firstLine="540"/>
        <w:jc w:val="both"/>
      </w:pPr>
    </w:p>
    <w:p w:rsidR="00C773CD" w:rsidRDefault="00C773CD">
      <w:pPr>
        <w:pStyle w:val="ConsPlusNormal"/>
        <w:jc w:val="center"/>
      </w:pPr>
      <w:r>
        <w:t>Раздел 1</w:t>
      </w:r>
    </w:p>
    <w:p w:rsidR="00C773CD" w:rsidRDefault="00C773CD">
      <w:pPr>
        <w:pStyle w:val="ConsPlusNormal"/>
        <w:jc w:val="center"/>
      </w:pPr>
      <w:r>
        <w:t>Общая характеристика, основные проблемы и прогноз развития</w:t>
      </w:r>
    </w:p>
    <w:p w:rsidR="00C773CD" w:rsidRDefault="00C773CD">
      <w:pPr>
        <w:pStyle w:val="ConsPlusNormal"/>
        <w:jc w:val="center"/>
      </w:pPr>
      <w:r>
        <w:t>сферы реализации подпрограммы</w:t>
      </w:r>
    </w:p>
    <w:p w:rsidR="00C773CD" w:rsidRDefault="00C773CD">
      <w:pPr>
        <w:pStyle w:val="ConsPlusNormal"/>
        <w:jc w:val="center"/>
      </w:pPr>
      <w:proofErr w:type="gramStart"/>
      <w:r>
        <w:t xml:space="preserve">(в ред. </w:t>
      </w:r>
      <w:hyperlink r:id="rId279"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 xml:space="preserve">Одной из проблем в сфере обеспечения жильем граждан на территории Ленинградской области является отсутствие объектов инженерной и транспортной инфраструктуры вблизи и непосредственно на земельных участках, предоставляемых гражданам для индивидуального жилищного строительства. </w:t>
      </w:r>
      <w:proofErr w:type="gramStart"/>
      <w:r>
        <w:t xml:space="preserve">Отсутствие указанных объектов создает социальную напряженность среди граждан, особенно среди семей, имеющих трех и более детей, которые в приоритетном порядке получают земельные участки в соответствии с областным </w:t>
      </w:r>
      <w:hyperlink r:id="rId280" w:history="1">
        <w:r>
          <w:rPr>
            <w:color w:val="0000FF"/>
          </w:rPr>
          <w:t>законом</w:t>
        </w:r>
      </w:hyperlink>
      <w:r>
        <w:t xml:space="preserve"> от 14 октября 2008 года N 105-оз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(далее - областной закон N 105-оз) и при этом относятся</w:t>
      </w:r>
      <w:proofErr w:type="gramEnd"/>
      <w:r>
        <w:t xml:space="preserve"> к категории малообеспеченных семей.</w:t>
      </w:r>
    </w:p>
    <w:p w:rsidR="00C773CD" w:rsidRDefault="00C773CD">
      <w:pPr>
        <w:pStyle w:val="ConsPlusNormal"/>
        <w:ind w:firstLine="540"/>
        <w:jc w:val="both"/>
      </w:pPr>
      <w:r>
        <w:t xml:space="preserve">В соответствии со </w:t>
      </w:r>
      <w:hyperlink r:id="rId281" w:history="1">
        <w:r>
          <w:rPr>
            <w:color w:val="0000FF"/>
          </w:rPr>
          <w:t>статьей 14</w:t>
        </w:r>
      </w:hyperlink>
      <w:r>
        <w:t xml:space="preserve"> Федерального закона от 6 октября 2003 года N 131-ФЗ "Об общих принципах организации местного самоуправления в Российской Федерации" 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относится к вопросам местного значения.</w:t>
      </w:r>
    </w:p>
    <w:p w:rsidR="00C773CD" w:rsidRDefault="00C773CD">
      <w:pPr>
        <w:pStyle w:val="ConsPlusNormal"/>
        <w:ind w:firstLine="540"/>
        <w:jc w:val="both"/>
      </w:pPr>
      <w:r>
        <w:t>Однако обеспечение земельных участков инженерной и транспортной инфраструктурой является для многих муниципальных образований непосильной задачей в связи с отсутствием необходимого объема средств.</w:t>
      </w:r>
    </w:p>
    <w:p w:rsidR="00C773CD" w:rsidRDefault="00C773CD">
      <w:pPr>
        <w:pStyle w:val="ConsPlusNormal"/>
        <w:ind w:firstLine="540"/>
        <w:jc w:val="both"/>
      </w:pPr>
      <w:proofErr w:type="gramStart"/>
      <w:r>
        <w:t xml:space="preserve">В соответствии с </w:t>
      </w:r>
      <w:hyperlink r:id="rId282" w:history="1">
        <w:r>
          <w:rPr>
            <w:color w:val="0000FF"/>
          </w:rPr>
          <w:t>подпунктом "а" пункта 2</w:t>
        </w:r>
      </w:hyperlink>
      <w:r>
        <w:t xml:space="preserve"> Указа Президента Российской Федерации от 7 мая 2012 года N 600 "О мерах по обеспечению граждан Российской Федерации доступным и комфортным жильем и повышению качества жилищно-коммунальных услуг" Правительством Российской Федерации совместно с органами исполнительной власти Российской Федерации должен быть разработан комплекс мер по улучшению жилищных условий семей, имеющих трех и более детей, включая</w:t>
      </w:r>
      <w:proofErr w:type="gramEnd"/>
      <w:r>
        <w:t xml:space="preserve"> создание при поддержке субъектов Российской Федерации и муниципальных образований необходимой инфраструктуры на земельных участках, предоставляемых указанной категории граждан на бесплатной основе.</w:t>
      </w:r>
    </w:p>
    <w:p w:rsidR="00C773CD" w:rsidRDefault="00C773CD">
      <w:pPr>
        <w:pStyle w:val="ConsPlusNormal"/>
        <w:ind w:firstLine="540"/>
        <w:jc w:val="both"/>
      </w:pPr>
      <w:proofErr w:type="gramStart"/>
      <w:r>
        <w:t xml:space="preserve">В Ленинградской области в рамках исполнения </w:t>
      </w:r>
      <w:hyperlink r:id="rId283" w:history="1">
        <w:r>
          <w:rPr>
            <w:color w:val="0000FF"/>
          </w:rPr>
          <w:t>Указа</w:t>
        </w:r>
      </w:hyperlink>
      <w:r>
        <w:t xml:space="preserve"> Президента Российской Федерации от 7 мая 2012 года N 600 принято </w:t>
      </w:r>
      <w:hyperlink r:id="rId284" w:history="1">
        <w:r>
          <w:rPr>
            <w:color w:val="0000FF"/>
          </w:rPr>
          <w:t>постановление</w:t>
        </w:r>
      </w:hyperlink>
      <w:r>
        <w:t xml:space="preserve"> Правительства Ленинградской области от 14 декабря 2012 года N 401 "Об утверждении порядка предоставления субсидий из областного бюджета Ленинградской области бюджетам поселений и городского округа Ленинградской области на решение вопросов местного значения по созданию инженерной и транспортной инфраструктуры на земельных участках</w:t>
      </w:r>
      <w:proofErr w:type="gramEnd"/>
      <w:r>
        <w:t>, предоставленных членам многодетных семей, молодым специалистам, членам молодых семей, в соответствии с областным законом от 14 октября 2008 года N 105-оз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w:t>
      </w:r>
    </w:p>
    <w:p w:rsidR="00C773CD" w:rsidRDefault="00C773CD">
      <w:pPr>
        <w:pStyle w:val="ConsPlusNormal"/>
        <w:ind w:firstLine="540"/>
        <w:jc w:val="both"/>
      </w:pPr>
      <w:r>
        <w:t xml:space="preserve">В 2013 году предоставлены субсидии муниципальным образованиям на софинансирование разработки более 20 проектов по строительству объектов инженерной и транспортной инфраструктуры на земельных участках, предоставленных гражданам в соответствии с областным </w:t>
      </w:r>
      <w:hyperlink r:id="rId285" w:history="1">
        <w:r>
          <w:rPr>
            <w:color w:val="0000FF"/>
          </w:rPr>
          <w:t>законом</w:t>
        </w:r>
      </w:hyperlink>
      <w:r>
        <w:t xml:space="preserve"> N 105-оз, что будет способствовать инфраструктурному развитию территории муниципальных образований.</w:t>
      </w:r>
    </w:p>
    <w:p w:rsidR="00C773CD" w:rsidRDefault="00C773CD">
      <w:pPr>
        <w:pStyle w:val="ConsPlusNormal"/>
        <w:ind w:firstLine="540"/>
        <w:jc w:val="both"/>
      </w:pPr>
      <w:r>
        <w:t>В последние годы в Ленинградской области активно осуществляются комплексное освоение и застройка территорий, являющиеся наиболее перспективными направлениями в развитии жилищного строительства, и наблюдается тенденция переселения граждан, проживающих в Санкт-Петербурге, в ближайшие районы Ленинградской области.</w:t>
      </w:r>
    </w:p>
    <w:p w:rsidR="00C773CD" w:rsidRDefault="00C773CD">
      <w:pPr>
        <w:pStyle w:val="ConsPlusNormal"/>
        <w:ind w:firstLine="540"/>
        <w:jc w:val="both"/>
      </w:pPr>
      <w:r>
        <w:t xml:space="preserve">При комплексной застройке инвестор осуществляет строительство не только жилых домов, но и сопутствующей инфраструктуры (инженерной, транспортной и социальной). В настоящее время доля таких проектов в общем объеме строящегося на территории Ленинградской области жилья составляет порядка 30 процентов, в дальнейшем количество проектов комплексной жилой </w:t>
      </w:r>
      <w:r>
        <w:lastRenderedPageBreak/>
        <w:t>застройки будет увеличиваться.</w:t>
      </w:r>
    </w:p>
    <w:p w:rsidR="00C773CD" w:rsidRDefault="00C773CD">
      <w:pPr>
        <w:pStyle w:val="ConsPlusNormal"/>
        <w:ind w:firstLine="540"/>
        <w:jc w:val="both"/>
      </w:pPr>
      <w:r>
        <w:t>Однако процесс комплексной застройки территории идет неравномерно: строительство социальных объектов, как правило, отстает от темпов строительства жилья и создания инженерной и транспортной инфраструктуры, а то и не ведется вовсе.</w:t>
      </w:r>
    </w:p>
    <w:p w:rsidR="00C773CD" w:rsidRDefault="00C773CD">
      <w:pPr>
        <w:pStyle w:val="ConsPlusNormal"/>
        <w:ind w:firstLine="540"/>
        <w:jc w:val="both"/>
      </w:pPr>
      <w:proofErr w:type="gramStart"/>
      <w:r>
        <w:t>В целях повышения комфортности новых микрорайонов массовой жилой застройки населенных пунктов Ленинградской области, а также снижения стоимости квадратного метра жилья путем компенсации финансовых затрат строительных организаций, осуществляющих комплексное освоение земельных участков в целях жилищного строительства, Правительством Ленинградской области разработаны мероприятия, способствующие строительству и приобретению в муниципальную собственность школ и детских садов, построенных застройщиками.</w:t>
      </w:r>
      <w:proofErr w:type="gramEnd"/>
    </w:p>
    <w:p w:rsidR="00C773CD" w:rsidRDefault="00C773CD">
      <w:pPr>
        <w:pStyle w:val="ConsPlusNormal"/>
        <w:ind w:firstLine="540"/>
        <w:jc w:val="both"/>
      </w:pPr>
      <w:proofErr w:type="gramStart"/>
      <w:r>
        <w:t>Планируется, что инвесторы и застройщики, осуществляющие комплексное освоение территорий, зарегистрировавшие свои организации на территории Ленинградской области, перечисляющие налоги в консолидированный бюджет Ленинградской области и заключившие соглашение о сотрудничестве между Правительством Ленинградской области, администрациями муниципальных районов (городского округа) Ленинградской области, администрациями городских и сельских поселений Ленинградской области по вопросам устойчивого развития территорий комплексного освоения земельных участков в целях жилищного строительства в</w:t>
      </w:r>
      <w:proofErr w:type="gramEnd"/>
      <w:r>
        <w:t xml:space="preserve"> Ленинградской области, вправе рассчитывать, что построенный ими объект социального назначения будет приобретен в муниципальную собственность. Выкупная цена объекта социального назначения определяется в соответствии с укрупненными нормативами цены строительства зданий объектов социального назначения, утвержденными Министерством регионального развития Российской Федерации для года ввода объекта социального назначения в эксплуатацию. Предполагается направлять на выкуп указанных объектов до 70 процентов объемов налоговых отчислений застройщиков.</w:t>
      </w:r>
    </w:p>
    <w:p w:rsidR="00C773CD" w:rsidRDefault="00C773CD">
      <w:pPr>
        <w:pStyle w:val="ConsPlusNormal"/>
        <w:ind w:firstLine="540"/>
        <w:jc w:val="both"/>
      </w:pPr>
      <w:proofErr w:type="gramStart"/>
      <w:r>
        <w:t xml:space="preserve">Для организации дальнейшей работы с муниципальными образованиями и застройщиками по приобретению в муниципальную собственность объектов социального назначения принято </w:t>
      </w:r>
      <w:hyperlink r:id="rId286" w:history="1">
        <w:r>
          <w:rPr>
            <w:color w:val="0000FF"/>
          </w:rPr>
          <w:t>постановление</w:t>
        </w:r>
      </w:hyperlink>
      <w:r>
        <w:t xml:space="preserve"> Правительства Ленинградской области от 28 июня 2013 года N 183 "Об утверждении Положения о порядке предоставления и расходования субсидий из областного бюджета Ленинградской области бюджетам муниципальных районов и городского округа Ленинградской области на приобретение в муниципальную собственность объектов социального назначения".</w:t>
      </w:r>
      <w:proofErr w:type="gramEnd"/>
    </w:p>
    <w:p w:rsidR="00C773CD" w:rsidRDefault="00C773CD">
      <w:pPr>
        <w:pStyle w:val="ConsPlusNormal"/>
        <w:ind w:firstLine="540"/>
        <w:jc w:val="both"/>
      </w:pPr>
      <w:r>
        <w:t>В соответствии с заключенными соглашениями о сотрудничестве между Правительством Ленинградской области, администрациями муниципальных районов (городского округа), администрациями городских и сельских поселений и застройщиками по вопросам устойчивого развития территорий комплексного освоения земельных участков в целях жилищного строительства в Ленинградской области предусматривается ввод в эксплуатацию:</w:t>
      </w:r>
    </w:p>
    <w:p w:rsidR="00C773CD" w:rsidRDefault="00C773CD">
      <w:pPr>
        <w:pStyle w:val="ConsPlusNormal"/>
        <w:ind w:firstLine="540"/>
        <w:jc w:val="both"/>
      </w:pPr>
      <w:r>
        <w:t>2014 год - одного детского сада, стоимость приобретения которого в 2015 году составит 103581,0 тыс. рублей;</w:t>
      </w:r>
    </w:p>
    <w:p w:rsidR="00C773CD" w:rsidRDefault="00C773CD">
      <w:pPr>
        <w:pStyle w:val="ConsPlusNormal"/>
        <w:ind w:firstLine="540"/>
        <w:jc w:val="both"/>
      </w:pPr>
      <w:r>
        <w:t xml:space="preserve">2015 год - четырех школ и 10 детских садов, приобретение которых будет осуществляться в 2016 году. Стоимость объектов составит 3030000,0 тыс. рублей, однако с учетом планируемого объема налоговых отчислений застройщиков, указанного в соглашениях, в 2016 </w:t>
      </w:r>
      <w:proofErr w:type="gramStart"/>
      <w:r>
        <w:t>году</w:t>
      </w:r>
      <w:proofErr w:type="gramEnd"/>
      <w:r>
        <w:t xml:space="preserve"> возможно будет приобрести четыре школы и восемь детских садов на сумму 2730000,0 тыс. рублей;</w:t>
      </w:r>
    </w:p>
    <w:p w:rsidR="00C773CD" w:rsidRDefault="00C773CD">
      <w:pPr>
        <w:pStyle w:val="ConsPlusNormal"/>
        <w:ind w:firstLine="540"/>
        <w:jc w:val="both"/>
      </w:pPr>
      <w:r>
        <w:t xml:space="preserve">в 2016 году - три школы и 11 детских садов, на приобретение которых в 2017 году потребуется 3100000,0 тыс. рублей, с учетом планируемого объема налоговых отчислений застройщиков, указанного в соглашениях, в 2017 </w:t>
      </w:r>
      <w:proofErr w:type="gramStart"/>
      <w:r>
        <w:t>году</w:t>
      </w:r>
      <w:proofErr w:type="gramEnd"/>
      <w:r>
        <w:t xml:space="preserve"> возможно будет приобрести 12 детских садов на сумму 2115000,0 тыс. рублей.</w:t>
      </w:r>
    </w:p>
    <w:p w:rsidR="00C773CD" w:rsidRDefault="00C773CD">
      <w:pPr>
        <w:pStyle w:val="ConsPlusNormal"/>
        <w:ind w:firstLine="540"/>
        <w:jc w:val="both"/>
      </w:pPr>
      <w:r>
        <w:t>Финансирование мероприятий будет осуществляться на основании ввода объектов социального назначения в эксплуатацию, перечисления застройщиками в консолидированный бюджет Ленинградской области достаточного объема налоговых отчислений и при наличии необходимых сре</w:t>
      </w:r>
      <w:proofErr w:type="gramStart"/>
      <w:r>
        <w:t>дств в б</w:t>
      </w:r>
      <w:proofErr w:type="gramEnd"/>
      <w:r>
        <w:t>юджете Ленинградской области.</w:t>
      </w:r>
    </w:p>
    <w:p w:rsidR="00C773CD" w:rsidRDefault="00C773CD">
      <w:pPr>
        <w:pStyle w:val="ConsPlusNormal"/>
        <w:ind w:firstLine="540"/>
        <w:jc w:val="both"/>
      </w:pPr>
      <w:proofErr w:type="gramStart"/>
      <w:r>
        <w:t xml:space="preserve">Кроме того, для поддержки проектов комплексного освоения земельных участков в целях жилищного строительства федеральным органом исполнительной власти ежегодно проводится конкурс в рамках </w:t>
      </w:r>
      <w:hyperlink r:id="rId287" w:history="1">
        <w:r>
          <w:rPr>
            <w:color w:val="0000FF"/>
          </w:rPr>
          <w:t>подпрограммы</w:t>
        </w:r>
      </w:hyperlink>
      <w:r>
        <w:t xml:space="preserve"> "Стимулирование программ развития жилищного строительства </w:t>
      </w:r>
      <w:r>
        <w:lastRenderedPageBreak/>
        <w:t>субъектов Российской Федерации" федеральной целевой программы "Жилище" на 2011-2015 годы, в соответствии с которым осуществляется отбор проектов комплексного освоения территорий, которым предоставляется финансовая поддержка за счет средств федерального бюджета и осуществляется софинансирование</w:t>
      </w:r>
      <w:proofErr w:type="gramEnd"/>
      <w:r>
        <w:t xml:space="preserve"> из консолидированного бюджета Ленинградской области. Жилье, возводимое в рамках проектов комплексного освоения, должно являться жильем экономического класса в соответствии с </w:t>
      </w:r>
      <w:hyperlink r:id="rId288" w:history="1">
        <w:r>
          <w:rPr>
            <w:color w:val="0000FF"/>
          </w:rPr>
          <w:t>условиями</w:t>
        </w:r>
      </w:hyperlink>
      <w:r>
        <w:t>, установленными приказом Министерства строительства и жилищно-коммунального хозяйства Российской Федерации от 5 мая 2014 года N 223/</w:t>
      </w:r>
      <w:proofErr w:type="gramStart"/>
      <w:r>
        <w:t>пр</w:t>
      </w:r>
      <w:proofErr w:type="gramEnd"/>
      <w:r>
        <w:t xml:space="preserve"> "Об утверждении условий отнесения жилых помещений к жилью экономического класса".</w:t>
      </w:r>
    </w:p>
    <w:p w:rsidR="00C773CD" w:rsidRDefault="00C773CD">
      <w:pPr>
        <w:pStyle w:val="ConsPlusNormal"/>
        <w:ind w:firstLine="540"/>
        <w:jc w:val="both"/>
      </w:pPr>
      <w:r>
        <w:t>Государственная поддержка осуществляется по следующим направлениям:</w:t>
      </w:r>
    </w:p>
    <w:p w:rsidR="00C773CD" w:rsidRDefault="00C773CD">
      <w:pPr>
        <w:pStyle w:val="ConsPlusNormal"/>
        <w:ind w:firstLine="540"/>
        <w:jc w:val="both"/>
      </w:pPr>
      <w:r>
        <w:t>возмещение затрат (части затрат) на уплату процентов по кредитам, полученным в кредитных организациях на цели обеспечения инженерной инфраструктурой земельных участков, предназначенных для строительства жилья экономкласса;</w:t>
      </w:r>
    </w:p>
    <w:p w:rsidR="00C773CD" w:rsidRDefault="00C773CD">
      <w:pPr>
        <w:pStyle w:val="ConsPlusNormal"/>
        <w:ind w:firstLine="540"/>
        <w:jc w:val="both"/>
      </w:pPr>
      <w:r>
        <w:t>строительство (реконструкция) объектов социальной инфраструктуры в рамках реализации проектов по строительству жилья экономкласса;</w:t>
      </w:r>
    </w:p>
    <w:p w:rsidR="00C773CD" w:rsidRDefault="00C773CD">
      <w:pPr>
        <w:pStyle w:val="ConsPlusNormal"/>
        <w:ind w:firstLine="540"/>
        <w:jc w:val="both"/>
      </w:pPr>
      <w:r>
        <w:t>строительство автомобильных дорог в новых микрорайонах массовой малоэтажной и многоквартирной застройки жильем экономкласса.</w:t>
      </w:r>
    </w:p>
    <w:p w:rsidR="00C773CD" w:rsidRDefault="00C773CD">
      <w:pPr>
        <w:pStyle w:val="ConsPlusNormal"/>
        <w:ind w:firstLine="540"/>
        <w:jc w:val="both"/>
      </w:pPr>
      <w:r>
        <w:t>Софинансирование Ленинградской областью указанных мероприятий является обязательным условием предоставления средств федерального бюджета.</w:t>
      </w:r>
    </w:p>
    <w:p w:rsidR="00C773CD" w:rsidRDefault="00C773CD">
      <w:pPr>
        <w:pStyle w:val="ConsPlusNormal"/>
        <w:ind w:firstLine="540"/>
        <w:jc w:val="both"/>
      </w:pPr>
      <w:r>
        <w:t>В 2014 и 2015 году на софинансирование указанных мероприятий в областном бюджете Ленинградской области предусмотрено 5000,0 тыс. рублей ежегодно.</w:t>
      </w:r>
    </w:p>
    <w:p w:rsidR="00C773CD" w:rsidRDefault="00C773CD">
      <w:pPr>
        <w:pStyle w:val="ConsPlusNormal"/>
        <w:ind w:firstLine="540"/>
        <w:jc w:val="both"/>
      </w:pPr>
    </w:p>
    <w:p w:rsidR="00C773CD" w:rsidRDefault="00C773CD">
      <w:pPr>
        <w:pStyle w:val="ConsPlusNormal"/>
        <w:jc w:val="center"/>
      </w:pPr>
      <w:r>
        <w:t>Раздел 2</w:t>
      </w:r>
    </w:p>
    <w:p w:rsidR="00C773CD" w:rsidRDefault="00C773CD">
      <w:pPr>
        <w:pStyle w:val="ConsPlusNormal"/>
        <w:jc w:val="center"/>
      </w:pPr>
      <w:r>
        <w:t>Приоритеты государственной политики в сфере</w:t>
      </w:r>
    </w:p>
    <w:p w:rsidR="00C773CD" w:rsidRDefault="00C773CD">
      <w:pPr>
        <w:pStyle w:val="ConsPlusNormal"/>
        <w:jc w:val="center"/>
      </w:pPr>
      <w:r>
        <w:t>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 xml:space="preserve">В соответствии с </w:t>
      </w:r>
      <w:hyperlink r:id="rId289" w:history="1">
        <w:r>
          <w:rPr>
            <w:color w:val="0000FF"/>
          </w:rPr>
          <w:t>Концепцией</w:t>
        </w:r>
      </w:hyperlink>
      <w:r>
        <w:t xml:space="preserve"> социально-экономического развития Ленинградской области на период до 2025 года, утвержденной областным законом Ленинградской области от 28.06.2013 N 45-оз, стратегическая цель Ленинградской области - обеспечение сбалансированного развития территории области.</w:t>
      </w:r>
    </w:p>
    <w:p w:rsidR="00C773CD" w:rsidRDefault="00C773CD">
      <w:pPr>
        <w:pStyle w:val="ConsPlusNormal"/>
        <w:ind w:firstLine="540"/>
        <w:jc w:val="both"/>
      </w:pPr>
      <w:r>
        <w:t>Одним из ключевых направлений пространственного развития Ленинградской области является инфраструктурное развитие территории, включая повышение качества объектов коммунального хозяйства, рост обеспеченности жильем, развитие региональной транспортной сети и т.д., в том числе строительство, развитие инженерной и социальной инфраструктуры.</w:t>
      </w:r>
    </w:p>
    <w:p w:rsidR="00C773CD" w:rsidRDefault="00C773CD">
      <w:pPr>
        <w:pStyle w:val="ConsPlusNormal"/>
        <w:ind w:firstLine="540"/>
        <w:jc w:val="both"/>
      </w:pPr>
    </w:p>
    <w:p w:rsidR="00C773CD" w:rsidRDefault="00C773CD">
      <w:pPr>
        <w:pStyle w:val="ConsPlusNormal"/>
        <w:jc w:val="center"/>
      </w:pPr>
      <w:r>
        <w:t>Раздел 3</w:t>
      </w:r>
    </w:p>
    <w:p w:rsidR="00C773CD" w:rsidRDefault="00C773CD">
      <w:pPr>
        <w:pStyle w:val="ConsPlusNormal"/>
        <w:jc w:val="center"/>
      </w:pPr>
      <w:r>
        <w:t>Цели, задачи, показатели (индикаторы), конечные результаты,</w:t>
      </w:r>
    </w:p>
    <w:p w:rsidR="00C773CD" w:rsidRDefault="00C773CD">
      <w:pPr>
        <w:pStyle w:val="ConsPlusNormal"/>
        <w:jc w:val="center"/>
      </w:pPr>
      <w:r>
        <w:t>сроки реализации подпрограммы</w:t>
      </w:r>
    </w:p>
    <w:p w:rsidR="00C773CD" w:rsidRDefault="00C773CD">
      <w:pPr>
        <w:pStyle w:val="ConsPlusNormal"/>
        <w:jc w:val="center"/>
      </w:pPr>
    </w:p>
    <w:p w:rsidR="00C773CD" w:rsidRDefault="00C773CD">
      <w:pPr>
        <w:pStyle w:val="ConsPlusNormal"/>
        <w:jc w:val="center"/>
      </w:pPr>
      <w:r>
        <w:t>3.1. Цель подпрограммы</w:t>
      </w:r>
    </w:p>
    <w:p w:rsidR="00C773CD" w:rsidRDefault="00C773CD">
      <w:pPr>
        <w:pStyle w:val="ConsPlusNormal"/>
        <w:ind w:firstLine="540"/>
        <w:jc w:val="both"/>
      </w:pPr>
    </w:p>
    <w:p w:rsidR="00C773CD" w:rsidRDefault="00C773CD">
      <w:pPr>
        <w:pStyle w:val="ConsPlusNormal"/>
        <w:ind w:firstLine="540"/>
        <w:jc w:val="both"/>
      </w:pPr>
      <w:r>
        <w:t>Целями Подпрограммы являются:</w:t>
      </w:r>
    </w:p>
    <w:p w:rsidR="00C773CD" w:rsidRDefault="00C773CD">
      <w:pPr>
        <w:pStyle w:val="ConsPlusNormal"/>
        <w:ind w:firstLine="540"/>
        <w:jc w:val="both"/>
      </w:pPr>
      <w:r>
        <w:t>Инфраструктурное развитие территорий муниципальных образований Ленинградской области.</w:t>
      </w:r>
    </w:p>
    <w:p w:rsidR="00C773CD" w:rsidRDefault="00C773CD">
      <w:pPr>
        <w:pStyle w:val="ConsPlusNormal"/>
        <w:ind w:firstLine="540"/>
        <w:jc w:val="both"/>
      </w:pPr>
      <w:r>
        <w:t>Создание условий комфортного проживания и жизнедеятельности граждан в районах массовой жилой застройки в части обеспечения жителей Ленинградской области объектами социального назначения.</w:t>
      </w:r>
    </w:p>
    <w:p w:rsidR="00C773CD" w:rsidRDefault="00C773CD">
      <w:pPr>
        <w:pStyle w:val="ConsPlusNormal"/>
        <w:ind w:firstLine="540"/>
        <w:jc w:val="both"/>
      </w:pPr>
    </w:p>
    <w:p w:rsidR="00C773CD" w:rsidRDefault="00C773CD">
      <w:pPr>
        <w:pStyle w:val="ConsPlusNormal"/>
        <w:jc w:val="center"/>
      </w:pPr>
      <w:r>
        <w:t>3.2. Задачи подпрограммы</w:t>
      </w:r>
    </w:p>
    <w:p w:rsidR="00C773CD" w:rsidRDefault="00C773CD">
      <w:pPr>
        <w:pStyle w:val="ConsPlusNormal"/>
        <w:ind w:firstLine="540"/>
        <w:jc w:val="both"/>
      </w:pPr>
    </w:p>
    <w:p w:rsidR="00C773CD" w:rsidRDefault="00C773CD">
      <w:pPr>
        <w:pStyle w:val="ConsPlusNormal"/>
        <w:ind w:firstLine="540"/>
        <w:jc w:val="both"/>
      </w:pPr>
      <w:r>
        <w:t>Для достижения целей подпрограммы необходимо решение следующих задач:</w:t>
      </w:r>
    </w:p>
    <w:p w:rsidR="00C773CD" w:rsidRDefault="00C773CD">
      <w:pPr>
        <w:pStyle w:val="ConsPlusNormal"/>
        <w:ind w:firstLine="540"/>
        <w:jc w:val="both"/>
      </w:pPr>
      <w:r>
        <w:t>Оказание муниципальным образованиям Ленинградской области содействия в создании объектов инженерной и транспортной инфраструктуры.</w:t>
      </w:r>
    </w:p>
    <w:p w:rsidR="00C773CD" w:rsidRDefault="00C773CD">
      <w:pPr>
        <w:pStyle w:val="ConsPlusNormal"/>
        <w:ind w:firstLine="540"/>
        <w:jc w:val="both"/>
      </w:pPr>
      <w:r>
        <w:t>Оказание содействия муниципальным образованиям в создании и приобретении объектов социального назначения в муниципальную собственность.</w:t>
      </w:r>
    </w:p>
    <w:p w:rsidR="00C773CD" w:rsidRDefault="00C773CD">
      <w:pPr>
        <w:pStyle w:val="ConsPlusNormal"/>
        <w:jc w:val="both"/>
      </w:pPr>
      <w:r>
        <w:lastRenderedPageBreak/>
        <w:t xml:space="preserve">(в ред. </w:t>
      </w:r>
      <w:hyperlink r:id="rId290"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proofErr w:type="gramStart"/>
      <w:r>
        <w:t xml:space="preserve">Задачи Подпрограммы выполняются в ходе реализации мероприятий по предоставлению субсидий муниципальным образованиям на решение вопросов местного значения по созданию инженерной и транспортной инфраструктуры на земельных участках, предоставленных членам многодетных семей, молодым специалистам, членам молодых семей, в соответствии с областным </w:t>
      </w:r>
      <w:hyperlink r:id="rId291" w:history="1">
        <w:r>
          <w:rPr>
            <w:color w:val="0000FF"/>
          </w:rPr>
          <w:t>законом</w:t>
        </w:r>
      </w:hyperlink>
      <w:r>
        <w:t xml:space="preserve"> от 14.10.2008 N 105-оз, а также на софинансирование расходных обязательств по приобретению объектов социального назначения в муниципальную собственность в соответствии</w:t>
      </w:r>
      <w:proofErr w:type="gramEnd"/>
      <w:r>
        <w:t xml:space="preserve"> с условиями, устанавливаемыми нормативными правовыми актами Правительства Ленинградской области.</w:t>
      </w:r>
    </w:p>
    <w:p w:rsidR="00C773CD" w:rsidRDefault="00C773CD">
      <w:pPr>
        <w:pStyle w:val="ConsPlusNormal"/>
        <w:ind w:firstLine="540"/>
        <w:jc w:val="both"/>
      </w:pPr>
      <w:hyperlink r:id="rId292" w:history="1">
        <w:proofErr w:type="gramStart"/>
        <w:r>
          <w:rPr>
            <w:color w:val="0000FF"/>
          </w:rPr>
          <w:t>Порядок</w:t>
        </w:r>
      </w:hyperlink>
      <w:r>
        <w:t xml:space="preserve"> распределения субсидий определен постановлением Правительства Ленинградской области от 14 декабря 2012 года N 401 "Об утверждении порядка распределения, предоставления и расходования субсидий из областного бюджета Ленинградской области бюджетам поселений Ленинградской области на решение вопросов местного значения по созданию инженерной и транспортной инфраструктуры на земельных участках, предоставленных членам многодетных семей, молодым специалистам, членам молодых семей, в соответствии с областным законом</w:t>
      </w:r>
      <w:proofErr w:type="gramEnd"/>
      <w:r>
        <w:t xml:space="preserve"> от 14.10.2008 N 105-оз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w:t>
      </w:r>
    </w:p>
    <w:p w:rsidR="00C773CD" w:rsidRDefault="00C773CD">
      <w:pPr>
        <w:pStyle w:val="ConsPlusNormal"/>
        <w:ind w:firstLine="540"/>
        <w:jc w:val="both"/>
      </w:pPr>
      <w:r>
        <w:t>Получатели субсидий будут утверждаться в соответствии с постановлениями Правительства Ленинградской области, выпускаемыми ежегодно на основании конкурсного отбора участников - муниципальных образований.</w:t>
      </w:r>
    </w:p>
    <w:p w:rsidR="00C773CD" w:rsidRDefault="00C773CD">
      <w:pPr>
        <w:pStyle w:val="ConsPlusNormal"/>
        <w:ind w:firstLine="540"/>
        <w:jc w:val="both"/>
      </w:pPr>
    </w:p>
    <w:p w:rsidR="00C773CD" w:rsidRDefault="00C773CD">
      <w:pPr>
        <w:pStyle w:val="ConsPlusNormal"/>
        <w:jc w:val="center"/>
      </w:pPr>
      <w:r>
        <w:t>3.3. Показатели (индикаторы) подпрограммы</w:t>
      </w:r>
    </w:p>
    <w:p w:rsidR="00C773CD" w:rsidRDefault="00C773CD">
      <w:pPr>
        <w:pStyle w:val="ConsPlusNormal"/>
        <w:jc w:val="center"/>
      </w:pPr>
      <w:proofErr w:type="gramStart"/>
      <w:r>
        <w:t xml:space="preserve">(в ред. </w:t>
      </w:r>
      <w:hyperlink r:id="rId293"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Показателями (индикаторами) подпрограммы являются:</w:t>
      </w:r>
    </w:p>
    <w:p w:rsidR="00C773CD" w:rsidRDefault="00C773CD">
      <w:pPr>
        <w:pStyle w:val="ConsPlusNormal"/>
        <w:ind w:firstLine="540"/>
        <w:jc w:val="both"/>
      </w:pPr>
      <w:r>
        <w:t>количество разработанных проектов строительства объектов инженерной, транспортной и социальной инфраструктуры к концу 2017 года - 40 проектов, в том числе:</w:t>
      </w:r>
    </w:p>
    <w:p w:rsidR="00C773CD" w:rsidRDefault="00C773CD">
      <w:pPr>
        <w:pStyle w:val="ConsPlusNormal"/>
        <w:ind w:firstLine="540"/>
        <w:jc w:val="both"/>
      </w:pPr>
      <w:r>
        <w:t>2014 год - 10 проектов;</w:t>
      </w:r>
    </w:p>
    <w:p w:rsidR="00C773CD" w:rsidRDefault="00C773CD">
      <w:pPr>
        <w:pStyle w:val="ConsPlusNormal"/>
        <w:ind w:firstLine="540"/>
        <w:jc w:val="both"/>
      </w:pPr>
      <w:r>
        <w:t>2015 год - 10 проектов;</w:t>
      </w:r>
    </w:p>
    <w:p w:rsidR="00C773CD" w:rsidRDefault="00C773CD">
      <w:pPr>
        <w:pStyle w:val="ConsPlusNormal"/>
        <w:ind w:firstLine="540"/>
        <w:jc w:val="both"/>
      </w:pPr>
      <w:r>
        <w:t>2016 год - 10 проектов;</w:t>
      </w:r>
    </w:p>
    <w:p w:rsidR="00C773CD" w:rsidRDefault="00C773CD">
      <w:pPr>
        <w:pStyle w:val="ConsPlusNormal"/>
        <w:ind w:firstLine="540"/>
        <w:jc w:val="both"/>
      </w:pPr>
      <w:r>
        <w:t>2017 год - 10 проектов;</w:t>
      </w:r>
    </w:p>
    <w:p w:rsidR="00C773CD" w:rsidRDefault="00C773CD">
      <w:pPr>
        <w:pStyle w:val="ConsPlusNormal"/>
        <w:ind w:firstLine="540"/>
        <w:jc w:val="both"/>
      </w:pPr>
      <w:r>
        <w:t xml:space="preserve">количество семей, земельные </w:t>
      </w:r>
      <w:proofErr w:type="gramStart"/>
      <w:r>
        <w:t>участки</w:t>
      </w:r>
      <w:proofErr w:type="gramEnd"/>
      <w:r>
        <w:t xml:space="preserve"> под индивидуальное жилищное строительство которых будут обеспечены инженерной и транспортной инфраструктурой, к концу 2017 года - 200 семей, в том числе:</w:t>
      </w:r>
    </w:p>
    <w:p w:rsidR="00C773CD" w:rsidRDefault="00C773CD">
      <w:pPr>
        <w:pStyle w:val="ConsPlusNormal"/>
        <w:ind w:firstLine="540"/>
        <w:jc w:val="both"/>
      </w:pPr>
      <w:r>
        <w:t>2014 год - 50 семей;</w:t>
      </w:r>
    </w:p>
    <w:p w:rsidR="00C773CD" w:rsidRDefault="00C773CD">
      <w:pPr>
        <w:pStyle w:val="ConsPlusNormal"/>
        <w:ind w:firstLine="540"/>
        <w:jc w:val="both"/>
      </w:pPr>
      <w:r>
        <w:t>2015 год - 50 семей;</w:t>
      </w:r>
    </w:p>
    <w:p w:rsidR="00C773CD" w:rsidRDefault="00C773CD">
      <w:pPr>
        <w:pStyle w:val="ConsPlusNormal"/>
        <w:ind w:firstLine="540"/>
        <w:jc w:val="both"/>
      </w:pPr>
      <w:r>
        <w:t>2016 год - 50 семей;</w:t>
      </w:r>
    </w:p>
    <w:p w:rsidR="00C773CD" w:rsidRDefault="00C773CD">
      <w:pPr>
        <w:pStyle w:val="ConsPlusNormal"/>
        <w:ind w:firstLine="540"/>
        <w:jc w:val="both"/>
      </w:pPr>
      <w:r>
        <w:t>2017 год - 50 семей;</w:t>
      </w:r>
    </w:p>
    <w:p w:rsidR="00C773CD" w:rsidRDefault="00C773CD">
      <w:pPr>
        <w:pStyle w:val="ConsPlusNormal"/>
        <w:ind w:firstLine="540"/>
        <w:jc w:val="both"/>
      </w:pPr>
      <w:r>
        <w:t>количество проектов жилищного строительства, получивших государственную финансовую поддержку на инфраструктурное развитие территорий, к концу 2017 года - 2 проекта, в том числе:</w:t>
      </w:r>
    </w:p>
    <w:p w:rsidR="00C773CD" w:rsidRDefault="00C773CD">
      <w:pPr>
        <w:pStyle w:val="ConsPlusNormal"/>
        <w:ind w:firstLine="540"/>
        <w:jc w:val="both"/>
      </w:pPr>
      <w:r>
        <w:t>2014 год - 1 проект;</w:t>
      </w:r>
    </w:p>
    <w:p w:rsidR="00C773CD" w:rsidRDefault="00C773CD">
      <w:pPr>
        <w:pStyle w:val="ConsPlusNormal"/>
        <w:ind w:firstLine="540"/>
        <w:jc w:val="both"/>
      </w:pPr>
      <w:r>
        <w:t>2015 год - 1 проект.</w:t>
      </w:r>
    </w:p>
    <w:p w:rsidR="00C773CD" w:rsidRDefault="00C773CD">
      <w:pPr>
        <w:pStyle w:val="ConsPlusNormal"/>
        <w:ind w:firstLine="540"/>
        <w:jc w:val="both"/>
      </w:pPr>
    </w:p>
    <w:p w:rsidR="00C773CD" w:rsidRDefault="00C773CD">
      <w:pPr>
        <w:pStyle w:val="ConsPlusNormal"/>
        <w:jc w:val="center"/>
      </w:pPr>
      <w:r>
        <w:t>3.4. Конечные результаты реализации подпрограммы</w:t>
      </w:r>
    </w:p>
    <w:p w:rsidR="00C773CD" w:rsidRDefault="00C773CD">
      <w:pPr>
        <w:pStyle w:val="ConsPlusNormal"/>
        <w:jc w:val="center"/>
      </w:pPr>
      <w:proofErr w:type="gramStart"/>
      <w:r>
        <w:t xml:space="preserve">(в ред. </w:t>
      </w:r>
      <w:hyperlink r:id="rId294"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Основным ожидаемым результатом реализации подпрограммы является инфраструктурное развитие территории муниципальных образований Ленинградской области.</w:t>
      </w:r>
    </w:p>
    <w:p w:rsidR="00C773CD" w:rsidRDefault="00C773CD">
      <w:pPr>
        <w:pStyle w:val="ConsPlusNormal"/>
        <w:ind w:firstLine="540"/>
        <w:jc w:val="both"/>
      </w:pPr>
      <w:r>
        <w:t>Количество разработанных проектов строительства объектов инженерной, транспортной и социальной инфраструктуры к концу 2017 года - 40 проектов, в том числе:</w:t>
      </w:r>
    </w:p>
    <w:p w:rsidR="00C773CD" w:rsidRDefault="00C773CD">
      <w:pPr>
        <w:pStyle w:val="ConsPlusNormal"/>
        <w:ind w:firstLine="540"/>
        <w:jc w:val="both"/>
      </w:pPr>
      <w:r>
        <w:t>2014 год - 10 проектов;</w:t>
      </w:r>
    </w:p>
    <w:p w:rsidR="00C773CD" w:rsidRDefault="00C773CD">
      <w:pPr>
        <w:pStyle w:val="ConsPlusNormal"/>
        <w:ind w:firstLine="540"/>
        <w:jc w:val="both"/>
      </w:pPr>
      <w:r>
        <w:lastRenderedPageBreak/>
        <w:t>2015 год - 10 проектов;</w:t>
      </w:r>
    </w:p>
    <w:p w:rsidR="00C773CD" w:rsidRDefault="00C773CD">
      <w:pPr>
        <w:pStyle w:val="ConsPlusNormal"/>
        <w:ind w:firstLine="540"/>
        <w:jc w:val="both"/>
      </w:pPr>
      <w:r>
        <w:t>2016 год - 10 проектов;</w:t>
      </w:r>
    </w:p>
    <w:p w:rsidR="00C773CD" w:rsidRDefault="00C773CD">
      <w:pPr>
        <w:pStyle w:val="ConsPlusNormal"/>
        <w:ind w:firstLine="540"/>
        <w:jc w:val="both"/>
      </w:pPr>
      <w:r>
        <w:t>2017 год - 10 проектов.</w:t>
      </w:r>
    </w:p>
    <w:p w:rsidR="00C773CD" w:rsidRDefault="00C773CD">
      <w:pPr>
        <w:pStyle w:val="ConsPlusNormal"/>
        <w:ind w:firstLine="540"/>
        <w:jc w:val="both"/>
      </w:pPr>
      <w:r>
        <w:t xml:space="preserve">Количество семей, земельные </w:t>
      </w:r>
      <w:proofErr w:type="gramStart"/>
      <w:r>
        <w:t>участки</w:t>
      </w:r>
      <w:proofErr w:type="gramEnd"/>
      <w:r>
        <w:t xml:space="preserve"> под индивидуальное жилищное строительство которых будут обеспечены инженерной и транспортной инфраструктурой, к концу 2017 года - 200 семей, в том числе:</w:t>
      </w:r>
    </w:p>
    <w:p w:rsidR="00C773CD" w:rsidRDefault="00C773CD">
      <w:pPr>
        <w:pStyle w:val="ConsPlusNormal"/>
        <w:ind w:firstLine="540"/>
        <w:jc w:val="both"/>
      </w:pPr>
      <w:r>
        <w:t>2014 год - 50 семей:</w:t>
      </w:r>
    </w:p>
    <w:p w:rsidR="00C773CD" w:rsidRDefault="00C773CD">
      <w:pPr>
        <w:pStyle w:val="ConsPlusNormal"/>
        <w:ind w:firstLine="540"/>
        <w:jc w:val="both"/>
      </w:pPr>
      <w:r>
        <w:t>2015 год - 50 семей;</w:t>
      </w:r>
    </w:p>
    <w:p w:rsidR="00C773CD" w:rsidRDefault="00C773CD">
      <w:pPr>
        <w:pStyle w:val="ConsPlusNormal"/>
        <w:ind w:firstLine="540"/>
        <w:jc w:val="both"/>
      </w:pPr>
      <w:r>
        <w:t>2016 год - 50 семей;</w:t>
      </w:r>
    </w:p>
    <w:p w:rsidR="00C773CD" w:rsidRDefault="00C773CD">
      <w:pPr>
        <w:pStyle w:val="ConsPlusNormal"/>
        <w:ind w:firstLine="540"/>
        <w:jc w:val="both"/>
      </w:pPr>
      <w:r>
        <w:t>2017 год - 50 семей.</w:t>
      </w:r>
    </w:p>
    <w:p w:rsidR="00C773CD" w:rsidRDefault="00C773CD">
      <w:pPr>
        <w:pStyle w:val="ConsPlusNormal"/>
        <w:ind w:firstLine="540"/>
        <w:jc w:val="both"/>
      </w:pPr>
      <w:r>
        <w:t>Количество проектов жилищного строительства, получивших государственную финансовую поддержку на инфраструктурное развитие территорий, к концу 2017 года - 2 проекта, в том числе:</w:t>
      </w:r>
    </w:p>
    <w:p w:rsidR="00C773CD" w:rsidRDefault="00C773CD">
      <w:pPr>
        <w:pStyle w:val="ConsPlusNormal"/>
        <w:ind w:firstLine="540"/>
        <w:jc w:val="both"/>
      </w:pPr>
      <w:r>
        <w:t>2014 год - 1 проект;</w:t>
      </w:r>
    </w:p>
    <w:p w:rsidR="00C773CD" w:rsidRDefault="00C773CD">
      <w:pPr>
        <w:pStyle w:val="ConsPlusNormal"/>
        <w:ind w:firstLine="540"/>
        <w:jc w:val="both"/>
      </w:pPr>
      <w:r>
        <w:t>2015 год - 1 проект.</w:t>
      </w:r>
    </w:p>
    <w:p w:rsidR="00C773CD" w:rsidRDefault="00C773CD">
      <w:pPr>
        <w:pStyle w:val="ConsPlusNormal"/>
        <w:ind w:firstLine="540"/>
        <w:jc w:val="both"/>
      </w:pPr>
    </w:p>
    <w:p w:rsidR="00C773CD" w:rsidRDefault="00C773CD">
      <w:pPr>
        <w:pStyle w:val="ConsPlusNormal"/>
        <w:jc w:val="center"/>
      </w:pPr>
      <w:r>
        <w:t>3.5. Сроки реализации подпрограммы</w:t>
      </w:r>
    </w:p>
    <w:p w:rsidR="00C773CD" w:rsidRDefault="00C773CD">
      <w:pPr>
        <w:pStyle w:val="ConsPlusNormal"/>
        <w:jc w:val="center"/>
      </w:pPr>
      <w:proofErr w:type="gramStart"/>
      <w:r>
        <w:t xml:space="preserve">(в ред. </w:t>
      </w:r>
      <w:hyperlink r:id="rId295"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Подпрограмма реализуется в 2014-2017 годах без разделения на этапы.</w:t>
      </w:r>
    </w:p>
    <w:p w:rsidR="00C773CD" w:rsidRDefault="00C773CD">
      <w:pPr>
        <w:pStyle w:val="ConsPlusNormal"/>
        <w:ind w:firstLine="540"/>
        <w:jc w:val="both"/>
      </w:pPr>
    </w:p>
    <w:p w:rsidR="00C773CD" w:rsidRDefault="00C773CD">
      <w:pPr>
        <w:pStyle w:val="ConsPlusNormal"/>
        <w:jc w:val="center"/>
      </w:pPr>
      <w:r>
        <w:t>Раздел 4</w:t>
      </w:r>
    </w:p>
    <w:p w:rsidR="00C773CD" w:rsidRDefault="00C773CD">
      <w:pPr>
        <w:pStyle w:val="ConsPlusNormal"/>
        <w:jc w:val="center"/>
      </w:pPr>
      <w:r>
        <w:t>Расшифровка плановых значений показателей (индикаторов)</w:t>
      </w:r>
    </w:p>
    <w:p w:rsidR="00C773CD" w:rsidRDefault="00C773CD">
      <w:pPr>
        <w:pStyle w:val="ConsPlusNormal"/>
        <w:jc w:val="center"/>
      </w:pPr>
      <w:r>
        <w:t>подпрограммы по годам реализации, а также сведения</w:t>
      </w:r>
    </w:p>
    <w:p w:rsidR="00C773CD" w:rsidRDefault="00C773CD">
      <w:pPr>
        <w:pStyle w:val="ConsPlusNormal"/>
        <w:jc w:val="center"/>
      </w:pPr>
      <w:r>
        <w:t>об их взаимосвязи с мероприятиями</w:t>
      </w:r>
    </w:p>
    <w:p w:rsidR="00C773CD" w:rsidRDefault="00C773CD">
      <w:pPr>
        <w:pStyle w:val="ConsPlusNormal"/>
        <w:ind w:firstLine="540"/>
        <w:jc w:val="both"/>
      </w:pPr>
    </w:p>
    <w:p w:rsidR="00C773CD" w:rsidRDefault="00C773CD">
      <w:pPr>
        <w:pStyle w:val="ConsPlusNormal"/>
        <w:ind w:firstLine="540"/>
        <w:jc w:val="both"/>
      </w:pPr>
      <w:hyperlink w:anchor="P3249" w:history="1">
        <w:proofErr w:type="gramStart"/>
        <w:r>
          <w:rPr>
            <w:color w:val="0000FF"/>
          </w:rPr>
          <w:t>Сведения</w:t>
        </w:r>
      </w:hyperlink>
      <w:r>
        <w:t xml:space="preserve"> о плановых значений показателей (индикаторов) Государственной программы по годам реализации и сведения об их взаимосвязи с мероприятиями приведены в таблице 2 (приложение к Государственной программе).</w:t>
      </w:r>
      <w:proofErr w:type="gramEnd"/>
    </w:p>
    <w:p w:rsidR="00C773CD" w:rsidRDefault="00C773CD">
      <w:pPr>
        <w:pStyle w:val="ConsPlusNormal"/>
        <w:ind w:firstLine="540"/>
        <w:jc w:val="both"/>
      </w:pPr>
    </w:p>
    <w:p w:rsidR="00C773CD" w:rsidRDefault="00C773CD">
      <w:pPr>
        <w:pStyle w:val="ConsPlusNormal"/>
        <w:jc w:val="center"/>
      </w:pPr>
      <w:r>
        <w:t>Раздел 5</w:t>
      </w:r>
    </w:p>
    <w:p w:rsidR="00C773CD" w:rsidRDefault="00C773CD">
      <w:pPr>
        <w:pStyle w:val="ConsPlusNormal"/>
        <w:jc w:val="center"/>
      </w:pPr>
      <w:r>
        <w:t>Характеристика основных мероприятий подпрограммы</w:t>
      </w:r>
    </w:p>
    <w:p w:rsidR="00C773CD" w:rsidRDefault="00C773CD">
      <w:pPr>
        <w:pStyle w:val="ConsPlusNormal"/>
        <w:ind w:firstLine="540"/>
        <w:jc w:val="both"/>
      </w:pPr>
    </w:p>
    <w:p w:rsidR="00C773CD" w:rsidRDefault="00C773CD">
      <w:pPr>
        <w:pStyle w:val="ConsPlusNormal"/>
        <w:ind w:firstLine="540"/>
        <w:jc w:val="both"/>
      </w:pPr>
      <w:r>
        <w:t>Подпрограмма "Развитие инженерной, транспортной и социальной инфраструктуры в районах массовой жилой застройки" предполагает реализацию следующих основных мероприятий:</w:t>
      </w:r>
    </w:p>
    <w:p w:rsidR="00C773CD" w:rsidRDefault="00C773CD">
      <w:pPr>
        <w:pStyle w:val="ConsPlusNormal"/>
        <w:jc w:val="both"/>
      </w:pPr>
      <w:r>
        <w:t xml:space="preserve">(в ред. </w:t>
      </w:r>
      <w:hyperlink r:id="rId296"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Основное мероприятие: Создание инженерной и транспортной инфраструктуры на земельных участках, предоставленных бесплатно членам многодетных семей, молодым специалистам, членам молодых семей.</w:t>
      </w:r>
    </w:p>
    <w:p w:rsidR="00C773CD" w:rsidRDefault="00C773CD">
      <w:pPr>
        <w:pStyle w:val="ConsPlusNormal"/>
        <w:ind w:firstLine="540"/>
        <w:jc w:val="both"/>
      </w:pPr>
      <w:r>
        <w:t>Данное мероприятие предусматривает предоставление субсидий из областного бюджета Ленинградской области бюджетам поселений и городского округа Ленинградской области в целях софинансирования расходных обязательств по организации в границах муниципальных образований электро-, тепл</w:t>
      </w:r>
      <w:proofErr w:type="gramStart"/>
      <w:r>
        <w:t>о-</w:t>
      </w:r>
      <w:proofErr w:type="gramEnd"/>
      <w:r>
        <w:t xml:space="preserve">, газо-, водоснабжения и водоотведения, а также по осуществлению дорожной деятельности в отношении автомобильных дорог местного значения в границах населенных пунктов муниципальных образований и направляются на проектирование и(или) на строительство инженерной и транспортной инфраструктуры на земельных участках, предоставленных членам многодетных семей, молодым специалистам, членам молодых семей в соответствии с областным </w:t>
      </w:r>
      <w:hyperlink r:id="rId297" w:history="1">
        <w:r>
          <w:rPr>
            <w:color w:val="0000FF"/>
          </w:rPr>
          <w:t>законом</w:t>
        </w:r>
      </w:hyperlink>
      <w:r>
        <w:t xml:space="preserve"> от 14 октября 2008 года N 105-оз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Перечень муниципальных образований Ленинградской области, которым предоставляется субсидия из областного бюджета Ленинградской области, определяется ежегодно по результатам конкурсного отбора муниципальных образований.</w:t>
      </w:r>
    </w:p>
    <w:p w:rsidR="00C773CD" w:rsidRDefault="00C773CD">
      <w:pPr>
        <w:pStyle w:val="ConsPlusNormal"/>
        <w:ind w:firstLine="540"/>
        <w:jc w:val="both"/>
      </w:pPr>
      <w:r>
        <w:lastRenderedPageBreak/>
        <w:t>Основное мероприятие: Приобретение в муниципальную собственность объектов социального назначения.</w:t>
      </w:r>
    </w:p>
    <w:p w:rsidR="00C773CD" w:rsidRDefault="00C773CD">
      <w:pPr>
        <w:pStyle w:val="ConsPlusNormal"/>
        <w:ind w:firstLine="540"/>
        <w:jc w:val="both"/>
      </w:pPr>
      <w:proofErr w:type="gramStart"/>
      <w:r>
        <w:t xml:space="preserve">Мероприятие предусматривает приобретение объектов социального назначения путем направления на данные цели субсидий на софинансирование в соответствии с проводимыми аукционами на основании </w:t>
      </w:r>
      <w:hyperlink r:id="rId298" w:history="1">
        <w:r>
          <w:rPr>
            <w:color w:val="0000FF"/>
          </w:rPr>
          <w:t>постановления</w:t>
        </w:r>
      </w:hyperlink>
      <w:r>
        <w:t xml:space="preserve"> Правительства Ленинградской области от 28.06.2013 N 183, которым утверждено </w:t>
      </w:r>
      <w:hyperlink r:id="rId299" w:history="1">
        <w:r>
          <w:rPr>
            <w:color w:val="0000FF"/>
          </w:rPr>
          <w:t>Положение</w:t>
        </w:r>
      </w:hyperlink>
      <w:r>
        <w:t xml:space="preserve"> о порядке предоставления и расходования субсидий из областного бюджета Ленинградской области бюджетам муниципальных районов и городского округа Ленинградской области на приобретение в муниципальную собственность объектов социального назначения.</w:t>
      </w:r>
      <w:proofErr w:type="gramEnd"/>
    </w:p>
    <w:p w:rsidR="00C773CD" w:rsidRDefault="00C773CD">
      <w:pPr>
        <w:pStyle w:val="ConsPlusNormal"/>
        <w:ind w:firstLine="540"/>
        <w:jc w:val="both"/>
      </w:pPr>
      <w:r>
        <w:t>Основное мероприятие "Содействие в создании инженерной, транспортной и социальной инфраструктуры на земельных участках комплексного освоения в целях строительства жилья экономического класса".</w:t>
      </w:r>
    </w:p>
    <w:p w:rsidR="00C773CD" w:rsidRDefault="00C773CD">
      <w:pPr>
        <w:pStyle w:val="ConsPlusNormal"/>
        <w:jc w:val="both"/>
      </w:pPr>
      <w:r>
        <w:t xml:space="preserve">(абзац введен </w:t>
      </w:r>
      <w:hyperlink r:id="rId300" w:history="1">
        <w:r>
          <w:rPr>
            <w:color w:val="0000FF"/>
          </w:rPr>
          <w:t>Постановлением</w:t>
        </w:r>
      </w:hyperlink>
      <w:r>
        <w:t xml:space="preserve"> Правительства Ленинградской области от 27.10.2014 N 492)</w:t>
      </w:r>
    </w:p>
    <w:p w:rsidR="00C773CD" w:rsidRDefault="00C773CD">
      <w:pPr>
        <w:pStyle w:val="ConsPlusNormal"/>
        <w:ind w:firstLine="540"/>
        <w:jc w:val="both"/>
      </w:pPr>
      <w:proofErr w:type="gramStart"/>
      <w:r>
        <w:t xml:space="preserve">Мероприятие предусматривает предоставление субсидий муниципальным образованиям Ленинградской области на софинансирование мероприятий по созданию инженерной, транспортной и социальной инфраструктуры на земельных участках, предназначенных для строительства жилья экономического класса, в рамках конкурсного отбора федеральным органом исполнительной власти проектов комплексного освоения в целях реализации </w:t>
      </w:r>
      <w:hyperlink r:id="rId301" w:history="1">
        <w:r>
          <w:rPr>
            <w:color w:val="0000FF"/>
          </w:rPr>
          <w:t>подпрограммы</w:t>
        </w:r>
      </w:hyperlink>
      <w:r>
        <w:t xml:space="preserve"> "Стимулирование программ развития жилищного строительства субъектов Российской Федерации" федеральной целевой программы "Жилище" на 2011-2015 годы.</w:t>
      </w:r>
      <w:proofErr w:type="gramEnd"/>
    </w:p>
    <w:p w:rsidR="00C773CD" w:rsidRDefault="00C773CD">
      <w:pPr>
        <w:pStyle w:val="ConsPlusNormal"/>
        <w:jc w:val="both"/>
      </w:pPr>
      <w:r>
        <w:t xml:space="preserve">(абзац введен </w:t>
      </w:r>
      <w:hyperlink r:id="rId302" w:history="1">
        <w:r>
          <w:rPr>
            <w:color w:val="0000FF"/>
          </w:rPr>
          <w:t>Постановлением</w:t>
        </w:r>
      </w:hyperlink>
      <w:r>
        <w:t xml:space="preserve"> Правительства Ленинградской области от 27.10.2014 N 492)</w:t>
      </w:r>
    </w:p>
    <w:p w:rsidR="00C773CD" w:rsidRDefault="00C773CD">
      <w:pPr>
        <w:pStyle w:val="ConsPlusNormal"/>
        <w:ind w:firstLine="540"/>
        <w:jc w:val="both"/>
      </w:pPr>
    </w:p>
    <w:p w:rsidR="00C773CD" w:rsidRDefault="00C773CD">
      <w:pPr>
        <w:pStyle w:val="ConsPlusNormal"/>
        <w:jc w:val="center"/>
      </w:pPr>
      <w:r>
        <w:t>Раздел 6</w:t>
      </w:r>
    </w:p>
    <w:p w:rsidR="00C773CD" w:rsidRDefault="00C773CD">
      <w:pPr>
        <w:pStyle w:val="ConsPlusNormal"/>
        <w:jc w:val="center"/>
      </w:pPr>
      <w:r>
        <w:t>Характеристика основных мер правового регулирования</w:t>
      </w:r>
    </w:p>
    <w:p w:rsidR="00C773CD" w:rsidRDefault="00C773CD">
      <w:pPr>
        <w:pStyle w:val="ConsPlusNormal"/>
        <w:jc w:val="center"/>
      </w:pPr>
      <w:r>
        <w:t>в сфере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Меры правового регулирования подпрограммы включают ежегодное принятие необходимых нормативных правовых актов Ленинградской области, выполнение мероприятий по совершенствованию нормативной правовой базы и внесение изменений в действующие нормативно-правовые акты, связанные с механизмом реализации мероприятий подпрограммы.</w:t>
      </w:r>
    </w:p>
    <w:p w:rsidR="00C773CD" w:rsidRDefault="00C773CD">
      <w:pPr>
        <w:pStyle w:val="ConsPlusNormal"/>
        <w:ind w:firstLine="540"/>
        <w:jc w:val="both"/>
      </w:pPr>
      <w:r>
        <w:t>Цели и условия предоставления, расходования субсидий местным бюджетам, критерии отбора муниципальных образований для предоставления указанных субсидий и их распределение между муниципальными образованиями устанавливаются нормативными правовыми актами Ленинградской области.</w:t>
      </w:r>
    </w:p>
    <w:p w:rsidR="00C773CD" w:rsidRDefault="00C773CD">
      <w:pPr>
        <w:pStyle w:val="ConsPlusNormal"/>
        <w:ind w:firstLine="540"/>
        <w:jc w:val="both"/>
      </w:pPr>
      <w:r>
        <w:t>При формировании и корректировке плана реализации подпрограммы по мере выявления или возникновения неурегулированных вопросов нормативного правового характера ответственный исполнитель формирует проекты соответствующих нормативных правовых актов и в установленном порядке вносит их на рассмотрение в Правительство Ленинградской области.</w:t>
      </w:r>
    </w:p>
    <w:p w:rsidR="00C773CD" w:rsidRDefault="00C773CD">
      <w:pPr>
        <w:pStyle w:val="ConsPlusNormal"/>
        <w:ind w:firstLine="540"/>
        <w:jc w:val="both"/>
      </w:pPr>
      <w:hyperlink w:anchor="P4407" w:history="1">
        <w:r>
          <w:rPr>
            <w:color w:val="0000FF"/>
          </w:rPr>
          <w:t>Сведения</w:t>
        </w:r>
      </w:hyperlink>
      <w:r>
        <w:t xml:space="preserve"> об основных мерах правового регулирования в сфере реализации подпрограммы приведены в таблице 5 (приложение к Государственной программе).</w:t>
      </w:r>
    </w:p>
    <w:p w:rsidR="00C773CD" w:rsidRDefault="00C773CD">
      <w:pPr>
        <w:pStyle w:val="ConsPlusNormal"/>
        <w:ind w:firstLine="540"/>
        <w:jc w:val="both"/>
      </w:pPr>
    </w:p>
    <w:p w:rsidR="00C773CD" w:rsidRDefault="00C773CD">
      <w:pPr>
        <w:pStyle w:val="ConsPlusNormal"/>
        <w:jc w:val="center"/>
      </w:pPr>
      <w:r>
        <w:t>Раздел 7</w:t>
      </w:r>
    </w:p>
    <w:p w:rsidR="00C773CD" w:rsidRDefault="00C773CD">
      <w:pPr>
        <w:pStyle w:val="ConsPlusNormal"/>
        <w:jc w:val="center"/>
      </w:pPr>
      <w:r>
        <w:t>Обобщенная характеристика основных мероприятий, реализуемых</w:t>
      </w:r>
    </w:p>
    <w:p w:rsidR="00C773CD" w:rsidRDefault="00C773CD">
      <w:pPr>
        <w:pStyle w:val="ConsPlusNormal"/>
        <w:jc w:val="center"/>
      </w:pPr>
      <w:r>
        <w:t>муниципальными образованиями Ленинградской области</w:t>
      </w:r>
    </w:p>
    <w:p w:rsidR="00C773CD" w:rsidRDefault="00C773CD">
      <w:pPr>
        <w:pStyle w:val="ConsPlusNormal"/>
        <w:ind w:firstLine="540"/>
        <w:jc w:val="both"/>
      </w:pPr>
    </w:p>
    <w:p w:rsidR="00C773CD" w:rsidRDefault="00C773CD">
      <w:pPr>
        <w:pStyle w:val="ConsPlusNormal"/>
        <w:ind w:firstLine="540"/>
        <w:jc w:val="both"/>
      </w:pPr>
      <w:r>
        <w:t>Администрации муниципальных образований:</w:t>
      </w:r>
    </w:p>
    <w:p w:rsidR="00C773CD" w:rsidRDefault="00C773CD">
      <w:pPr>
        <w:pStyle w:val="ConsPlusNormal"/>
        <w:ind w:firstLine="540"/>
        <w:jc w:val="both"/>
      </w:pPr>
      <w:r>
        <w:t>- определяют финансовую потребность для обеспечения земельных участков инженерной и транспортной инфраструктурой,</w:t>
      </w:r>
    </w:p>
    <w:p w:rsidR="00C773CD" w:rsidRDefault="00C773CD">
      <w:pPr>
        <w:pStyle w:val="ConsPlusNormal"/>
        <w:ind w:firstLine="540"/>
        <w:jc w:val="both"/>
      </w:pPr>
      <w:r>
        <w:t>- определяют очередность обеспечения земельных участков инженерной и транспортной инфраструктурой, формируют заявку на участие в конкурсном отборе муниципальных образований для получения субсидии из областного бюджета на софинансирование расходных обязательств по проектированию и строительству объектов инженерной и транспортной инфраструктуры,</w:t>
      </w:r>
    </w:p>
    <w:p w:rsidR="00C773CD" w:rsidRDefault="00C773CD">
      <w:pPr>
        <w:pStyle w:val="ConsPlusNormal"/>
        <w:ind w:firstLine="540"/>
        <w:jc w:val="both"/>
      </w:pPr>
      <w:r>
        <w:t xml:space="preserve">- заключают соглашения о целевом использовании субсидии, предоставленной из </w:t>
      </w:r>
      <w:r>
        <w:lastRenderedPageBreak/>
        <w:t>областного бюджета, организуют и проводят торги на осуществление подготовки проектной документации по строительству объектов инженерной и транспортной инфраструктуры и на выполнение строительных работ,</w:t>
      </w:r>
    </w:p>
    <w:p w:rsidR="00C773CD" w:rsidRDefault="00C773CD">
      <w:pPr>
        <w:pStyle w:val="ConsPlusNormal"/>
        <w:ind w:firstLine="540"/>
        <w:jc w:val="both"/>
      </w:pPr>
      <w:r>
        <w:t>- заключают муниципальные контракты с подрядчиками, контролируют выполнение проектных и строительных работ подрядчиками,</w:t>
      </w:r>
    </w:p>
    <w:p w:rsidR="00C773CD" w:rsidRDefault="00C773CD">
      <w:pPr>
        <w:pStyle w:val="ConsPlusNormal"/>
        <w:ind w:firstLine="540"/>
        <w:jc w:val="both"/>
      </w:pPr>
      <w:r>
        <w:t>- формируют и предоставляют отчетность об использовании субсидии, предоставленной из областного бюджета и об использовании средств местного бюджета, предусмотренных на указанные цели,</w:t>
      </w:r>
    </w:p>
    <w:p w:rsidR="00C773CD" w:rsidRDefault="00C773CD">
      <w:pPr>
        <w:pStyle w:val="ConsPlusNormal"/>
        <w:ind w:firstLine="540"/>
        <w:jc w:val="both"/>
      </w:pPr>
      <w:proofErr w:type="gramStart"/>
      <w:r>
        <w:t>- заключают соглашения о сотрудничестве между Правительством Ленинградской области, администрациями муниципальных районов (городского округа), администрациями городских и сельских поселений и застройщиками по вопросам устойчивого развития территорий комплексного освоения земельных участков в целях жилищного строительства в Ленинградской области, согласовывают технические задания на проектирование объектов социального назначения, направляют заявки в уполномоченный орган исполнительной власти Ленинградской области на получение из областного бюджета субсидий на</w:t>
      </w:r>
      <w:proofErr w:type="gramEnd"/>
      <w:r>
        <w:t xml:space="preserve"> приобретение объектов социального назначения,</w:t>
      </w:r>
    </w:p>
    <w:p w:rsidR="00C773CD" w:rsidRDefault="00C773CD">
      <w:pPr>
        <w:pStyle w:val="ConsPlusNormal"/>
        <w:ind w:firstLine="540"/>
        <w:jc w:val="both"/>
      </w:pPr>
      <w:r>
        <w:t>- заключают соглашения о целевом использовании субсидий, предоставленных из областного бюджета, и выполняют все необходимые действия по их расходованию, в том числе проведение аукционов по приобретению объектов социального назначения.</w:t>
      </w:r>
    </w:p>
    <w:p w:rsidR="00C773CD" w:rsidRDefault="00C773CD">
      <w:pPr>
        <w:pStyle w:val="ConsPlusNormal"/>
        <w:ind w:firstLine="540"/>
        <w:jc w:val="both"/>
      </w:pPr>
    </w:p>
    <w:p w:rsidR="00C773CD" w:rsidRDefault="00C773CD">
      <w:pPr>
        <w:pStyle w:val="ConsPlusNormal"/>
        <w:jc w:val="center"/>
      </w:pPr>
      <w:r>
        <w:t>Раздел 8</w:t>
      </w:r>
    </w:p>
    <w:p w:rsidR="00C773CD" w:rsidRDefault="00C773CD">
      <w:pPr>
        <w:pStyle w:val="ConsPlusNormal"/>
        <w:jc w:val="center"/>
      </w:pPr>
      <w:r>
        <w:t>Информация об участии государственных корпораций,</w:t>
      </w:r>
    </w:p>
    <w:p w:rsidR="00C773CD" w:rsidRDefault="00C773CD">
      <w:pPr>
        <w:pStyle w:val="ConsPlusNormal"/>
        <w:jc w:val="center"/>
      </w:pPr>
      <w:r>
        <w:t>акционерных обществ с государственным участием,</w:t>
      </w:r>
    </w:p>
    <w:p w:rsidR="00C773CD" w:rsidRDefault="00C773CD">
      <w:pPr>
        <w:pStyle w:val="ConsPlusNormal"/>
        <w:jc w:val="center"/>
      </w:pPr>
      <w:r>
        <w:t>общественных, научных и иных организаций, а также</w:t>
      </w:r>
    </w:p>
    <w:p w:rsidR="00C773CD" w:rsidRDefault="00C773CD">
      <w:pPr>
        <w:pStyle w:val="ConsPlusNormal"/>
        <w:jc w:val="center"/>
      </w:pPr>
      <w:r>
        <w:t>государственных внебюджетных фондов и физических лиц</w:t>
      </w:r>
    </w:p>
    <w:p w:rsidR="00C773CD" w:rsidRDefault="00C773CD">
      <w:pPr>
        <w:pStyle w:val="ConsPlusNormal"/>
        <w:jc w:val="center"/>
      </w:pPr>
      <w:r>
        <w:t>в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Государственные корпорации, акционерные общества с государственным участием, общественные, научные и иные организации, а также государственные внебюджетные фонды и физические лица участие в подпрограмме не принимают.</w:t>
      </w:r>
    </w:p>
    <w:p w:rsidR="00C773CD" w:rsidRDefault="00C773CD">
      <w:pPr>
        <w:pStyle w:val="ConsPlusNormal"/>
        <w:ind w:firstLine="540"/>
        <w:jc w:val="both"/>
      </w:pPr>
    </w:p>
    <w:p w:rsidR="00C773CD" w:rsidRDefault="00C773CD">
      <w:pPr>
        <w:pStyle w:val="ConsPlusNormal"/>
        <w:jc w:val="center"/>
      </w:pPr>
      <w:r>
        <w:t>Раздел 9</w:t>
      </w:r>
    </w:p>
    <w:p w:rsidR="00C773CD" w:rsidRDefault="00C773CD">
      <w:pPr>
        <w:pStyle w:val="ConsPlusNormal"/>
        <w:jc w:val="center"/>
      </w:pPr>
      <w:r>
        <w:t>Ресурсное обеспечение подпрограммы</w:t>
      </w:r>
    </w:p>
    <w:p w:rsidR="00C773CD" w:rsidRDefault="00C773CD">
      <w:pPr>
        <w:pStyle w:val="ConsPlusNormal"/>
        <w:jc w:val="center"/>
      </w:pPr>
      <w:proofErr w:type="gramStart"/>
      <w:r>
        <w:t xml:space="preserve">(в ред. </w:t>
      </w:r>
      <w:hyperlink r:id="rId303"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Общий объем финансирования подпрограммы (с учетом прогнозных данных) составит 957368,4 тыс. рублей, в том числе:</w:t>
      </w:r>
    </w:p>
    <w:p w:rsidR="00C773CD" w:rsidRDefault="00C773CD">
      <w:pPr>
        <w:pStyle w:val="ConsPlusNormal"/>
        <w:ind w:firstLine="540"/>
        <w:jc w:val="both"/>
      </w:pPr>
      <w:r>
        <w:t>2014 год - 241842,1 тыс. рублей;</w:t>
      </w:r>
    </w:p>
    <w:p w:rsidR="00C773CD" w:rsidRDefault="00C773CD">
      <w:pPr>
        <w:pStyle w:val="ConsPlusNormal"/>
        <w:ind w:firstLine="540"/>
        <w:jc w:val="both"/>
      </w:pPr>
      <w:r>
        <w:t>2015 год - 241842,1 тыс. рублей;</w:t>
      </w:r>
    </w:p>
    <w:p w:rsidR="00C773CD" w:rsidRDefault="00C773CD">
      <w:pPr>
        <w:pStyle w:val="ConsPlusNormal"/>
        <w:ind w:firstLine="540"/>
        <w:jc w:val="both"/>
      </w:pPr>
      <w:r>
        <w:t>2016 год - 236842,1 тыс. рублей;</w:t>
      </w:r>
    </w:p>
    <w:p w:rsidR="00C773CD" w:rsidRDefault="00C773CD">
      <w:pPr>
        <w:pStyle w:val="ConsPlusNormal"/>
        <w:ind w:firstLine="540"/>
        <w:jc w:val="both"/>
      </w:pPr>
      <w:r>
        <w:t>2017 год - 236842,1 тыс. рублей,</w:t>
      </w:r>
    </w:p>
    <w:p w:rsidR="00C773CD" w:rsidRDefault="00C773CD">
      <w:pPr>
        <w:pStyle w:val="ConsPlusNormal"/>
        <w:ind w:firstLine="540"/>
        <w:jc w:val="both"/>
      </w:pPr>
      <w:r>
        <w:t>из них:</w:t>
      </w:r>
    </w:p>
    <w:p w:rsidR="00C773CD" w:rsidRDefault="00C773CD">
      <w:pPr>
        <w:pStyle w:val="ConsPlusNormal"/>
        <w:ind w:firstLine="540"/>
        <w:jc w:val="both"/>
      </w:pPr>
      <w:r>
        <w:t>средства областного бюджета на создание объектов инженерной и транспортной инфраструктуры:</w:t>
      </w:r>
    </w:p>
    <w:p w:rsidR="00C773CD" w:rsidRDefault="00C773CD">
      <w:pPr>
        <w:pStyle w:val="ConsPlusNormal"/>
        <w:ind w:firstLine="540"/>
        <w:jc w:val="both"/>
      </w:pPr>
      <w:r>
        <w:t>2014 год - 225000,0 тыс. рублей;</w:t>
      </w:r>
    </w:p>
    <w:p w:rsidR="00C773CD" w:rsidRDefault="00C773CD">
      <w:pPr>
        <w:pStyle w:val="ConsPlusNormal"/>
        <w:ind w:firstLine="540"/>
        <w:jc w:val="both"/>
      </w:pPr>
      <w:r>
        <w:t>2015 год - 225000,0 тыс. рублей;</w:t>
      </w:r>
    </w:p>
    <w:p w:rsidR="00C773CD" w:rsidRDefault="00C773CD">
      <w:pPr>
        <w:pStyle w:val="ConsPlusNormal"/>
        <w:ind w:firstLine="540"/>
        <w:jc w:val="both"/>
      </w:pPr>
      <w:r>
        <w:t>2016 год - 225000,0 тыс. рублей;</w:t>
      </w:r>
    </w:p>
    <w:p w:rsidR="00C773CD" w:rsidRDefault="00C773CD">
      <w:pPr>
        <w:pStyle w:val="ConsPlusNormal"/>
        <w:ind w:firstLine="540"/>
        <w:jc w:val="both"/>
      </w:pPr>
      <w:r>
        <w:t>2017 год - 225000,0 тыс. рублей;</w:t>
      </w:r>
    </w:p>
    <w:p w:rsidR="00C773CD" w:rsidRDefault="00C773CD">
      <w:pPr>
        <w:pStyle w:val="ConsPlusNormal"/>
        <w:ind w:firstLine="540"/>
        <w:jc w:val="both"/>
      </w:pPr>
      <w:r>
        <w:t>средства местных бюджетов:</w:t>
      </w:r>
    </w:p>
    <w:p w:rsidR="00C773CD" w:rsidRDefault="00C773CD">
      <w:pPr>
        <w:pStyle w:val="ConsPlusNormal"/>
        <w:ind w:firstLine="540"/>
        <w:jc w:val="both"/>
      </w:pPr>
      <w:r>
        <w:t>2014 год - 11842,1 тыс. рублей;</w:t>
      </w:r>
    </w:p>
    <w:p w:rsidR="00C773CD" w:rsidRDefault="00C773CD">
      <w:pPr>
        <w:pStyle w:val="ConsPlusNormal"/>
        <w:ind w:firstLine="540"/>
        <w:jc w:val="both"/>
      </w:pPr>
      <w:r>
        <w:t>2015 год - 11842,1 тыс. рублей;</w:t>
      </w:r>
    </w:p>
    <w:p w:rsidR="00C773CD" w:rsidRDefault="00C773CD">
      <w:pPr>
        <w:pStyle w:val="ConsPlusNormal"/>
        <w:ind w:firstLine="540"/>
        <w:jc w:val="both"/>
      </w:pPr>
      <w:r>
        <w:t>2016 год - 11842,1 тыс. рублей;</w:t>
      </w:r>
    </w:p>
    <w:p w:rsidR="00C773CD" w:rsidRDefault="00C773CD">
      <w:pPr>
        <w:pStyle w:val="ConsPlusNormal"/>
        <w:ind w:firstLine="540"/>
        <w:jc w:val="both"/>
      </w:pPr>
      <w:r>
        <w:t>2017 год - 11842,1 тыс. рублей.</w:t>
      </w:r>
    </w:p>
    <w:p w:rsidR="00C773CD" w:rsidRDefault="00C773CD">
      <w:pPr>
        <w:pStyle w:val="ConsPlusNormal"/>
        <w:ind w:firstLine="540"/>
        <w:jc w:val="both"/>
      </w:pPr>
      <w:r>
        <w:lastRenderedPageBreak/>
        <w:t>Муниципальные образования Ленинградской области, изъявившие желание стать участниками подпрограммы, в обязательном порядке предусматривают в местном бюджете средства, необходимые для софинансирования мероприятий подпрограммы;</w:t>
      </w:r>
    </w:p>
    <w:p w:rsidR="00C773CD" w:rsidRDefault="00C773CD">
      <w:pPr>
        <w:pStyle w:val="ConsPlusNormal"/>
        <w:ind w:firstLine="540"/>
        <w:jc w:val="both"/>
      </w:pPr>
      <w:proofErr w:type="gramStart"/>
      <w:r>
        <w:t xml:space="preserve">средства областного бюджета на софинансирование мероприятий по содействию в создании инженерной, транспортной и социальной инфраструктуры на земельных участках комплексного освоения в целях строительства жилья экономического класса в рамках конкурсного отбора федеральным органом исполнительной власти проектов комплексного освоения в целях реализации </w:t>
      </w:r>
      <w:hyperlink r:id="rId304" w:history="1">
        <w:r>
          <w:rPr>
            <w:color w:val="0000FF"/>
          </w:rPr>
          <w:t>подпрограммы</w:t>
        </w:r>
      </w:hyperlink>
      <w:r>
        <w:t xml:space="preserve"> "Стимулирование программ развития жилищного строительства субъектов Российской Федерации" федеральной целевой программы "Жилище" на 2011-2015 годы:</w:t>
      </w:r>
      <w:proofErr w:type="gramEnd"/>
    </w:p>
    <w:p w:rsidR="00C773CD" w:rsidRDefault="00C773CD">
      <w:pPr>
        <w:pStyle w:val="ConsPlusNormal"/>
        <w:ind w:firstLine="540"/>
        <w:jc w:val="both"/>
      </w:pPr>
      <w:r>
        <w:t>2014 год - 5000,0 тыс. рублей;</w:t>
      </w:r>
    </w:p>
    <w:p w:rsidR="00C773CD" w:rsidRDefault="00C773CD">
      <w:pPr>
        <w:pStyle w:val="ConsPlusNormal"/>
        <w:ind w:firstLine="540"/>
        <w:jc w:val="both"/>
      </w:pPr>
      <w:r>
        <w:t>2015 год - 5000,0 тыс. рублей.</w:t>
      </w:r>
    </w:p>
    <w:p w:rsidR="00C773CD" w:rsidRDefault="00C773CD">
      <w:pPr>
        <w:pStyle w:val="ConsPlusNormal"/>
        <w:ind w:firstLine="540"/>
        <w:jc w:val="both"/>
      </w:pPr>
    </w:p>
    <w:p w:rsidR="00C773CD" w:rsidRDefault="00C773CD">
      <w:pPr>
        <w:pStyle w:val="ConsPlusNormal"/>
        <w:jc w:val="center"/>
      </w:pPr>
      <w:r>
        <w:t>Раздел 10</w:t>
      </w:r>
    </w:p>
    <w:p w:rsidR="00C773CD" w:rsidRDefault="00C773CD">
      <w:pPr>
        <w:pStyle w:val="ConsPlusNormal"/>
        <w:jc w:val="center"/>
      </w:pPr>
      <w:r>
        <w:t>Анализ рисков и управление рисками подпрограммы</w:t>
      </w:r>
    </w:p>
    <w:p w:rsidR="00C773CD" w:rsidRDefault="00C773CD">
      <w:pPr>
        <w:pStyle w:val="ConsPlusNormal"/>
        <w:ind w:firstLine="540"/>
        <w:jc w:val="both"/>
      </w:pPr>
    </w:p>
    <w:p w:rsidR="00C773CD" w:rsidRDefault="00C773CD">
      <w:pPr>
        <w:pStyle w:val="ConsPlusNormal"/>
        <w:ind w:firstLine="540"/>
        <w:jc w:val="both"/>
      </w:pPr>
      <w:r>
        <w:t>Анализ рисков реализации подпрограммы и меры по управлению этими рисками осуществляются в составе единой системы управления рисками Государственной программы, предусмотренной соответствующим разделом Государственной программы.</w:t>
      </w:r>
    </w:p>
    <w:p w:rsidR="00C773CD" w:rsidRDefault="00C773CD">
      <w:pPr>
        <w:pStyle w:val="ConsPlusNormal"/>
        <w:jc w:val="right"/>
      </w:pPr>
    </w:p>
    <w:p w:rsidR="00C773CD" w:rsidRDefault="00C773CD">
      <w:pPr>
        <w:pStyle w:val="ConsPlusNormal"/>
        <w:jc w:val="center"/>
      </w:pPr>
      <w:bookmarkStart w:id="10" w:name="P2358"/>
      <w:bookmarkEnd w:id="10"/>
      <w:r>
        <w:t>ПОДПРОГРАММА</w:t>
      </w:r>
    </w:p>
    <w:p w:rsidR="00C773CD" w:rsidRDefault="00C773CD">
      <w:pPr>
        <w:pStyle w:val="ConsPlusNormal"/>
        <w:jc w:val="center"/>
      </w:pPr>
      <w:r>
        <w:t>"ОБЕСПЕЧЕНИЕ МЕРОПРИЯТИЙ ПО КАПИТАЛЬНОМУ РЕМОНТУ</w:t>
      </w:r>
    </w:p>
    <w:p w:rsidR="00C773CD" w:rsidRDefault="00C773CD">
      <w:pPr>
        <w:pStyle w:val="ConsPlusNormal"/>
        <w:jc w:val="center"/>
      </w:pPr>
      <w:r>
        <w:t>МНОГОКВАРТИРНЫХ ДОМОВ"</w:t>
      </w:r>
    </w:p>
    <w:p w:rsidR="00C773CD" w:rsidRDefault="00C773CD">
      <w:pPr>
        <w:pStyle w:val="ConsPlusNormal"/>
        <w:jc w:val="center"/>
      </w:pPr>
    </w:p>
    <w:p w:rsidR="00C773CD" w:rsidRDefault="00C773CD">
      <w:pPr>
        <w:pStyle w:val="ConsPlusNormal"/>
        <w:jc w:val="center"/>
      </w:pPr>
      <w:r>
        <w:t>Паспорт</w:t>
      </w:r>
    </w:p>
    <w:p w:rsidR="00C773CD" w:rsidRDefault="00C773CD">
      <w:pPr>
        <w:pStyle w:val="ConsPlusNormal"/>
        <w:jc w:val="center"/>
      </w:pPr>
      <w:r>
        <w:t xml:space="preserve">подпрограммы "Обеспечение мероприятий по </w:t>
      </w:r>
      <w:proofErr w:type="gramStart"/>
      <w:r>
        <w:t>капитальному</w:t>
      </w:r>
      <w:proofErr w:type="gramEnd"/>
    </w:p>
    <w:p w:rsidR="00C773CD" w:rsidRDefault="00C773CD">
      <w:pPr>
        <w:pStyle w:val="ConsPlusNormal"/>
        <w:jc w:val="center"/>
      </w:pPr>
      <w:r>
        <w:t>ремонту многоквартирных домов"</w:t>
      </w:r>
    </w:p>
    <w:p w:rsidR="00C773CD" w:rsidRDefault="00C773CD">
      <w:pPr>
        <w:pStyle w:val="ConsPlusNormal"/>
        <w:jc w:val="center"/>
      </w:pPr>
      <w:proofErr w:type="gramStart"/>
      <w:r>
        <w:t xml:space="preserve">(в ред. </w:t>
      </w:r>
      <w:hyperlink r:id="rId305"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sectPr w:rsidR="00C773CD">
          <w:pgSz w:w="11905" w:h="16838"/>
          <w:pgMar w:top="1134" w:right="850" w:bottom="1134" w:left="1701" w:header="0" w:footer="0" w:gutter="0"/>
          <w:cols w:space="720"/>
        </w:sectPr>
      </w:pP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7200"/>
      </w:tblGrid>
      <w:tr w:rsidR="00C773CD">
        <w:tc>
          <w:tcPr>
            <w:tcW w:w="2438" w:type="dxa"/>
            <w:tcBorders>
              <w:top w:val="single" w:sz="4" w:space="0" w:color="auto"/>
              <w:bottom w:val="single" w:sz="4" w:space="0" w:color="auto"/>
            </w:tcBorders>
          </w:tcPr>
          <w:p w:rsidR="00C773CD" w:rsidRDefault="00C773CD">
            <w:pPr>
              <w:pStyle w:val="ConsPlusNormal"/>
            </w:pPr>
            <w:r>
              <w:t>Наименование подпрограммы</w:t>
            </w:r>
          </w:p>
        </w:tc>
        <w:tc>
          <w:tcPr>
            <w:tcW w:w="7200" w:type="dxa"/>
            <w:tcBorders>
              <w:top w:val="single" w:sz="4" w:space="0" w:color="auto"/>
              <w:bottom w:val="single" w:sz="4" w:space="0" w:color="auto"/>
            </w:tcBorders>
          </w:tcPr>
          <w:p w:rsidR="00C773CD" w:rsidRDefault="00C773CD">
            <w:pPr>
              <w:pStyle w:val="ConsPlusNormal"/>
              <w:jc w:val="both"/>
            </w:pPr>
            <w:r>
              <w:t>Подпрограмма "Обеспечение мероприятий по капитальному ремонту общего имущества многоквартирных домов" (далее - подпрограмма)</w:t>
            </w:r>
          </w:p>
        </w:tc>
      </w:tr>
      <w:tr w:rsidR="00C773CD">
        <w:tc>
          <w:tcPr>
            <w:tcW w:w="2438" w:type="dxa"/>
            <w:tcBorders>
              <w:top w:val="single" w:sz="4" w:space="0" w:color="auto"/>
              <w:bottom w:val="single" w:sz="4" w:space="0" w:color="auto"/>
            </w:tcBorders>
          </w:tcPr>
          <w:p w:rsidR="00C773CD" w:rsidRDefault="00C773CD">
            <w:pPr>
              <w:pStyle w:val="ConsPlusNormal"/>
            </w:pPr>
            <w:r>
              <w:t>Ответственный исполнитель подпрограммы</w:t>
            </w:r>
          </w:p>
        </w:tc>
        <w:tc>
          <w:tcPr>
            <w:tcW w:w="7200" w:type="dxa"/>
            <w:tcBorders>
              <w:top w:val="single" w:sz="4" w:space="0" w:color="auto"/>
              <w:bottom w:val="single" w:sz="4" w:space="0" w:color="auto"/>
            </w:tcBorders>
          </w:tcPr>
          <w:p w:rsidR="00C773CD" w:rsidRDefault="00C773CD">
            <w:pPr>
              <w:pStyle w:val="ConsPlusNormal"/>
              <w:jc w:val="both"/>
            </w:pPr>
            <w:r>
              <w:t>Комитет по жилищно-коммунальному хозяйству и транспорту Ленинградской области</w:t>
            </w:r>
          </w:p>
        </w:tc>
      </w:tr>
      <w:tr w:rsidR="00C773CD">
        <w:tc>
          <w:tcPr>
            <w:tcW w:w="2438" w:type="dxa"/>
            <w:vMerge w:val="restart"/>
            <w:tcBorders>
              <w:top w:val="single" w:sz="4" w:space="0" w:color="auto"/>
              <w:bottom w:val="single" w:sz="4" w:space="0" w:color="auto"/>
            </w:tcBorders>
          </w:tcPr>
          <w:p w:rsidR="00C773CD" w:rsidRDefault="00C773CD">
            <w:pPr>
              <w:pStyle w:val="ConsPlusNormal"/>
            </w:pPr>
            <w:r>
              <w:t>Участники подпрограммы</w:t>
            </w:r>
          </w:p>
        </w:tc>
        <w:tc>
          <w:tcPr>
            <w:tcW w:w="7200" w:type="dxa"/>
            <w:tcBorders>
              <w:top w:val="single" w:sz="4" w:space="0" w:color="auto"/>
              <w:bottom w:val="nil"/>
            </w:tcBorders>
          </w:tcPr>
          <w:p w:rsidR="00C773CD" w:rsidRDefault="00C773CD">
            <w:pPr>
              <w:pStyle w:val="ConsPlusNormal"/>
              <w:jc w:val="both"/>
            </w:pPr>
            <w:r>
              <w:t>Граждане Российской Федерации, проживающие в Ленинградской области;</w:t>
            </w:r>
          </w:p>
        </w:tc>
      </w:tr>
      <w:tr w:rsidR="00C773CD">
        <w:tblPrEx>
          <w:tblBorders>
            <w:insideH w:val="none" w:sz="0" w:space="0" w:color="auto"/>
          </w:tblBorders>
        </w:tblPrEx>
        <w:tc>
          <w:tcPr>
            <w:tcW w:w="2438" w:type="dxa"/>
            <w:vMerge/>
            <w:tcBorders>
              <w:top w:val="single" w:sz="4" w:space="0" w:color="auto"/>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администрации муниципальных образований Ленинградской области;</w:t>
            </w:r>
          </w:p>
        </w:tc>
      </w:tr>
      <w:tr w:rsidR="00C773CD">
        <w:tc>
          <w:tcPr>
            <w:tcW w:w="2438" w:type="dxa"/>
            <w:vMerge/>
            <w:tcBorders>
              <w:top w:val="single" w:sz="4" w:space="0" w:color="auto"/>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государственная корпорация - Фонд содействия реформированию жилищно-коммунального хозяйства</w:t>
            </w:r>
          </w:p>
        </w:tc>
      </w:tr>
      <w:tr w:rsidR="00C773CD">
        <w:tc>
          <w:tcPr>
            <w:tcW w:w="2438" w:type="dxa"/>
            <w:tcBorders>
              <w:top w:val="single" w:sz="4" w:space="0" w:color="auto"/>
              <w:bottom w:val="single" w:sz="4" w:space="0" w:color="auto"/>
            </w:tcBorders>
          </w:tcPr>
          <w:p w:rsidR="00C773CD" w:rsidRDefault="00C773CD">
            <w:pPr>
              <w:pStyle w:val="ConsPlusNormal"/>
            </w:pPr>
            <w:r>
              <w:t>Программно-целевые инструменты</w:t>
            </w:r>
          </w:p>
        </w:tc>
        <w:tc>
          <w:tcPr>
            <w:tcW w:w="7200" w:type="dxa"/>
            <w:tcBorders>
              <w:top w:val="single" w:sz="4" w:space="0" w:color="auto"/>
              <w:bottom w:val="single" w:sz="4" w:space="0" w:color="auto"/>
            </w:tcBorders>
          </w:tcPr>
          <w:p w:rsidR="00C773CD" w:rsidRDefault="00C773CD">
            <w:pPr>
              <w:pStyle w:val="ConsPlusNormal"/>
              <w:jc w:val="both"/>
            </w:pPr>
            <w:r>
              <w:t>Не используются</w:t>
            </w:r>
          </w:p>
        </w:tc>
      </w:tr>
      <w:tr w:rsidR="00C773CD">
        <w:tc>
          <w:tcPr>
            <w:tcW w:w="2438" w:type="dxa"/>
            <w:tcBorders>
              <w:top w:val="single" w:sz="4" w:space="0" w:color="auto"/>
              <w:bottom w:val="single" w:sz="4" w:space="0" w:color="auto"/>
            </w:tcBorders>
          </w:tcPr>
          <w:p w:rsidR="00C773CD" w:rsidRDefault="00C773CD">
            <w:pPr>
              <w:pStyle w:val="ConsPlusNormal"/>
            </w:pPr>
            <w:r>
              <w:t>Цели подпрограммы</w:t>
            </w:r>
          </w:p>
        </w:tc>
        <w:tc>
          <w:tcPr>
            <w:tcW w:w="7200" w:type="dxa"/>
            <w:tcBorders>
              <w:top w:val="single" w:sz="4" w:space="0" w:color="auto"/>
              <w:bottom w:val="single" w:sz="4" w:space="0" w:color="auto"/>
            </w:tcBorders>
          </w:tcPr>
          <w:p w:rsidR="00C773CD" w:rsidRDefault="00C773CD">
            <w:pPr>
              <w:pStyle w:val="ConsPlusNormal"/>
              <w:jc w:val="both"/>
            </w:pPr>
            <w:r>
              <w:t>Создание безопасных и благоприятных условий проживания граждан</w:t>
            </w:r>
          </w:p>
        </w:tc>
      </w:tr>
      <w:tr w:rsidR="00C773CD">
        <w:tc>
          <w:tcPr>
            <w:tcW w:w="2438" w:type="dxa"/>
            <w:vMerge w:val="restart"/>
            <w:tcBorders>
              <w:top w:val="single" w:sz="4" w:space="0" w:color="auto"/>
              <w:bottom w:val="single" w:sz="4" w:space="0" w:color="auto"/>
            </w:tcBorders>
          </w:tcPr>
          <w:p w:rsidR="00C773CD" w:rsidRDefault="00C773CD">
            <w:pPr>
              <w:pStyle w:val="ConsPlusNormal"/>
            </w:pPr>
            <w:r>
              <w:t>Задачи подпрограммы</w:t>
            </w:r>
          </w:p>
        </w:tc>
        <w:tc>
          <w:tcPr>
            <w:tcW w:w="7200" w:type="dxa"/>
            <w:tcBorders>
              <w:top w:val="single" w:sz="4" w:space="0" w:color="auto"/>
              <w:bottom w:val="nil"/>
            </w:tcBorders>
          </w:tcPr>
          <w:p w:rsidR="00C773CD" w:rsidRDefault="00C773CD">
            <w:pPr>
              <w:pStyle w:val="ConsPlusNormal"/>
              <w:jc w:val="both"/>
            </w:pPr>
            <w:r>
              <w:t>улучшение качества общего имущества граждан в многоквартирных домах;</w:t>
            </w:r>
          </w:p>
        </w:tc>
      </w:tr>
      <w:tr w:rsidR="00C773CD">
        <w:tblPrEx>
          <w:tblBorders>
            <w:insideH w:val="none" w:sz="0" w:space="0" w:color="auto"/>
          </w:tblBorders>
        </w:tblPrEx>
        <w:tc>
          <w:tcPr>
            <w:tcW w:w="2438" w:type="dxa"/>
            <w:vMerge/>
            <w:tcBorders>
              <w:top w:val="single" w:sz="4" w:space="0" w:color="auto"/>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использование эффективных технических решений и комплексности при проведении капитального ремонта;</w:t>
            </w:r>
          </w:p>
        </w:tc>
      </w:tr>
      <w:tr w:rsidR="00C773CD">
        <w:tc>
          <w:tcPr>
            <w:tcW w:w="2438" w:type="dxa"/>
            <w:vMerge/>
            <w:tcBorders>
              <w:top w:val="single" w:sz="4" w:space="0" w:color="auto"/>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организация деятельности некоммерческой организации "Фонд капитального ремонта многоквартирных домов Ленинградской области"</w:t>
            </w:r>
          </w:p>
        </w:tc>
      </w:tr>
      <w:tr w:rsidR="00C773CD">
        <w:tc>
          <w:tcPr>
            <w:tcW w:w="2438" w:type="dxa"/>
            <w:vMerge w:val="restart"/>
            <w:tcBorders>
              <w:top w:val="single" w:sz="4" w:space="0" w:color="auto"/>
              <w:bottom w:val="single" w:sz="4" w:space="0" w:color="auto"/>
            </w:tcBorders>
          </w:tcPr>
          <w:p w:rsidR="00C773CD" w:rsidRDefault="00C773CD">
            <w:pPr>
              <w:pStyle w:val="ConsPlusNormal"/>
            </w:pPr>
            <w:r>
              <w:t>Целевые индикаторы (показатели) подпрограммы</w:t>
            </w:r>
          </w:p>
        </w:tc>
        <w:tc>
          <w:tcPr>
            <w:tcW w:w="7200" w:type="dxa"/>
            <w:tcBorders>
              <w:top w:val="single" w:sz="4" w:space="0" w:color="auto"/>
              <w:bottom w:val="nil"/>
            </w:tcBorders>
          </w:tcPr>
          <w:p w:rsidR="00C773CD" w:rsidRDefault="00C773CD">
            <w:pPr>
              <w:pStyle w:val="ConsPlusNormal"/>
              <w:jc w:val="both"/>
            </w:pPr>
            <w:r>
              <w:t>Улучшение условий проживания граждан к концу 2017 года - 48571 семья, в том числе:</w:t>
            </w:r>
          </w:p>
        </w:tc>
      </w:tr>
      <w:tr w:rsidR="00C773CD">
        <w:tblPrEx>
          <w:tblBorders>
            <w:insideH w:val="none" w:sz="0" w:space="0" w:color="auto"/>
          </w:tblBorders>
        </w:tblPrEx>
        <w:tc>
          <w:tcPr>
            <w:tcW w:w="2438" w:type="dxa"/>
            <w:vMerge/>
            <w:tcBorders>
              <w:top w:val="single" w:sz="4" w:space="0" w:color="auto"/>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2014 год - 8821 семья;</w:t>
            </w:r>
          </w:p>
        </w:tc>
      </w:tr>
      <w:tr w:rsidR="00C773CD">
        <w:tblPrEx>
          <w:tblBorders>
            <w:insideH w:val="none" w:sz="0" w:space="0" w:color="auto"/>
          </w:tblBorders>
        </w:tblPrEx>
        <w:tc>
          <w:tcPr>
            <w:tcW w:w="2438" w:type="dxa"/>
            <w:vMerge/>
            <w:tcBorders>
              <w:top w:val="single" w:sz="4" w:space="0" w:color="auto"/>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2015 год - 13250 семей;</w:t>
            </w:r>
          </w:p>
        </w:tc>
      </w:tr>
      <w:tr w:rsidR="00C773CD">
        <w:tblPrEx>
          <w:tblBorders>
            <w:insideH w:val="none" w:sz="0" w:space="0" w:color="auto"/>
          </w:tblBorders>
        </w:tblPrEx>
        <w:tc>
          <w:tcPr>
            <w:tcW w:w="2438" w:type="dxa"/>
            <w:vMerge/>
            <w:tcBorders>
              <w:top w:val="single" w:sz="4" w:space="0" w:color="auto"/>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2016 год - 13250 семей;</w:t>
            </w:r>
          </w:p>
        </w:tc>
      </w:tr>
      <w:tr w:rsidR="00C773CD">
        <w:tblPrEx>
          <w:tblBorders>
            <w:insideH w:val="none" w:sz="0" w:space="0" w:color="auto"/>
          </w:tblBorders>
        </w:tblPrEx>
        <w:tc>
          <w:tcPr>
            <w:tcW w:w="2438" w:type="dxa"/>
            <w:vMerge/>
            <w:tcBorders>
              <w:top w:val="single" w:sz="4" w:space="0" w:color="auto"/>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2017 год - 13250 семей.</w:t>
            </w:r>
          </w:p>
        </w:tc>
      </w:tr>
      <w:tr w:rsidR="00C773CD">
        <w:tblPrEx>
          <w:tblBorders>
            <w:insideH w:val="none" w:sz="0" w:space="0" w:color="auto"/>
          </w:tblBorders>
        </w:tblPrEx>
        <w:tc>
          <w:tcPr>
            <w:tcW w:w="2438" w:type="dxa"/>
            <w:vMerge/>
            <w:tcBorders>
              <w:top w:val="single" w:sz="4" w:space="0" w:color="auto"/>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Количество многоквартирных домов, в которых проведены работы по капитальному ремонту конструктивных элементов, к концу 2017 года - 1833 многоквартирных дома, в том числе;</w:t>
            </w:r>
          </w:p>
        </w:tc>
      </w:tr>
      <w:tr w:rsidR="00C773CD">
        <w:tblPrEx>
          <w:tblBorders>
            <w:insideH w:val="none" w:sz="0" w:space="0" w:color="auto"/>
          </w:tblBorders>
        </w:tblPrEx>
        <w:tc>
          <w:tcPr>
            <w:tcW w:w="2438" w:type="dxa"/>
            <w:vMerge/>
            <w:tcBorders>
              <w:top w:val="single" w:sz="4" w:space="0" w:color="auto"/>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 xml:space="preserve">2014 год - 333 </w:t>
            </w:r>
            <w:proofErr w:type="gramStart"/>
            <w:r>
              <w:t>многоквартирных</w:t>
            </w:r>
            <w:proofErr w:type="gramEnd"/>
            <w:r>
              <w:t xml:space="preserve"> дома;</w:t>
            </w:r>
          </w:p>
        </w:tc>
      </w:tr>
      <w:tr w:rsidR="00C773CD">
        <w:tblPrEx>
          <w:tblBorders>
            <w:insideH w:val="none" w:sz="0" w:space="0" w:color="auto"/>
          </w:tblBorders>
        </w:tblPrEx>
        <w:tc>
          <w:tcPr>
            <w:tcW w:w="2438" w:type="dxa"/>
            <w:vMerge/>
            <w:tcBorders>
              <w:top w:val="single" w:sz="4" w:space="0" w:color="auto"/>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2015 год - 500 многоквартирных домов;</w:t>
            </w:r>
          </w:p>
        </w:tc>
      </w:tr>
      <w:tr w:rsidR="00C773CD">
        <w:tblPrEx>
          <w:tblBorders>
            <w:insideH w:val="none" w:sz="0" w:space="0" w:color="auto"/>
          </w:tblBorders>
        </w:tblPrEx>
        <w:tc>
          <w:tcPr>
            <w:tcW w:w="2438" w:type="dxa"/>
            <w:vMerge/>
            <w:tcBorders>
              <w:top w:val="single" w:sz="4" w:space="0" w:color="auto"/>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2016 год - 500 многоквартирных домов;</w:t>
            </w:r>
          </w:p>
        </w:tc>
      </w:tr>
      <w:tr w:rsidR="00C773CD">
        <w:tc>
          <w:tcPr>
            <w:tcW w:w="2438" w:type="dxa"/>
            <w:vMerge/>
            <w:tcBorders>
              <w:top w:val="single" w:sz="4" w:space="0" w:color="auto"/>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2017 год - 500 многоквартирных домов</w:t>
            </w:r>
          </w:p>
        </w:tc>
      </w:tr>
      <w:tr w:rsidR="00C773CD">
        <w:tc>
          <w:tcPr>
            <w:tcW w:w="2438" w:type="dxa"/>
            <w:tcBorders>
              <w:top w:val="single" w:sz="4" w:space="0" w:color="auto"/>
              <w:bottom w:val="single" w:sz="4" w:space="0" w:color="auto"/>
            </w:tcBorders>
          </w:tcPr>
          <w:p w:rsidR="00C773CD" w:rsidRDefault="00C773CD">
            <w:pPr>
              <w:pStyle w:val="ConsPlusNormal"/>
            </w:pPr>
            <w:r>
              <w:t>Этапы и сроки реализации подпрограммы</w:t>
            </w:r>
          </w:p>
        </w:tc>
        <w:tc>
          <w:tcPr>
            <w:tcW w:w="7200" w:type="dxa"/>
            <w:tcBorders>
              <w:top w:val="single" w:sz="4" w:space="0" w:color="auto"/>
              <w:bottom w:val="single" w:sz="4" w:space="0" w:color="auto"/>
            </w:tcBorders>
          </w:tcPr>
          <w:p w:rsidR="00C773CD" w:rsidRDefault="00C773CD">
            <w:pPr>
              <w:pStyle w:val="ConsPlusNormal"/>
              <w:jc w:val="both"/>
            </w:pPr>
            <w:r>
              <w:t>2014-2017 годы, без разделения на этапы</w:t>
            </w:r>
          </w:p>
        </w:tc>
      </w:tr>
      <w:tr w:rsidR="00C773CD">
        <w:tc>
          <w:tcPr>
            <w:tcW w:w="2438" w:type="dxa"/>
            <w:vMerge w:val="restart"/>
            <w:tcBorders>
              <w:top w:val="single" w:sz="4" w:space="0" w:color="auto"/>
              <w:bottom w:val="nil"/>
            </w:tcBorders>
          </w:tcPr>
          <w:p w:rsidR="00C773CD" w:rsidRDefault="00C773CD">
            <w:pPr>
              <w:pStyle w:val="ConsPlusNormal"/>
            </w:pPr>
            <w:r>
              <w:t>Финансовое обеспечение подпрограммы - всего, в том числе по источникам финансирования</w:t>
            </w:r>
          </w:p>
        </w:tc>
        <w:tc>
          <w:tcPr>
            <w:tcW w:w="7200" w:type="dxa"/>
            <w:tcBorders>
              <w:top w:val="single" w:sz="4" w:space="0" w:color="auto"/>
              <w:bottom w:val="nil"/>
            </w:tcBorders>
          </w:tcPr>
          <w:p w:rsidR="00C773CD" w:rsidRDefault="00C773CD">
            <w:pPr>
              <w:pStyle w:val="ConsPlusNormal"/>
              <w:jc w:val="both"/>
            </w:pPr>
            <w:r>
              <w:t>Общий объем финансирования подпрограммы - 2596098,9 тыс. рублей, из них:</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средства государственной корпорации - Фонда содействия реформированию жилищно-коммунального хозяйства - 92803,7 тыс. рублей,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- 35944,5 тыс. рублей;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- 56859,2 тыс. рублей;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средства областного бюджета - 453934,1 тыс. рублей,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- 139934,1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- 138000,0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- 88000,0 тыс. рублей;</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- 88000,0 тыс. рублей;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средства бюджетов муниципальных образований - 40271,1 тыс. рублей,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2014 год - 40271,1 тыс. рублей;</w:t>
            </w:r>
          </w:p>
        </w:tc>
      </w:tr>
      <w:tr w:rsidR="00C773CD">
        <w:tblPrEx>
          <w:tblBorders>
            <w:insideH w:val="none" w:sz="0" w:space="0" w:color="auto"/>
          </w:tblBorders>
        </w:tblPrEx>
        <w:tc>
          <w:tcPr>
            <w:tcW w:w="2438" w:type="dxa"/>
            <w:vMerge w:val="restart"/>
            <w:tcBorders>
              <w:top w:val="nil"/>
              <w:bottom w:val="single" w:sz="4" w:space="0" w:color="auto"/>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средства собственников помещений в многоквартирных домах - 2009090,0 тыс. рублей, в том числе:</w:t>
            </w:r>
          </w:p>
        </w:tc>
      </w:tr>
      <w:tr w:rsidR="00C773CD">
        <w:tblPrEx>
          <w:tblBorders>
            <w:insideH w:val="none" w:sz="0" w:space="0" w:color="auto"/>
          </w:tblBorders>
        </w:tblPrEx>
        <w:tc>
          <w:tcPr>
            <w:tcW w:w="2438" w:type="dxa"/>
            <w:vMerge/>
            <w:tcBorders>
              <w:top w:val="nil"/>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2014 год - 524690,0 тыс. рублей;</w:t>
            </w:r>
          </w:p>
        </w:tc>
      </w:tr>
      <w:tr w:rsidR="00C773CD">
        <w:tblPrEx>
          <w:tblBorders>
            <w:insideH w:val="none" w:sz="0" w:space="0" w:color="auto"/>
          </w:tblBorders>
        </w:tblPrEx>
        <w:tc>
          <w:tcPr>
            <w:tcW w:w="2438" w:type="dxa"/>
            <w:vMerge/>
            <w:tcBorders>
              <w:top w:val="nil"/>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2015 год - 494800,0 тыс. рублей;</w:t>
            </w:r>
          </w:p>
        </w:tc>
      </w:tr>
      <w:tr w:rsidR="00C773CD">
        <w:tblPrEx>
          <w:tblBorders>
            <w:insideH w:val="none" w:sz="0" w:space="0" w:color="auto"/>
          </w:tblBorders>
        </w:tblPrEx>
        <w:tc>
          <w:tcPr>
            <w:tcW w:w="2438" w:type="dxa"/>
            <w:vMerge/>
            <w:tcBorders>
              <w:top w:val="nil"/>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2016 год - 494800,0 тыс. рублей;</w:t>
            </w:r>
          </w:p>
        </w:tc>
      </w:tr>
      <w:tr w:rsidR="00C773CD">
        <w:tc>
          <w:tcPr>
            <w:tcW w:w="2438" w:type="dxa"/>
            <w:vMerge/>
            <w:tcBorders>
              <w:top w:val="nil"/>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2017 год - 494800,0 тыс. рублей</w:t>
            </w:r>
          </w:p>
        </w:tc>
      </w:tr>
      <w:tr w:rsidR="00C773CD">
        <w:tc>
          <w:tcPr>
            <w:tcW w:w="2438" w:type="dxa"/>
            <w:vMerge w:val="restart"/>
            <w:tcBorders>
              <w:top w:val="single" w:sz="4" w:space="0" w:color="auto"/>
              <w:bottom w:val="nil"/>
            </w:tcBorders>
          </w:tcPr>
          <w:p w:rsidR="00C773CD" w:rsidRDefault="00C773CD">
            <w:pPr>
              <w:pStyle w:val="ConsPlusNormal"/>
            </w:pPr>
            <w:r>
              <w:t>Ожидаемые результаты реализации подпрограммы</w:t>
            </w:r>
          </w:p>
        </w:tc>
        <w:tc>
          <w:tcPr>
            <w:tcW w:w="7200" w:type="dxa"/>
            <w:tcBorders>
              <w:top w:val="single" w:sz="4" w:space="0" w:color="auto"/>
              <w:bottom w:val="nil"/>
            </w:tcBorders>
          </w:tcPr>
          <w:p w:rsidR="00C773CD" w:rsidRDefault="00C773CD">
            <w:pPr>
              <w:pStyle w:val="ConsPlusNormal"/>
              <w:jc w:val="both"/>
            </w:pPr>
            <w:r>
              <w:t>Улучшение условий проживания граждан к концу 2017 года - 48571 семья, в том числе:</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2014 год - 8821 семья;</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2015 год - 13250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2016 год - 13250 семей;</w:t>
            </w:r>
          </w:p>
        </w:tc>
      </w:tr>
      <w:tr w:rsidR="00C773CD">
        <w:tblPrEx>
          <w:tblBorders>
            <w:insideH w:val="none" w:sz="0" w:space="0" w:color="auto"/>
          </w:tblBorders>
        </w:tblPrEx>
        <w:tc>
          <w:tcPr>
            <w:tcW w:w="2438" w:type="dxa"/>
            <w:vMerge/>
            <w:tcBorders>
              <w:top w:val="single" w:sz="4" w:space="0" w:color="auto"/>
              <w:bottom w:val="nil"/>
            </w:tcBorders>
          </w:tcPr>
          <w:p w:rsidR="00C773CD" w:rsidRDefault="00C773CD"/>
        </w:tc>
        <w:tc>
          <w:tcPr>
            <w:tcW w:w="7200" w:type="dxa"/>
            <w:tcBorders>
              <w:top w:val="nil"/>
              <w:bottom w:val="nil"/>
            </w:tcBorders>
          </w:tcPr>
          <w:p w:rsidR="00C773CD" w:rsidRDefault="00C773CD">
            <w:pPr>
              <w:pStyle w:val="ConsPlusNormal"/>
              <w:jc w:val="both"/>
            </w:pPr>
            <w:r>
              <w:t>2017 год - 13250 семей.</w:t>
            </w:r>
          </w:p>
        </w:tc>
      </w:tr>
      <w:tr w:rsidR="00C773CD">
        <w:tblPrEx>
          <w:tblBorders>
            <w:insideH w:val="none" w:sz="0" w:space="0" w:color="auto"/>
          </w:tblBorders>
        </w:tblPrEx>
        <w:tc>
          <w:tcPr>
            <w:tcW w:w="2438" w:type="dxa"/>
            <w:vMerge w:val="restart"/>
            <w:tcBorders>
              <w:top w:val="nil"/>
              <w:bottom w:val="nil"/>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Количество многоквартирных домов, в которых проведены работы по капитальному ремонту конструктивных элементов, к концу 2017 года - 1833 многоквартирных дома, в том числе:</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 xml:space="preserve">2014 год - 333 </w:t>
            </w:r>
            <w:proofErr w:type="gramStart"/>
            <w:r>
              <w:t>многоквартирных</w:t>
            </w:r>
            <w:proofErr w:type="gramEnd"/>
            <w:r>
              <w:t xml:space="preserve"> дома;</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2015 год - 500 многоквартирных домов;</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2016 год - 500 многоквартирных домов;</w:t>
            </w:r>
          </w:p>
        </w:tc>
      </w:tr>
      <w:tr w:rsidR="00C773CD">
        <w:tblPrEx>
          <w:tblBorders>
            <w:insideH w:val="none" w:sz="0" w:space="0" w:color="auto"/>
          </w:tblBorders>
        </w:tblPrEx>
        <w:tc>
          <w:tcPr>
            <w:tcW w:w="2438" w:type="dxa"/>
            <w:vMerge/>
            <w:tcBorders>
              <w:top w:val="nil"/>
              <w:bottom w:val="nil"/>
            </w:tcBorders>
          </w:tcPr>
          <w:p w:rsidR="00C773CD" w:rsidRDefault="00C773CD"/>
        </w:tc>
        <w:tc>
          <w:tcPr>
            <w:tcW w:w="7200" w:type="dxa"/>
            <w:tcBorders>
              <w:top w:val="nil"/>
              <w:bottom w:val="nil"/>
            </w:tcBorders>
          </w:tcPr>
          <w:p w:rsidR="00C773CD" w:rsidRDefault="00C773CD">
            <w:pPr>
              <w:pStyle w:val="ConsPlusNormal"/>
              <w:jc w:val="both"/>
            </w:pPr>
            <w:r>
              <w:t>2017 год - 500 многоквартирных домов.</w:t>
            </w:r>
          </w:p>
        </w:tc>
      </w:tr>
      <w:tr w:rsidR="00C773CD">
        <w:tblPrEx>
          <w:tblBorders>
            <w:insideH w:val="none" w:sz="0" w:space="0" w:color="auto"/>
          </w:tblBorders>
        </w:tblPrEx>
        <w:tc>
          <w:tcPr>
            <w:tcW w:w="2438" w:type="dxa"/>
            <w:vMerge w:val="restart"/>
            <w:tcBorders>
              <w:top w:val="nil"/>
              <w:bottom w:val="single" w:sz="4" w:space="0" w:color="auto"/>
            </w:tcBorders>
          </w:tcPr>
          <w:p w:rsidR="00C773CD" w:rsidRDefault="00C773CD">
            <w:pPr>
              <w:pStyle w:val="ConsPlusNormal"/>
              <w:jc w:val="both"/>
            </w:pPr>
          </w:p>
        </w:tc>
        <w:tc>
          <w:tcPr>
            <w:tcW w:w="7200" w:type="dxa"/>
            <w:tcBorders>
              <w:top w:val="nil"/>
              <w:bottom w:val="nil"/>
            </w:tcBorders>
          </w:tcPr>
          <w:p w:rsidR="00C773CD" w:rsidRDefault="00C773CD">
            <w:pPr>
              <w:pStyle w:val="ConsPlusNormal"/>
              <w:jc w:val="both"/>
            </w:pPr>
            <w:r>
              <w:t>Сдерживание темпа роста физического износа многоквартирных домов.</w:t>
            </w:r>
          </w:p>
        </w:tc>
      </w:tr>
      <w:tr w:rsidR="00C773CD">
        <w:tblPrEx>
          <w:tblBorders>
            <w:insideH w:val="none" w:sz="0" w:space="0" w:color="auto"/>
          </w:tblBorders>
        </w:tblPrEx>
        <w:tc>
          <w:tcPr>
            <w:tcW w:w="2438" w:type="dxa"/>
            <w:vMerge/>
            <w:tcBorders>
              <w:top w:val="nil"/>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Снижение рисков возникновения аварийных ситуаций до 70 процентов к существующей ликвидации накопленных недоремонтов и вывод капитального ремонта многоквартирных домов на нормативный уровень (не менее 4 процентов в год).</w:t>
            </w:r>
          </w:p>
        </w:tc>
      </w:tr>
      <w:tr w:rsidR="00C773CD">
        <w:tblPrEx>
          <w:tblBorders>
            <w:insideH w:val="none" w:sz="0" w:space="0" w:color="auto"/>
          </w:tblBorders>
        </w:tblPrEx>
        <w:tc>
          <w:tcPr>
            <w:tcW w:w="2438" w:type="dxa"/>
            <w:vMerge/>
            <w:tcBorders>
              <w:top w:val="nil"/>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Снижение расходов собственников помещений на содержание жилого помещения до 20 процентов.</w:t>
            </w:r>
          </w:p>
        </w:tc>
      </w:tr>
      <w:tr w:rsidR="00C773CD">
        <w:tblPrEx>
          <w:tblBorders>
            <w:insideH w:val="none" w:sz="0" w:space="0" w:color="auto"/>
          </w:tblBorders>
        </w:tblPrEx>
        <w:tc>
          <w:tcPr>
            <w:tcW w:w="2438" w:type="dxa"/>
            <w:vMerge/>
            <w:tcBorders>
              <w:top w:val="nil"/>
              <w:bottom w:val="single" w:sz="4" w:space="0" w:color="auto"/>
            </w:tcBorders>
          </w:tcPr>
          <w:p w:rsidR="00C773CD" w:rsidRDefault="00C773CD"/>
        </w:tc>
        <w:tc>
          <w:tcPr>
            <w:tcW w:w="7200" w:type="dxa"/>
            <w:tcBorders>
              <w:top w:val="nil"/>
              <w:bottom w:val="nil"/>
            </w:tcBorders>
          </w:tcPr>
          <w:p w:rsidR="00C773CD" w:rsidRDefault="00C773CD">
            <w:pPr>
              <w:pStyle w:val="ConsPlusNormal"/>
              <w:jc w:val="both"/>
            </w:pPr>
            <w:r>
              <w:t>Увеличение сроков эксплуатации жилищного фонда.</w:t>
            </w:r>
          </w:p>
        </w:tc>
      </w:tr>
      <w:tr w:rsidR="00C773CD">
        <w:tblPrEx>
          <w:tblBorders>
            <w:insideH w:val="none" w:sz="0" w:space="0" w:color="auto"/>
          </w:tblBorders>
        </w:tblPrEx>
        <w:tc>
          <w:tcPr>
            <w:tcW w:w="2438" w:type="dxa"/>
            <w:vMerge/>
            <w:tcBorders>
              <w:top w:val="nil"/>
              <w:bottom w:val="single" w:sz="4" w:space="0" w:color="auto"/>
            </w:tcBorders>
          </w:tcPr>
          <w:p w:rsidR="00C773CD" w:rsidRDefault="00C773CD"/>
        </w:tc>
        <w:tc>
          <w:tcPr>
            <w:tcW w:w="7200" w:type="dxa"/>
            <w:tcBorders>
              <w:top w:val="nil"/>
              <w:bottom w:val="single" w:sz="4" w:space="0" w:color="auto"/>
            </w:tcBorders>
          </w:tcPr>
          <w:p w:rsidR="00C773CD" w:rsidRDefault="00C773CD">
            <w:pPr>
              <w:pStyle w:val="ConsPlusNormal"/>
              <w:jc w:val="both"/>
            </w:pPr>
            <w:r>
              <w:t>Повышение надежности работы инженерных систем жизнеобеспечения</w:t>
            </w:r>
          </w:p>
        </w:tc>
      </w:tr>
    </w:tbl>
    <w:p w:rsidR="00C773CD" w:rsidRDefault="00C773CD">
      <w:pPr>
        <w:sectPr w:rsidR="00C773CD">
          <w:pgSz w:w="16838" w:h="11905"/>
          <w:pgMar w:top="1701" w:right="1134" w:bottom="850" w:left="1134" w:header="0" w:footer="0" w:gutter="0"/>
          <w:cols w:space="720"/>
        </w:sectPr>
      </w:pPr>
    </w:p>
    <w:p w:rsidR="00C773CD" w:rsidRDefault="00C773CD">
      <w:pPr>
        <w:pStyle w:val="ConsPlusNormal"/>
        <w:ind w:firstLine="540"/>
        <w:jc w:val="both"/>
      </w:pPr>
    </w:p>
    <w:p w:rsidR="00C773CD" w:rsidRDefault="00C773CD">
      <w:pPr>
        <w:pStyle w:val="ConsPlusNormal"/>
        <w:jc w:val="center"/>
      </w:pPr>
      <w:r>
        <w:t>Раздел 1</w:t>
      </w:r>
    </w:p>
    <w:p w:rsidR="00C773CD" w:rsidRDefault="00C773CD">
      <w:pPr>
        <w:pStyle w:val="ConsPlusNormal"/>
        <w:jc w:val="center"/>
      </w:pPr>
      <w:r>
        <w:t>Общая характеристика, основные проблемы и прогноз развития</w:t>
      </w:r>
    </w:p>
    <w:p w:rsidR="00C773CD" w:rsidRDefault="00C773CD">
      <w:pPr>
        <w:pStyle w:val="ConsPlusNormal"/>
        <w:jc w:val="center"/>
      </w:pPr>
      <w:r>
        <w:t>сферы реализации подпрограммы</w:t>
      </w:r>
    </w:p>
    <w:p w:rsidR="00C773CD" w:rsidRDefault="00C773CD">
      <w:pPr>
        <w:pStyle w:val="ConsPlusNormal"/>
        <w:jc w:val="center"/>
      </w:pPr>
      <w:proofErr w:type="gramStart"/>
      <w:r>
        <w:t xml:space="preserve">(в ред. </w:t>
      </w:r>
      <w:hyperlink r:id="rId306"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proofErr w:type="gramStart"/>
      <w:r>
        <w:t xml:space="preserve">В региональную </w:t>
      </w:r>
      <w:hyperlink r:id="rId307" w:history="1">
        <w:r>
          <w:rPr>
            <w:color w:val="0000FF"/>
          </w:rPr>
          <w:t>программу</w:t>
        </w:r>
      </w:hyperlink>
      <w:r>
        <w:t xml:space="preserve"> капитального ремонта общего имущества многоквартирных домов, расположенных на территории Ленинградской области, утвержденную постановлением Правительства Ленинградской области от 26 декабря 2013 года N 508, включены 12208 многоквартирных домов общей площадью 25501,6 тыс. кв. метров, из них большинство многоквартирных домов имеют износ более 66 процентов и требуют капитального ремонта.</w:t>
      </w:r>
      <w:proofErr w:type="gramEnd"/>
    </w:p>
    <w:p w:rsidR="00C773CD" w:rsidRDefault="00C773CD">
      <w:pPr>
        <w:pStyle w:val="ConsPlusNormal"/>
        <w:ind w:firstLine="540"/>
        <w:jc w:val="both"/>
      </w:pPr>
      <w:r>
        <w:t xml:space="preserve">В 2013 году в соответствии с региональной адресной </w:t>
      </w:r>
      <w:hyperlink r:id="rId308" w:history="1">
        <w:r>
          <w:rPr>
            <w:color w:val="0000FF"/>
          </w:rPr>
          <w:t>программой</w:t>
        </w:r>
      </w:hyperlink>
      <w:r>
        <w:t xml:space="preserve"> "Проведение капитального ремонта многоквартирных домов, расположенных на территории Ленинградской области, в 2013 году" проведены работы по капитальному ремонту конструктивных элементов в 173 многоквартирных домах.</w:t>
      </w:r>
    </w:p>
    <w:p w:rsidR="00C773CD" w:rsidRDefault="00C773CD">
      <w:pPr>
        <w:pStyle w:val="ConsPlusNormal"/>
        <w:ind w:firstLine="540"/>
        <w:jc w:val="both"/>
      </w:pPr>
      <w:proofErr w:type="gramStart"/>
      <w:r>
        <w:t xml:space="preserve">Во исполнение Жилищного </w:t>
      </w:r>
      <w:hyperlink r:id="rId309" w:history="1">
        <w:r>
          <w:rPr>
            <w:color w:val="0000FF"/>
          </w:rPr>
          <w:t>кодекса</w:t>
        </w:r>
      </w:hyperlink>
      <w:r>
        <w:t xml:space="preserve"> Российской Федерации с 1 января 2014 года в Ленинградской области начала функционировать региональная система капитального ремонта общего имущества в многоквартирных домах, расположенных на территории Ленинградской области, принят областной </w:t>
      </w:r>
      <w:hyperlink r:id="rId310" w:history="1">
        <w:r>
          <w:rPr>
            <w:color w:val="0000FF"/>
          </w:rPr>
          <w:t>закон</w:t>
        </w:r>
      </w:hyperlink>
      <w:r>
        <w:t xml:space="preserve"> от 29 ноября 2013 года N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создана специализированная</w:t>
      </w:r>
      <w:proofErr w:type="gramEnd"/>
      <w:r>
        <w:t xml:space="preserve"> некоммерческая организация "Фонд капитального ремонта многоквартирных домов Ленинградской области", основной целью </w:t>
      </w:r>
      <w:proofErr w:type="gramStart"/>
      <w:r>
        <w:t>деятельности</w:t>
      </w:r>
      <w:proofErr w:type="gramEnd"/>
      <w:r>
        <w:t xml:space="preserve"> которой является организация и обеспечение проведения капитального ремонта общего имущества в многоквартирных домах, разработана региональная адресная программа капитального ремонта и ежегодно формируются краткосрочные планы ее реализации.</w:t>
      </w:r>
    </w:p>
    <w:p w:rsidR="00C773CD" w:rsidRDefault="00C773CD">
      <w:pPr>
        <w:pStyle w:val="ConsPlusNormal"/>
        <w:ind w:firstLine="540"/>
        <w:jc w:val="both"/>
      </w:pPr>
    </w:p>
    <w:p w:rsidR="00C773CD" w:rsidRDefault="00C773CD">
      <w:pPr>
        <w:pStyle w:val="ConsPlusNormal"/>
        <w:jc w:val="center"/>
      </w:pPr>
      <w:r>
        <w:t>Раздел 2</w:t>
      </w:r>
    </w:p>
    <w:p w:rsidR="00C773CD" w:rsidRDefault="00C773CD">
      <w:pPr>
        <w:pStyle w:val="ConsPlusNormal"/>
        <w:jc w:val="center"/>
      </w:pPr>
      <w:r>
        <w:t>Приоритеты государственной политики в сфере реализации</w:t>
      </w:r>
    </w:p>
    <w:p w:rsidR="00C773CD" w:rsidRDefault="00C773CD">
      <w:pPr>
        <w:pStyle w:val="ConsPlusNormal"/>
        <w:jc w:val="center"/>
      </w:pPr>
      <w:r>
        <w:t>подпрограммы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Приоритетные направления политики Ленинградской области в жилищной сфере определены в соответствии с </w:t>
      </w:r>
      <w:hyperlink r:id="rId311" w:history="1">
        <w:r>
          <w:rPr>
            <w:color w:val="0000FF"/>
          </w:rPr>
          <w:t>Конституцией</w:t>
        </w:r>
      </w:hyperlink>
      <w:r>
        <w:t xml:space="preserve"> Российской Федерации, Жилищным </w:t>
      </w:r>
      <w:hyperlink r:id="rId312" w:history="1">
        <w:r>
          <w:rPr>
            <w:color w:val="0000FF"/>
          </w:rPr>
          <w:t>кодексом</w:t>
        </w:r>
      </w:hyperlink>
      <w:r>
        <w:t xml:space="preserve"> Российской Федерации, </w:t>
      </w:r>
      <w:hyperlink r:id="rId313" w:history="1">
        <w:r>
          <w:rPr>
            <w:color w:val="0000FF"/>
          </w:rPr>
          <w:t>Указом</w:t>
        </w:r>
      </w:hyperlink>
      <w:r>
        <w:t xml:space="preserve">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w:t>
      </w:r>
      <w:hyperlink r:id="rId314" w:history="1">
        <w:r>
          <w:rPr>
            <w:color w:val="0000FF"/>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w:t>
      </w:r>
      <w:proofErr w:type="gramEnd"/>
      <w:r>
        <w:t xml:space="preserve"> 17.11.2008 N 1662-р, </w:t>
      </w:r>
      <w:hyperlink r:id="rId315" w:history="1">
        <w:r>
          <w:rPr>
            <w:color w:val="0000FF"/>
          </w:rPr>
          <w:t>Концепцией</w:t>
        </w:r>
      </w:hyperlink>
      <w:r>
        <w:t xml:space="preserve"> социально-экономического развития Ленинградской области на период до 2025 года, утвержденной законом Ленинградской области от 28.06.2013 N 45-оз, </w:t>
      </w:r>
      <w:hyperlink r:id="rId316" w:history="1">
        <w:r>
          <w:rPr>
            <w:color w:val="0000FF"/>
          </w:rPr>
          <w:t>Концепцией</w:t>
        </w:r>
      </w:hyperlink>
      <w:r>
        <w:t xml:space="preserve"> государственной жилищной политики Ленинградской области до 2015 года, утвержденной постановлением Правительства Ленинградской области от 04.03.2010 N 46.</w:t>
      </w:r>
    </w:p>
    <w:p w:rsidR="00C773CD" w:rsidRDefault="00C773CD">
      <w:pPr>
        <w:pStyle w:val="ConsPlusNormal"/>
        <w:ind w:firstLine="540"/>
        <w:jc w:val="both"/>
      </w:pPr>
      <w:r>
        <w:t>Цель подпрограммы соответствует:</w:t>
      </w:r>
    </w:p>
    <w:p w:rsidR="00C773CD" w:rsidRDefault="00C773CD">
      <w:pPr>
        <w:pStyle w:val="ConsPlusNormal"/>
        <w:ind w:firstLine="540"/>
        <w:jc w:val="both"/>
      </w:pPr>
      <w:r>
        <w:t xml:space="preserve">- приоритетам государственной жилищной политики, определенным </w:t>
      </w:r>
      <w:hyperlink r:id="rId317" w:history="1">
        <w:r>
          <w:rPr>
            <w:color w:val="0000FF"/>
          </w:rPr>
          <w:t>Концепцией</w:t>
        </w:r>
      </w:hyperlink>
      <w:r>
        <w:t xml:space="preserve"> долгосрочного социально-экономического развития Российской Федерации на период до 2020 года;</w:t>
      </w:r>
    </w:p>
    <w:p w:rsidR="00C773CD" w:rsidRDefault="00C773CD">
      <w:pPr>
        <w:pStyle w:val="ConsPlusNormal"/>
        <w:ind w:firstLine="540"/>
        <w:jc w:val="both"/>
      </w:pPr>
      <w:proofErr w:type="gramStart"/>
      <w:r>
        <w:t xml:space="preserve">- приоритетам жилищной политики Ленинградской области, определенным </w:t>
      </w:r>
      <w:hyperlink r:id="rId318" w:history="1">
        <w:r>
          <w:rPr>
            <w:color w:val="0000FF"/>
          </w:rPr>
          <w:t>Концепцией</w:t>
        </w:r>
      </w:hyperlink>
      <w:r>
        <w:t xml:space="preserve"> социально-экономического развития Ленинградской области на период до 2025 года, утвержденной законом Ленинградской области от 28.06.2013 N 45-оз, </w:t>
      </w:r>
      <w:hyperlink r:id="rId319" w:history="1">
        <w:r>
          <w:rPr>
            <w:color w:val="0000FF"/>
          </w:rPr>
          <w:t>Концепцией</w:t>
        </w:r>
      </w:hyperlink>
      <w:r>
        <w:t xml:space="preserve"> государственной жилищной политики Ленинградской области до 2015 года, утвержденной постановлением Правительства Ленинградской области от 04.03.2010 N 46;</w:t>
      </w:r>
      <w:proofErr w:type="gramEnd"/>
    </w:p>
    <w:p w:rsidR="00C773CD" w:rsidRDefault="00C773CD">
      <w:pPr>
        <w:pStyle w:val="ConsPlusNormal"/>
        <w:ind w:firstLine="540"/>
        <w:jc w:val="both"/>
      </w:pPr>
      <w:r>
        <w:t>- стратегической цели жилищной политики Ленинградской области.</w:t>
      </w:r>
    </w:p>
    <w:p w:rsidR="00C773CD" w:rsidRDefault="00C773CD">
      <w:pPr>
        <w:pStyle w:val="ConsPlusNormal"/>
        <w:ind w:firstLine="540"/>
        <w:jc w:val="both"/>
      </w:pPr>
    </w:p>
    <w:p w:rsidR="00C773CD" w:rsidRDefault="00C773CD">
      <w:pPr>
        <w:pStyle w:val="ConsPlusNormal"/>
        <w:jc w:val="center"/>
      </w:pPr>
      <w:r>
        <w:lastRenderedPageBreak/>
        <w:t>Раздел 3</w:t>
      </w:r>
    </w:p>
    <w:p w:rsidR="00C773CD" w:rsidRDefault="00C773CD">
      <w:pPr>
        <w:pStyle w:val="ConsPlusNormal"/>
        <w:jc w:val="center"/>
      </w:pPr>
      <w:r>
        <w:t>Цели, задачи, показатели (индикаторы), конечные результаты,</w:t>
      </w:r>
    </w:p>
    <w:p w:rsidR="00C773CD" w:rsidRDefault="00C773CD">
      <w:pPr>
        <w:pStyle w:val="ConsPlusNormal"/>
        <w:jc w:val="center"/>
      </w:pPr>
      <w:r>
        <w:t>сроки реализации подпрограммы</w:t>
      </w:r>
    </w:p>
    <w:p w:rsidR="00C773CD" w:rsidRDefault="00C773CD">
      <w:pPr>
        <w:pStyle w:val="ConsPlusNormal"/>
        <w:jc w:val="center"/>
      </w:pPr>
    </w:p>
    <w:p w:rsidR="00C773CD" w:rsidRDefault="00C773CD">
      <w:pPr>
        <w:pStyle w:val="ConsPlusNormal"/>
        <w:jc w:val="center"/>
      </w:pPr>
      <w:r>
        <w:t>3.1. Цели подпрограммы</w:t>
      </w:r>
    </w:p>
    <w:p w:rsidR="00C773CD" w:rsidRDefault="00C773CD">
      <w:pPr>
        <w:pStyle w:val="ConsPlusNormal"/>
        <w:ind w:firstLine="540"/>
        <w:jc w:val="both"/>
      </w:pPr>
    </w:p>
    <w:p w:rsidR="00C773CD" w:rsidRDefault="00C773CD">
      <w:pPr>
        <w:pStyle w:val="ConsPlusNormal"/>
        <w:ind w:firstLine="540"/>
        <w:jc w:val="both"/>
      </w:pPr>
      <w:r>
        <w:t>Создание безопасных и благоприятных условий проживания граждан.</w:t>
      </w:r>
    </w:p>
    <w:p w:rsidR="00C773CD" w:rsidRDefault="00C773CD">
      <w:pPr>
        <w:pStyle w:val="ConsPlusNormal"/>
        <w:ind w:firstLine="540"/>
        <w:jc w:val="both"/>
      </w:pPr>
    </w:p>
    <w:p w:rsidR="00C773CD" w:rsidRDefault="00C773CD">
      <w:pPr>
        <w:pStyle w:val="ConsPlusNormal"/>
        <w:jc w:val="center"/>
      </w:pPr>
      <w:r>
        <w:t>3.2. Задачи подпрограммы</w:t>
      </w:r>
    </w:p>
    <w:p w:rsidR="00C773CD" w:rsidRDefault="00C773CD">
      <w:pPr>
        <w:pStyle w:val="ConsPlusNormal"/>
        <w:ind w:firstLine="540"/>
        <w:jc w:val="both"/>
      </w:pPr>
    </w:p>
    <w:p w:rsidR="00C773CD" w:rsidRDefault="00C773CD">
      <w:pPr>
        <w:pStyle w:val="ConsPlusNormal"/>
        <w:ind w:firstLine="540"/>
        <w:jc w:val="both"/>
      </w:pPr>
      <w:r>
        <w:t>Улучшение качества общего имущества граждан в многоквартирных домах.</w:t>
      </w:r>
    </w:p>
    <w:p w:rsidR="00C773CD" w:rsidRDefault="00C773CD">
      <w:pPr>
        <w:pStyle w:val="ConsPlusNormal"/>
        <w:jc w:val="both"/>
      </w:pPr>
      <w:r>
        <w:t xml:space="preserve">(в ред. </w:t>
      </w:r>
      <w:hyperlink r:id="rId320"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Использование эффективных технических решений и комплексности при проведении капитального ремонта;</w:t>
      </w:r>
    </w:p>
    <w:p w:rsidR="00C773CD" w:rsidRDefault="00C773CD">
      <w:pPr>
        <w:pStyle w:val="ConsPlusNormal"/>
        <w:ind w:firstLine="540"/>
        <w:jc w:val="both"/>
      </w:pPr>
      <w:r>
        <w:t>Организация деятельности Некоммерческой организации - фонд "Фонд капитального ремонта многоквартирных домов Ленинградской области".</w:t>
      </w:r>
    </w:p>
    <w:p w:rsidR="00C773CD" w:rsidRDefault="00C773CD">
      <w:pPr>
        <w:pStyle w:val="ConsPlusNormal"/>
        <w:ind w:firstLine="540"/>
        <w:jc w:val="both"/>
      </w:pPr>
    </w:p>
    <w:p w:rsidR="00C773CD" w:rsidRDefault="00C773CD">
      <w:pPr>
        <w:pStyle w:val="ConsPlusNormal"/>
        <w:jc w:val="center"/>
      </w:pPr>
      <w:r>
        <w:t>3.3. Показатели (индикаторы) подпрограммы</w:t>
      </w:r>
    </w:p>
    <w:p w:rsidR="00C773CD" w:rsidRDefault="00C773CD">
      <w:pPr>
        <w:pStyle w:val="ConsPlusNormal"/>
        <w:jc w:val="center"/>
      </w:pPr>
      <w:proofErr w:type="gramStart"/>
      <w:r>
        <w:t xml:space="preserve">(в ред. </w:t>
      </w:r>
      <w:hyperlink r:id="rId321"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Показателями (индикаторами) подпрограммы являются:</w:t>
      </w:r>
    </w:p>
    <w:p w:rsidR="00C773CD" w:rsidRDefault="00C773CD">
      <w:pPr>
        <w:pStyle w:val="ConsPlusNormal"/>
        <w:ind w:firstLine="540"/>
        <w:jc w:val="both"/>
      </w:pPr>
      <w:r>
        <w:t>улучшение условий проживания граждан к концу 2017 года - 48571 семья, в том числе:</w:t>
      </w:r>
    </w:p>
    <w:p w:rsidR="00C773CD" w:rsidRDefault="00C773CD">
      <w:pPr>
        <w:pStyle w:val="ConsPlusNormal"/>
        <w:ind w:firstLine="540"/>
        <w:jc w:val="both"/>
      </w:pPr>
      <w:r>
        <w:t>2014 год - 8821 семья;</w:t>
      </w:r>
    </w:p>
    <w:p w:rsidR="00C773CD" w:rsidRDefault="00C773CD">
      <w:pPr>
        <w:pStyle w:val="ConsPlusNormal"/>
        <w:ind w:firstLine="540"/>
        <w:jc w:val="both"/>
      </w:pPr>
      <w:r>
        <w:t>2015 год - 13250 семей;</w:t>
      </w:r>
    </w:p>
    <w:p w:rsidR="00C773CD" w:rsidRDefault="00C773CD">
      <w:pPr>
        <w:pStyle w:val="ConsPlusNormal"/>
        <w:ind w:firstLine="540"/>
        <w:jc w:val="both"/>
      </w:pPr>
      <w:r>
        <w:t>2016 год - 13250 семей;</w:t>
      </w:r>
    </w:p>
    <w:p w:rsidR="00C773CD" w:rsidRDefault="00C773CD">
      <w:pPr>
        <w:pStyle w:val="ConsPlusNormal"/>
        <w:ind w:firstLine="540"/>
        <w:jc w:val="both"/>
      </w:pPr>
      <w:r>
        <w:t>2017 год - 13250 семей;</w:t>
      </w:r>
    </w:p>
    <w:p w:rsidR="00C773CD" w:rsidRDefault="00C773CD">
      <w:pPr>
        <w:pStyle w:val="ConsPlusNormal"/>
        <w:ind w:firstLine="540"/>
        <w:jc w:val="both"/>
      </w:pPr>
      <w:r>
        <w:t>количество многоквартирных домов, в которых проведены работы по капитальному ремонту конструктивных элементов, к концу 2017 года - 1833 многоквартирных дома, в том числе:</w:t>
      </w:r>
    </w:p>
    <w:p w:rsidR="00C773CD" w:rsidRDefault="00C773CD">
      <w:pPr>
        <w:pStyle w:val="ConsPlusNormal"/>
        <w:ind w:firstLine="540"/>
        <w:jc w:val="both"/>
      </w:pPr>
      <w:r>
        <w:t xml:space="preserve">2014 год - 333 </w:t>
      </w:r>
      <w:proofErr w:type="gramStart"/>
      <w:r>
        <w:t>многоквартирных</w:t>
      </w:r>
      <w:proofErr w:type="gramEnd"/>
      <w:r>
        <w:t xml:space="preserve"> дома;</w:t>
      </w:r>
    </w:p>
    <w:p w:rsidR="00C773CD" w:rsidRDefault="00C773CD">
      <w:pPr>
        <w:pStyle w:val="ConsPlusNormal"/>
        <w:ind w:firstLine="540"/>
        <w:jc w:val="both"/>
      </w:pPr>
      <w:r>
        <w:t>2015 год - 500 многоквартирных домов;</w:t>
      </w:r>
    </w:p>
    <w:p w:rsidR="00C773CD" w:rsidRDefault="00C773CD">
      <w:pPr>
        <w:pStyle w:val="ConsPlusNormal"/>
        <w:ind w:firstLine="540"/>
        <w:jc w:val="both"/>
      </w:pPr>
      <w:r>
        <w:t>2016 год - 500 многоквартирных домов;</w:t>
      </w:r>
    </w:p>
    <w:p w:rsidR="00C773CD" w:rsidRDefault="00C773CD">
      <w:pPr>
        <w:pStyle w:val="ConsPlusNormal"/>
        <w:ind w:firstLine="540"/>
        <w:jc w:val="both"/>
      </w:pPr>
      <w:r>
        <w:t>2017 год - 500 многоквартирных домов.</w:t>
      </w:r>
    </w:p>
    <w:p w:rsidR="00C773CD" w:rsidRDefault="00C773CD">
      <w:pPr>
        <w:pStyle w:val="ConsPlusNormal"/>
        <w:ind w:firstLine="540"/>
        <w:jc w:val="both"/>
      </w:pPr>
    </w:p>
    <w:p w:rsidR="00C773CD" w:rsidRDefault="00C773CD">
      <w:pPr>
        <w:pStyle w:val="ConsPlusNormal"/>
        <w:jc w:val="center"/>
      </w:pPr>
      <w:r>
        <w:t>3.4. Конечные результаты реализации подпрограммы</w:t>
      </w:r>
    </w:p>
    <w:p w:rsidR="00C773CD" w:rsidRDefault="00C773CD">
      <w:pPr>
        <w:pStyle w:val="ConsPlusNormal"/>
        <w:jc w:val="center"/>
      </w:pPr>
      <w:proofErr w:type="gramStart"/>
      <w:r>
        <w:t xml:space="preserve">(в ред. </w:t>
      </w:r>
      <w:hyperlink r:id="rId322"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Улучшение условий проживания граждан к концу 2017 года - 48571 семья, в том числе:</w:t>
      </w:r>
    </w:p>
    <w:p w:rsidR="00C773CD" w:rsidRDefault="00C773CD">
      <w:pPr>
        <w:pStyle w:val="ConsPlusNormal"/>
        <w:ind w:firstLine="540"/>
        <w:jc w:val="both"/>
      </w:pPr>
      <w:r>
        <w:t>2014 год - 8821 семья;</w:t>
      </w:r>
    </w:p>
    <w:p w:rsidR="00C773CD" w:rsidRDefault="00C773CD">
      <w:pPr>
        <w:pStyle w:val="ConsPlusNormal"/>
        <w:ind w:firstLine="540"/>
        <w:jc w:val="both"/>
      </w:pPr>
      <w:r>
        <w:t>2015 год - 13250 семей;</w:t>
      </w:r>
    </w:p>
    <w:p w:rsidR="00C773CD" w:rsidRDefault="00C773CD">
      <w:pPr>
        <w:pStyle w:val="ConsPlusNormal"/>
        <w:ind w:firstLine="540"/>
        <w:jc w:val="both"/>
      </w:pPr>
      <w:r>
        <w:t>2016 год - 13250 семей;</w:t>
      </w:r>
    </w:p>
    <w:p w:rsidR="00C773CD" w:rsidRDefault="00C773CD">
      <w:pPr>
        <w:pStyle w:val="ConsPlusNormal"/>
        <w:ind w:firstLine="540"/>
        <w:jc w:val="both"/>
      </w:pPr>
      <w:r>
        <w:t>2017 год - 13250 семей.</w:t>
      </w:r>
    </w:p>
    <w:p w:rsidR="00C773CD" w:rsidRDefault="00C773CD">
      <w:pPr>
        <w:pStyle w:val="ConsPlusNormal"/>
        <w:ind w:firstLine="540"/>
        <w:jc w:val="both"/>
      </w:pPr>
      <w:r>
        <w:t>Количество многоквартирных домов, в которых проведены работы по капитальному ремонту конструктивных элементов, к концу 2017 года - 1833 многоквартирных дома, в том числе:</w:t>
      </w:r>
    </w:p>
    <w:p w:rsidR="00C773CD" w:rsidRDefault="00C773CD">
      <w:pPr>
        <w:pStyle w:val="ConsPlusNormal"/>
        <w:ind w:firstLine="540"/>
        <w:jc w:val="both"/>
      </w:pPr>
      <w:r>
        <w:t xml:space="preserve">2014 год - 333 </w:t>
      </w:r>
      <w:proofErr w:type="gramStart"/>
      <w:r>
        <w:t>многоквартирных</w:t>
      </w:r>
      <w:proofErr w:type="gramEnd"/>
      <w:r>
        <w:t xml:space="preserve"> дома;</w:t>
      </w:r>
    </w:p>
    <w:p w:rsidR="00C773CD" w:rsidRDefault="00C773CD">
      <w:pPr>
        <w:pStyle w:val="ConsPlusNormal"/>
        <w:ind w:firstLine="540"/>
        <w:jc w:val="both"/>
      </w:pPr>
      <w:r>
        <w:t>2015 год - 500 многоквартирных домов;</w:t>
      </w:r>
    </w:p>
    <w:p w:rsidR="00C773CD" w:rsidRDefault="00C773CD">
      <w:pPr>
        <w:pStyle w:val="ConsPlusNormal"/>
        <w:ind w:firstLine="540"/>
        <w:jc w:val="both"/>
      </w:pPr>
      <w:r>
        <w:t>2016 год - 500 многоквартирных домов;</w:t>
      </w:r>
    </w:p>
    <w:p w:rsidR="00C773CD" w:rsidRDefault="00C773CD">
      <w:pPr>
        <w:pStyle w:val="ConsPlusNormal"/>
        <w:ind w:firstLine="540"/>
        <w:jc w:val="both"/>
      </w:pPr>
      <w:r>
        <w:t>2017 год - 500 многоквартирных домов.</w:t>
      </w:r>
    </w:p>
    <w:p w:rsidR="00C773CD" w:rsidRDefault="00C773CD">
      <w:pPr>
        <w:pStyle w:val="ConsPlusNormal"/>
        <w:ind w:firstLine="540"/>
        <w:jc w:val="both"/>
      </w:pPr>
      <w:r>
        <w:t>Сдерживание темпа роста физического износа многоквартирных домов.</w:t>
      </w:r>
    </w:p>
    <w:p w:rsidR="00C773CD" w:rsidRDefault="00C773CD">
      <w:pPr>
        <w:pStyle w:val="ConsPlusNormal"/>
        <w:ind w:firstLine="540"/>
        <w:jc w:val="both"/>
      </w:pPr>
      <w:r>
        <w:t>Снижение рисков возникновения аварийных ситуаций до 70 процентов к существующей ликвидации накопленных недоремонтов и вывод капитального ремонта многоквартирных домов на нормативный уровень (не менее 4 процентов в год).</w:t>
      </w:r>
    </w:p>
    <w:p w:rsidR="00C773CD" w:rsidRDefault="00C773CD">
      <w:pPr>
        <w:pStyle w:val="ConsPlusNormal"/>
        <w:ind w:firstLine="540"/>
        <w:jc w:val="both"/>
      </w:pPr>
      <w:r>
        <w:t xml:space="preserve">Снижение расходов собственников помещений на содержание жилого помещения до 20 </w:t>
      </w:r>
      <w:r>
        <w:lastRenderedPageBreak/>
        <w:t>процентов.</w:t>
      </w:r>
    </w:p>
    <w:p w:rsidR="00C773CD" w:rsidRDefault="00C773CD">
      <w:pPr>
        <w:pStyle w:val="ConsPlusNormal"/>
        <w:ind w:firstLine="540"/>
        <w:jc w:val="both"/>
      </w:pPr>
      <w:r>
        <w:t>Увеличение сроков эксплуатации жилищного фонда.</w:t>
      </w:r>
    </w:p>
    <w:p w:rsidR="00C773CD" w:rsidRDefault="00C773CD">
      <w:pPr>
        <w:pStyle w:val="ConsPlusNormal"/>
        <w:ind w:firstLine="540"/>
        <w:jc w:val="both"/>
      </w:pPr>
      <w:r>
        <w:t>Повышение надежности работы инженерных систем жизнеобеспечения.</w:t>
      </w:r>
    </w:p>
    <w:p w:rsidR="00C773CD" w:rsidRDefault="00C773CD">
      <w:pPr>
        <w:pStyle w:val="ConsPlusNormal"/>
        <w:ind w:firstLine="540"/>
        <w:jc w:val="both"/>
      </w:pPr>
    </w:p>
    <w:p w:rsidR="00C773CD" w:rsidRDefault="00C773CD">
      <w:pPr>
        <w:pStyle w:val="ConsPlusNormal"/>
        <w:jc w:val="center"/>
      </w:pPr>
      <w:r>
        <w:t>3.5. Сроки реализации подпрограммы</w:t>
      </w:r>
    </w:p>
    <w:p w:rsidR="00C773CD" w:rsidRDefault="00C773CD">
      <w:pPr>
        <w:pStyle w:val="ConsPlusNormal"/>
        <w:jc w:val="center"/>
      </w:pPr>
      <w:proofErr w:type="gramStart"/>
      <w:r>
        <w:t xml:space="preserve">(в ред. </w:t>
      </w:r>
      <w:hyperlink r:id="rId323"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Подпрограмма реализуется в 2014-2017 годах без разделения на этапы.</w:t>
      </w:r>
    </w:p>
    <w:p w:rsidR="00C773CD" w:rsidRDefault="00C773CD">
      <w:pPr>
        <w:pStyle w:val="ConsPlusNormal"/>
        <w:ind w:firstLine="540"/>
        <w:jc w:val="both"/>
      </w:pPr>
    </w:p>
    <w:p w:rsidR="00C773CD" w:rsidRDefault="00C773CD">
      <w:pPr>
        <w:pStyle w:val="ConsPlusNormal"/>
        <w:jc w:val="center"/>
      </w:pPr>
      <w:r>
        <w:t>Раздел 4</w:t>
      </w:r>
    </w:p>
    <w:p w:rsidR="00C773CD" w:rsidRDefault="00C773CD">
      <w:pPr>
        <w:pStyle w:val="ConsPlusNormal"/>
        <w:jc w:val="center"/>
      </w:pPr>
      <w:r>
        <w:t>Расшифровка плановых значений показателей (индикаторов)</w:t>
      </w:r>
    </w:p>
    <w:p w:rsidR="00C773CD" w:rsidRDefault="00C773CD">
      <w:pPr>
        <w:pStyle w:val="ConsPlusNormal"/>
        <w:jc w:val="center"/>
      </w:pPr>
      <w:r>
        <w:t>подпрограммы по годам реализации, а также сведения</w:t>
      </w:r>
    </w:p>
    <w:p w:rsidR="00C773CD" w:rsidRDefault="00C773CD">
      <w:pPr>
        <w:pStyle w:val="ConsPlusNormal"/>
        <w:jc w:val="center"/>
      </w:pPr>
      <w:r>
        <w:t>об их взаимосвязи с мероприятиями</w:t>
      </w:r>
    </w:p>
    <w:p w:rsidR="00C773CD" w:rsidRDefault="00C773CD">
      <w:pPr>
        <w:pStyle w:val="ConsPlusNormal"/>
        <w:ind w:firstLine="540"/>
        <w:jc w:val="both"/>
      </w:pPr>
    </w:p>
    <w:p w:rsidR="00C773CD" w:rsidRDefault="00C773CD">
      <w:pPr>
        <w:pStyle w:val="ConsPlusNormal"/>
        <w:ind w:firstLine="540"/>
        <w:jc w:val="both"/>
      </w:pPr>
      <w:hyperlink w:anchor="P3249" w:history="1">
        <w:proofErr w:type="gramStart"/>
        <w:r>
          <w:rPr>
            <w:color w:val="0000FF"/>
          </w:rPr>
          <w:t>Сведения</w:t>
        </w:r>
      </w:hyperlink>
      <w:r>
        <w:t xml:space="preserve"> о плановых значений показателей (индикаторов) Государственной программы по годам реализации и сведения об их взаимосвязи с мероприятиями приведены в таблице 2 (приложение к Государственной программе).</w:t>
      </w:r>
      <w:proofErr w:type="gramEnd"/>
    </w:p>
    <w:p w:rsidR="00C773CD" w:rsidRDefault="00C773CD">
      <w:pPr>
        <w:pStyle w:val="ConsPlusNormal"/>
        <w:ind w:firstLine="540"/>
        <w:jc w:val="both"/>
      </w:pPr>
    </w:p>
    <w:p w:rsidR="00C773CD" w:rsidRDefault="00C773CD">
      <w:pPr>
        <w:pStyle w:val="ConsPlusNormal"/>
        <w:jc w:val="center"/>
      </w:pPr>
      <w:r>
        <w:t>Раздел 5</w:t>
      </w:r>
    </w:p>
    <w:p w:rsidR="00C773CD" w:rsidRDefault="00C773CD">
      <w:pPr>
        <w:pStyle w:val="ConsPlusNormal"/>
        <w:jc w:val="center"/>
      </w:pPr>
      <w:r>
        <w:t>Характеристика основных мероприятий подпрограммы</w:t>
      </w:r>
    </w:p>
    <w:p w:rsidR="00C773CD" w:rsidRDefault="00C773CD">
      <w:pPr>
        <w:pStyle w:val="ConsPlusNormal"/>
        <w:ind w:firstLine="540"/>
        <w:jc w:val="both"/>
      </w:pPr>
    </w:p>
    <w:p w:rsidR="00C773CD" w:rsidRDefault="00C773CD">
      <w:pPr>
        <w:pStyle w:val="ConsPlusNormal"/>
        <w:ind w:firstLine="540"/>
        <w:jc w:val="both"/>
      </w:pPr>
      <w:r>
        <w:t>Основные мероприятия подпрограммы:</w:t>
      </w:r>
    </w:p>
    <w:p w:rsidR="00C773CD" w:rsidRDefault="00C773CD">
      <w:pPr>
        <w:pStyle w:val="ConsPlusNormal"/>
        <w:ind w:firstLine="540"/>
        <w:jc w:val="both"/>
      </w:pPr>
      <w:r>
        <w:t>организация деятельности некоммерческой организации "Фонд капитального ремонта многоквартирных домов Ленинградской области";</w:t>
      </w:r>
    </w:p>
    <w:p w:rsidR="00C773CD" w:rsidRDefault="00C773CD">
      <w:pPr>
        <w:pStyle w:val="ConsPlusNormal"/>
        <w:ind w:firstLine="540"/>
        <w:jc w:val="both"/>
      </w:pPr>
      <w:r>
        <w:t>капитальный ремонт общего имущества многоквартирных домов, расположенных на территории Ленинградской области, за счет средств собственников жилых (нежилых) помещений;</w:t>
      </w:r>
    </w:p>
    <w:p w:rsidR="00C773CD" w:rsidRDefault="00C773CD">
      <w:pPr>
        <w:pStyle w:val="ConsPlusNormal"/>
        <w:ind w:firstLine="540"/>
        <w:jc w:val="both"/>
      </w:pPr>
      <w:r>
        <w:t>капитальный ремонт общего имущества многоквартирных домов, расположенных на территории Ленинградской области, с участием средств государственной корпорации - Фонда содействия реформированию жилищно-коммунального хозяйства, областного бюджета Ленинградской области и средств местных бюджетов.</w:t>
      </w:r>
    </w:p>
    <w:p w:rsidR="00C773CD" w:rsidRDefault="00C773CD">
      <w:pPr>
        <w:pStyle w:val="ConsPlusNormal"/>
        <w:jc w:val="both"/>
      </w:pPr>
      <w:r>
        <w:t xml:space="preserve">(в ред. </w:t>
      </w:r>
      <w:hyperlink r:id="rId324" w:history="1">
        <w:r>
          <w:rPr>
            <w:color w:val="0000FF"/>
          </w:rPr>
          <w:t>Постановления</w:t>
        </w:r>
      </w:hyperlink>
      <w:r>
        <w:t xml:space="preserve"> Правительства Ленинградской области от 27.10.2014 N 492)</w:t>
      </w:r>
    </w:p>
    <w:p w:rsidR="00C773CD" w:rsidRDefault="00C773CD">
      <w:pPr>
        <w:pStyle w:val="ConsPlusNormal"/>
        <w:ind w:firstLine="540"/>
        <w:jc w:val="both"/>
      </w:pPr>
      <w:r>
        <w:t>В рамках подпрограммы будет осуществляться:</w:t>
      </w:r>
    </w:p>
    <w:p w:rsidR="00C773CD" w:rsidRDefault="00C773CD">
      <w:pPr>
        <w:pStyle w:val="ConsPlusNormal"/>
        <w:ind w:firstLine="540"/>
        <w:jc w:val="both"/>
      </w:pPr>
      <w:proofErr w:type="gramStart"/>
      <w:r>
        <w:t>1) аккумулирование Региональным оператором взносов на капитальный ремонт, уплачиваемых собственниками помещений в многоквартирных домах, в отношении которых фонды капитального ремонта формируются на счете, счетах регионального оператора, либо управляющими организациями, ТСЖ, ЖК, ЖСК взносов на капитальный ремонт в многоквартирных домах, которые формируют фонд капитального ремонта на специальных счетах, для дальнейшего их направления на финансирование работ по проведению капитального ремонта общего имущества</w:t>
      </w:r>
      <w:proofErr w:type="gramEnd"/>
      <w:r>
        <w:t xml:space="preserve"> в многоквартирных домах в соответствии с региональной адресной программой капитального ремонта;</w:t>
      </w:r>
    </w:p>
    <w:p w:rsidR="00C773CD" w:rsidRDefault="00C773CD">
      <w:pPr>
        <w:pStyle w:val="ConsPlusNormal"/>
        <w:ind w:firstLine="540"/>
        <w:jc w:val="both"/>
      </w:pPr>
      <w:r>
        <w:t>2) привлечение путем проведения конкурсных процедур подрядных организаций в целях заключения договоров для выполнения работ по проведению капитального ремонта общего имущества в многоквартирных домах в соответствии с региональной адресной программой капитального ремонта;</w:t>
      </w:r>
    </w:p>
    <w:p w:rsidR="00C773CD" w:rsidRDefault="00C773CD">
      <w:pPr>
        <w:pStyle w:val="ConsPlusNormal"/>
        <w:ind w:firstLine="540"/>
        <w:jc w:val="both"/>
      </w:pPr>
      <w:r>
        <w:t>3) заключение между Региональным оператором либо управляющими организациями, ТСЖ, ЖК, ЖСК в многоквартирных домах, которые формируют фонд капитального ремонта на специальных счетах, и привлеченными по результатам конкурсных процедур подрядными организациями договоров для выполнения работ по проведению капитального ремонта общего имущества в многоквартирных домах в соответствии региональной адресной программой капитального ремонта;</w:t>
      </w:r>
    </w:p>
    <w:p w:rsidR="00C773CD" w:rsidRDefault="00C773CD">
      <w:pPr>
        <w:pStyle w:val="ConsPlusNormal"/>
        <w:ind w:firstLine="540"/>
        <w:jc w:val="both"/>
      </w:pPr>
      <w:r>
        <w:t>4) выполнение привлеченными по результатам конкурсных процедур подрядными организациями работ по проведению капитального ремонта общего имущества в многоквартирных домах в соответствии с региональной адресной программой.</w:t>
      </w:r>
    </w:p>
    <w:p w:rsidR="00C773CD" w:rsidRDefault="00C773CD">
      <w:pPr>
        <w:pStyle w:val="ConsPlusNormal"/>
        <w:ind w:firstLine="540"/>
        <w:jc w:val="both"/>
      </w:pPr>
    </w:p>
    <w:p w:rsidR="00C773CD" w:rsidRDefault="00C773CD">
      <w:pPr>
        <w:pStyle w:val="ConsPlusNormal"/>
        <w:jc w:val="center"/>
      </w:pPr>
      <w:r>
        <w:t>Раздел 6</w:t>
      </w:r>
    </w:p>
    <w:p w:rsidR="00C773CD" w:rsidRDefault="00C773CD">
      <w:pPr>
        <w:pStyle w:val="ConsPlusNormal"/>
        <w:jc w:val="center"/>
      </w:pPr>
      <w:r>
        <w:t>Характеристика основных мер правового регулирования</w:t>
      </w:r>
    </w:p>
    <w:p w:rsidR="00C773CD" w:rsidRDefault="00C773CD">
      <w:pPr>
        <w:pStyle w:val="ConsPlusNormal"/>
        <w:jc w:val="center"/>
      </w:pPr>
      <w:r>
        <w:t>в сфере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Меры правового регулирования программы включают принятие необходимых нормативных правовых актов Ленинградской области, выполнение мероприятий по совершенствованию нормативной правовой базы и внесение изменений в действующие нормативно-правовые акты Ленинградской области, связанные с механизмом реализации мероприятий подпрограммы, в случае изменения законодательства Российской Федерации.</w:t>
      </w:r>
    </w:p>
    <w:p w:rsidR="00C773CD" w:rsidRDefault="00C773CD">
      <w:pPr>
        <w:pStyle w:val="ConsPlusNormal"/>
        <w:ind w:firstLine="540"/>
        <w:jc w:val="both"/>
      </w:pPr>
    </w:p>
    <w:p w:rsidR="00C773CD" w:rsidRDefault="00C773CD">
      <w:pPr>
        <w:pStyle w:val="ConsPlusNormal"/>
        <w:jc w:val="center"/>
      </w:pPr>
      <w:r>
        <w:t>Раздел 7</w:t>
      </w:r>
    </w:p>
    <w:p w:rsidR="00C773CD" w:rsidRDefault="00C773CD">
      <w:pPr>
        <w:pStyle w:val="ConsPlusNormal"/>
        <w:jc w:val="center"/>
      </w:pPr>
      <w:r>
        <w:t>Обобщенная характеристика основных мероприятий, реализуемых</w:t>
      </w:r>
    </w:p>
    <w:p w:rsidR="00C773CD" w:rsidRDefault="00C773CD">
      <w:pPr>
        <w:pStyle w:val="ConsPlusNormal"/>
        <w:jc w:val="center"/>
      </w:pPr>
      <w:r>
        <w:t>муниципальными образованиями Ленинградской области</w:t>
      </w:r>
    </w:p>
    <w:p w:rsidR="00C773CD" w:rsidRDefault="00C773CD">
      <w:pPr>
        <w:pStyle w:val="ConsPlusNormal"/>
        <w:jc w:val="center"/>
      </w:pPr>
      <w:proofErr w:type="gramStart"/>
      <w:r>
        <w:t xml:space="preserve">(в ред. </w:t>
      </w:r>
      <w:hyperlink r:id="rId325"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Администрации муниципальных образований Ленинградской области ежегодно с учетом данных доклада о техническом состоянии многоквартирных домов формируют краткосрочные планы реализации региональной программы капитального ремонта общего имущества многоквартирных домов, расположенных на территории муниципальных образований Ленинградской области.</w:t>
      </w:r>
    </w:p>
    <w:p w:rsidR="00C773CD" w:rsidRDefault="00C773CD">
      <w:pPr>
        <w:pStyle w:val="ConsPlusNormal"/>
        <w:ind w:firstLine="540"/>
        <w:jc w:val="both"/>
      </w:pPr>
    </w:p>
    <w:p w:rsidR="00C773CD" w:rsidRDefault="00C773CD">
      <w:pPr>
        <w:pStyle w:val="ConsPlusNormal"/>
        <w:jc w:val="center"/>
      </w:pPr>
      <w:r>
        <w:t>Раздел 8</w:t>
      </w:r>
    </w:p>
    <w:p w:rsidR="00C773CD" w:rsidRDefault="00C773CD">
      <w:pPr>
        <w:pStyle w:val="ConsPlusNormal"/>
        <w:jc w:val="center"/>
      </w:pPr>
      <w:r>
        <w:t>Информация об участии государственных корпораций,</w:t>
      </w:r>
    </w:p>
    <w:p w:rsidR="00C773CD" w:rsidRDefault="00C773CD">
      <w:pPr>
        <w:pStyle w:val="ConsPlusNormal"/>
        <w:jc w:val="center"/>
      </w:pPr>
      <w:r>
        <w:t>акционерных обществ с государственным участием,</w:t>
      </w:r>
    </w:p>
    <w:p w:rsidR="00C773CD" w:rsidRDefault="00C773CD">
      <w:pPr>
        <w:pStyle w:val="ConsPlusNormal"/>
        <w:jc w:val="center"/>
      </w:pPr>
      <w:r>
        <w:t>общественных, научных и иных организаций, а также</w:t>
      </w:r>
    </w:p>
    <w:p w:rsidR="00C773CD" w:rsidRDefault="00C773CD">
      <w:pPr>
        <w:pStyle w:val="ConsPlusNormal"/>
        <w:jc w:val="center"/>
      </w:pPr>
      <w:r>
        <w:t>государственных внебюджетных фондов и физических лиц</w:t>
      </w:r>
    </w:p>
    <w:p w:rsidR="00C773CD" w:rsidRDefault="00C773CD">
      <w:pPr>
        <w:pStyle w:val="ConsPlusNormal"/>
        <w:jc w:val="center"/>
      </w:pPr>
      <w:r>
        <w:t>в реализации подпрограммы</w:t>
      </w:r>
    </w:p>
    <w:p w:rsidR="00C773CD" w:rsidRDefault="00C773CD">
      <w:pPr>
        <w:pStyle w:val="ConsPlusNormal"/>
        <w:jc w:val="center"/>
      </w:pPr>
      <w:proofErr w:type="gramStart"/>
      <w:r>
        <w:t xml:space="preserve">(в ред. </w:t>
      </w:r>
      <w:hyperlink r:id="rId326"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В реализации подпрограммы участвует государственная корпорация - Фонд содействия реформированию жилищно-коммунального хозяйства.</w:t>
      </w:r>
    </w:p>
    <w:p w:rsidR="00C773CD" w:rsidRDefault="00C773CD">
      <w:pPr>
        <w:pStyle w:val="ConsPlusNormal"/>
        <w:ind w:firstLine="540"/>
        <w:jc w:val="both"/>
      </w:pPr>
    </w:p>
    <w:p w:rsidR="00C773CD" w:rsidRDefault="00C773CD">
      <w:pPr>
        <w:pStyle w:val="ConsPlusNormal"/>
        <w:jc w:val="center"/>
      </w:pPr>
      <w:r>
        <w:t>Раздел 9</w:t>
      </w:r>
    </w:p>
    <w:p w:rsidR="00C773CD" w:rsidRDefault="00C773CD">
      <w:pPr>
        <w:pStyle w:val="ConsPlusNormal"/>
        <w:jc w:val="center"/>
      </w:pPr>
      <w:r>
        <w:t>Ресурсное обеспечение подпрограммы</w:t>
      </w:r>
    </w:p>
    <w:p w:rsidR="00C773CD" w:rsidRDefault="00C773CD">
      <w:pPr>
        <w:pStyle w:val="ConsPlusNormal"/>
        <w:jc w:val="center"/>
      </w:pPr>
      <w:proofErr w:type="gramStart"/>
      <w:r>
        <w:t xml:space="preserve">(в ред. </w:t>
      </w:r>
      <w:hyperlink r:id="rId327"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Общий объем финансирования подпрограммы составляет 2596098,9 тыс. рублей, из них:</w:t>
      </w:r>
    </w:p>
    <w:p w:rsidR="00C773CD" w:rsidRDefault="00C773CD">
      <w:pPr>
        <w:pStyle w:val="ConsPlusNormal"/>
        <w:ind w:firstLine="540"/>
        <w:jc w:val="both"/>
      </w:pPr>
      <w:r>
        <w:t>средства государственной корпорации - Фонда содействия реформированию жилищно-коммунального хозяйства - 92803,7 тыс. рублей, в том числе:</w:t>
      </w:r>
    </w:p>
    <w:p w:rsidR="00C773CD" w:rsidRDefault="00C773CD">
      <w:pPr>
        <w:pStyle w:val="ConsPlusNormal"/>
        <w:ind w:firstLine="540"/>
        <w:jc w:val="both"/>
      </w:pPr>
      <w:r>
        <w:t>2014 год - 35944,5 тыс. рублей;</w:t>
      </w:r>
    </w:p>
    <w:p w:rsidR="00C773CD" w:rsidRDefault="00C773CD">
      <w:pPr>
        <w:pStyle w:val="ConsPlusNormal"/>
        <w:ind w:firstLine="540"/>
        <w:jc w:val="both"/>
      </w:pPr>
      <w:r>
        <w:t>2015 год - 56859,2 тыс. рублей;</w:t>
      </w:r>
    </w:p>
    <w:p w:rsidR="00C773CD" w:rsidRDefault="00C773CD">
      <w:pPr>
        <w:pStyle w:val="ConsPlusNormal"/>
        <w:ind w:firstLine="540"/>
        <w:jc w:val="both"/>
      </w:pPr>
      <w:r>
        <w:t>средства областного бюджета - 453934,1 тыс. рублей, в том числе:</w:t>
      </w:r>
    </w:p>
    <w:p w:rsidR="00C773CD" w:rsidRDefault="00C773CD">
      <w:pPr>
        <w:pStyle w:val="ConsPlusNormal"/>
        <w:ind w:firstLine="540"/>
        <w:jc w:val="both"/>
      </w:pPr>
      <w:r>
        <w:t>2014 год - 139934,1 тыс. рублей;</w:t>
      </w:r>
    </w:p>
    <w:p w:rsidR="00C773CD" w:rsidRDefault="00C773CD">
      <w:pPr>
        <w:pStyle w:val="ConsPlusNormal"/>
        <w:ind w:firstLine="540"/>
        <w:jc w:val="both"/>
      </w:pPr>
      <w:r>
        <w:t>2015 год - 138000,0 тыс. рублей;</w:t>
      </w:r>
    </w:p>
    <w:p w:rsidR="00C773CD" w:rsidRDefault="00C773CD">
      <w:pPr>
        <w:pStyle w:val="ConsPlusNormal"/>
        <w:ind w:firstLine="540"/>
        <w:jc w:val="both"/>
      </w:pPr>
      <w:r>
        <w:t>2016 год - 88000,0 тыс. рублей;</w:t>
      </w:r>
    </w:p>
    <w:p w:rsidR="00C773CD" w:rsidRDefault="00C773CD">
      <w:pPr>
        <w:pStyle w:val="ConsPlusNormal"/>
        <w:ind w:firstLine="540"/>
        <w:jc w:val="both"/>
      </w:pPr>
      <w:r>
        <w:t>2017 год - 88000,0 тыс. рублей;</w:t>
      </w:r>
    </w:p>
    <w:p w:rsidR="00C773CD" w:rsidRDefault="00C773CD">
      <w:pPr>
        <w:pStyle w:val="ConsPlusNormal"/>
        <w:ind w:firstLine="540"/>
        <w:jc w:val="both"/>
      </w:pPr>
      <w:r>
        <w:t>средства бюджетов муниципальных образований - 40271,1 тыс. рублей, в том числе:</w:t>
      </w:r>
    </w:p>
    <w:p w:rsidR="00C773CD" w:rsidRDefault="00C773CD">
      <w:pPr>
        <w:pStyle w:val="ConsPlusNormal"/>
        <w:ind w:firstLine="540"/>
        <w:jc w:val="both"/>
      </w:pPr>
      <w:r>
        <w:t>2014 год - 40271,1 тыс. рублей;</w:t>
      </w:r>
    </w:p>
    <w:p w:rsidR="00C773CD" w:rsidRDefault="00C773CD">
      <w:pPr>
        <w:pStyle w:val="ConsPlusNormal"/>
        <w:ind w:firstLine="540"/>
        <w:jc w:val="both"/>
      </w:pPr>
      <w:r>
        <w:t>средства собственников помещений в многоквартирных домах - 2009090,0 тыс. рублей, в том числе:</w:t>
      </w:r>
    </w:p>
    <w:p w:rsidR="00C773CD" w:rsidRDefault="00C773CD">
      <w:pPr>
        <w:pStyle w:val="ConsPlusNormal"/>
        <w:ind w:firstLine="540"/>
        <w:jc w:val="both"/>
      </w:pPr>
      <w:r>
        <w:lastRenderedPageBreak/>
        <w:t>2014 год - 524690,0 тыс. рублей;</w:t>
      </w:r>
    </w:p>
    <w:p w:rsidR="00C773CD" w:rsidRDefault="00C773CD">
      <w:pPr>
        <w:pStyle w:val="ConsPlusNormal"/>
        <w:ind w:firstLine="540"/>
        <w:jc w:val="both"/>
      </w:pPr>
      <w:r>
        <w:t>2015 год - 494800,0 тыс. рублей;</w:t>
      </w:r>
    </w:p>
    <w:p w:rsidR="00C773CD" w:rsidRDefault="00C773CD">
      <w:pPr>
        <w:pStyle w:val="ConsPlusNormal"/>
        <w:ind w:firstLine="540"/>
        <w:jc w:val="both"/>
      </w:pPr>
      <w:r>
        <w:t>2016 год - 494800,0 тыс. рублей;</w:t>
      </w:r>
    </w:p>
    <w:p w:rsidR="00C773CD" w:rsidRDefault="00C773CD">
      <w:pPr>
        <w:pStyle w:val="ConsPlusNormal"/>
        <w:ind w:firstLine="540"/>
        <w:jc w:val="both"/>
      </w:pPr>
      <w:r>
        <w:t>2017 год - 494800,0 тыс. рублей.</w:t>
      </w:r>
    </w:p>
    <w:p w:rsidR="00C773CD" w:rsidRDefault="00C773CD">
      <w:pPr>
        <w:pStyle w:val="ConsPlusNormal"/>
        <w:ind w:firstLine="540"/>
        <w:jc w:val="both"/>
      </w:pPr>
      <w:r>
        <w:t xml:space="preserve">Взносы собственников помещений в многоквартирных домах рассчитаны исходя из минимального размера взноса на капитальный ремонт общего имущества в многоквартирном доме, установленного на 2014 год, - 5 рублей 55 копеек за один квадратный метр. В соответствии с областным </w:t>
      </w:r>
      <w:hyperlink r:id="rId328" w:history="1">
        <w:r>
          <w:rPr>
            <w:color w:val="0000FF"/>
          </w:rPr>
          <w:t>законом</w:t>
        </w:r>
      </w:hyperlink>
      <w:r>
        <w:t xml:space="preserve"> от 29 ноября 2013 года N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минимальный размер взноса на капитальный ремонт общего имущества в многоквартирном доме на территории Ленинградской области ежегодно утверждается Правительством Ленинградской области.</w:t>
      </w:r>
    </w:p>
    <w:p w:rsidR="00C773CD" w:rsidRDefault="00C773CD">
      <w:pPr>
        <w:pStyle w:val="ConsPlusNormal"/>
        <w:ind w:firstLine="540"/>
        <w:jc w:val="both"/>
      </w:pPr>
    </w:p>
    <w:p w:rsidR="00C773CD" w:rsidRDefault="00C773CD">
      <w:pPr>
        <w:pStyle w:val="ConsPlusNormal"/>
        <w:jc w:val="center"/>
      </w:pPr>
      <w:r>
        <w:t>Раздел 10</w:t>
      </w:r>
    </w:p>
    <w:p w:rsidR="00C773CD" w:rsidRDefault="00C773CD">
      <w:pPr>
        <w:pStyle w:val="ConsPlusNormal"/>
        <w:jc w:val="center"/>
      </w:pPr>
      <w:r>
        <w:t>Анализ рисков и управление рисками подпрограммы</w:t>
      </w:r>
    </w:p>
    <w:p w:rsidR="00C773CD" w:rsidRDefault="00C773CD">
      <w:pPr>
        <w:pStyle w:val="ConsPlusNormal"/>
        <w:ind w:firstLine="540"/>
        <w:jc w:val="both"/>
      </w:pPr>
    </w:p>
    <w:p w:rsidR="00C773CD" w:rsidRDefault="00C773CD">
      <w:pPr>
        <w:pStyle w:val="ConsPlusNormal"/>
        <w:ind w:firstLine="540"/>
        <w:jc w:val="both"/>
      </w:pPr>
      <w:r>
        <w:t>Анализ рисков реализации подпрограммы и меры по управлению этими рисками осуществляются в составе единой системы управления рисками Государственной программы, предусмотренной соответствующим разделом Государственной программы.</w:t>
      </w:r>
    </w:p>
    <w:p w:rsidR="00C773CD" w:rsidRDefault="00C773CD">
      <w:pPr>
        <w:pStyle w:val="ConsPlusNormal"/>
        <w:jc w:val="right"/>
      </w:pPr>
    </w:p>
    <w:p w:rsidR="00C773CD" w:rsidRDefault="00C773CD">
      <w:pPr>
        <w:pStyle w:val="ConsPlusNormal"/>
        <w:jc w:val="center"/>
      </w:pPr>
      <w:bookmarkStart w:id="11" w:name="P2587"/>
      <w:bookmarkEnd w:id="11"/>
      <w:r>
        <w:t>ПОДПРОГРАММА</w:t>
      </w:r>
    </w:p>
    <w:p w:rsidR="00C773CD" w:rsidRDefault="00C773CD">
      <w:pPr>
        <w:pStyle w:val="ConsPlusNormal"/>
        <w:jc w:val="center"/>
      </w:pPr>
      <w:r>
        <w:t>"СОДЕЙСТВИЕ ФОРМИРОВАНИЮ РЫНКА ДОСТУПНОГО АРЕНДНОГО ЖИЛЬЯ</w:t>
      </w:r>
    </w:p>
    <w:p w:rsidR="00C773CD" w:rsidRDefault="00C773CD">
      <w:pPr>
        <w:pStyle w:val="ConsPlusNormal"/>
        <w:jc w:val="center"/>
      </w:pPr>
      <w:r>
        <w:t>И РАЗВИТИЕ НЕКОММЕРЧЕСКОГО ЖИЛИЩНОГО ФОНДА ДЛЯ ГРАЖДАН,</w:t>
      </w:r>
    </w:p>
    <w:p w:rsidR="00C773CD" w:rsidRDefault="00C773CD">
      <w:pPr>
        <w:pStyle w:val="ConsPlusNormal"/>
        <w:jc w:val="center"/>
      </w:pPr>
      <w:proofErr w:type="gramStart"/>
      <w:r>
        <w:t>ИМЕЮЩИХ</w:t>
      </w:r>
      <w:proofErr w:type="gramEnd"/>
      <w:r>
        <w:t xml:space="preserve"> НЕВЫСОКИЙ УРОВЕНЬ ДОХОДА"</w:t>
      </w:r>
    </w:p>
    <w:p w:rsidR="00C773CD" w:rsidRDefault="00C773CD">
      <w:pPr>
        <w:pStyle w:val="ConsPlusNormal"/>
        <w:jc w:val="center"/>
      </w:pPr>
    </w:p>
    <w:p w:rsidR="00C773CD" w:rsidRDefault="00C773CD">
      <w:pPr>
        <w:pStyle w:val="ConsPlusNormal"/>
        <w:jc w:val="center"/>
      </w:pPr>
      <w:r>
        <w:t>ПАСПОРТ</w:t>
      </w:r>
    </w:p>
    <w:p w:rsidR="00C773CD" w:rsidRDefault="00C773CD">
      <w:pPr>
        <w:sectPr w:rsidR="00C773CD">
          <w:pgSz w:w="11905" w:h="16838"/>
          <w:pgMar w:top="1134" w:right="850" w:bottom="1134" w:left="1701" w:header="0" w:footer="0" w:gutter="0"/>
          <w:cols w:space="720"/>
        </w:sectPr>
      </w:pP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7200"/>
      </w:tblGrid>
      <w:tr w:rsidR="00C773CD">
        <w:tc>
          <w:tcPr>
            <w:tcW w:w="2438" w:type="dxa"/>
          </w:tcPr>
          <w:p w:rsidR="00C773CD" w:rsidRDefault="00C773CD">
            <w:pPr>
              <w:pStyle w:val="ConsPlusNormal"/>
            </w:pPr>
            <w:r>
              <w:t>Наименование подпрограммы</w:t>
            </w:r>
          </w:p>
        </w:tc>
        <w:tc>
          <w:tcPr>
            <w:tcW w:w="7200" w:type="dxa"/>
          </w:tcPr>
          <w:p w:rsidR="00C773CD" w:rsidRDefault="00C773CD">
            <w:pPr>
              <w:pStyle w:val="ConsPlusNormal"/>
              <w:jc w:val="both"/>
            </w:pPr>
            <w:r>
              <w:t>Содействие формированию рынка доступного арендного жилья и развитие некоммерческого жилищного фонда для граждан, имеющих невысокий уровень дохода</w:t>
            </w:r>
          </w:p>
        </w:tc>
      </w:tr>
      <w:tr w:rsidR="00C773CD">
        <w:tc>
          <w:tcPr>
            <w:tcW w:w="2438" w:type="dxa"/>
          </w:tcPr>
          <w:p w:rsidR="00C773CD" w:rsidRDefault="00C773CD">
            <w:pPr>
              <w:pStyle w:val="ConsPlusNormal"/>
            </w:pPr>
            <w:r>
              <w:t>Ответственный исполнитель подпрограммы</w:t>
            </w:r>
          </w:p>
        </w:tc>
        <w:tc>
          <w:tcPr>
            <w:tcW w:w="7200" w:type="dxa"/>
          </w:tcPr>
          <w:p w:rsidR="00C773CD" w:rsidRDefault="00C773CD">
            <w:pPr>
              <w:pStyle w:val="ConsPlusNormal"/>
              <w:jc w:val="both"/>
            </w:pPr>
            <w:r>
              <w:t>Комитет по строительству Ленинградской области</w:t>
            </w:r>
          </w:p>
        </w:tc>
      </w:tr>
      <w:tr w:rsidR="00C773CD">
        <w:tc>
          <w:tcPr>
            <w:tcW w:w="2438" w:type="dxa"/>
          </w:tcPr>
          <w:p w:rsidR="00C773CD" w:rsidRDefault="00C773CD">
            <w:pPr>
              <w:pStyle w:val="ConsPlusNormal"/>
            </w:pPr>
            <w:r>
              <w:t>Участники подпрограммы</w:t>
            </w:r>
          </w:p>
        </w:tc>
        <w:tc>
          <w:tcPr>
            <w:tcW w:w="7200" w:type="dxa"/>
          </w:tcPr>
          <w:p w:rsidR="00C773CD" w:rsidRDefault="00C773CD">
            <w:pPr>
              <w:pStyle w:val="ConsPlusNormal"/>
              <w:jc w:val="both"/>
            </w:pPr>
            <w:r>
              <w:t>Администрации муниципальных образований Ленинградской области</w:t>
            </w:r>
          </w:p>
        </w:tc>
      </w:tr>
      <w:tr w:rsidR="00C773CD">
        <w:tc>
          <w:tcPr>
            <w:tcW w:w="2438" w:type="dxa"/>
          </w:tcPr>
          <w:p w:rsidR="00C773CD" w:rsidRDefault="00C773CD">
            <w:pPr>
              <w:pStyle w:val="ConsPlusNormal"/>
            </w:pPr>
            <w:r>
              <w:t>Программно-целевые инструменты подпрограммы</w:t>
            </w:r>
          </w:p>
        </w:tc>
        <w:tc>
          <w:tcPr>
            <w:tcW w:w="7200" w:type="dxa"/>
          </w:tcPr>
          <w:p w:rsidR="00C773CD" w:rsidRDefault="00C773CD">
            <w:pPr>
              <w:pStyle w:val="ConsPlusNormal"/>
              <w:jc w:val="both"/>
            </w:pPr>
            <w:r>
              <w:t>Не используются</w:t>
            </w:r>
          </w:p>
        </w:tc>
      </w:tr>
      <w:tr w:rsidR="00C773CD">
        <w:tc>
          <w:tcPr>
            <w:tcW w:w="2438" w:type="dxa"/>
            <w:vMerge w:val="restart"/>
          </w:tcPr>
          <w:p w:rsidR="00C773CD" w:rsidRDefault="00C773CD">
            <w:pPr>
              <w:pStyle w:val="ConsPlusNormal"/>
            </w:pPr>
            <w:r>
              <w:t>Цели подпрограммы</w:t>
            </w:r>
          </w:p>
        </w:tc>
        <w:tc>
          <w:tcPr>
            <w:tcW w:w="7200" w:type="dxa"/>
            <w:tcBorders>
              <w:bottom w:val="nil"/>
            </w:tcBorders>
          </w:tcPr>
          <w:p w:rsidR="00C773CD" w:rsidRDefault="00C773CD">
            <w:pPr>
              <w:pStyle w:val="ConsPlusNormal"/>
              <w:jc w:val="both"/>
            </w:pPr>
            <w:r>
              <w:t>Улучшение жилищных условий граждан на территории Ленинградской области</w:t>
            </w:r>
          </w:p>
        </w:tc>
      </w:tr>
      <w:tr w:rsidR="00C773CD">
        <w:tc>
          <w:tcPr>
            <w:tcW w:w="2438" w:type="dxa"/>
            <w:vMerge/>
          </w:tcPr>
          <w:p w:rsidR="00C773CD" w:rsidRDefault="00C773CD"/>
        </w:tc>
        <w:tc>
          <w:tcPr>
            <w:tcW w:w="7200" w:type="dxa"/>
            <w:tcBorders>
              <w:top w:val="nil"/>
            </w:tcBorders>
          </w:tcPr>
          <w:p w:rsidR="00C773CD" w:rsidRDefault="00C773CD">
            <w:pPr>
              <w:pStyle w:val="ConsPlusNormal"/>
              <w:jc w:val="both"/>
            </w:pPr>
            <w:r>
              <w:t>Формирование рынка арендного жилья и жилищного фонда для граждан, имеющих невысокий уровень дохода</w:t>
            </w:r>
          </w:p>
        </w:tc>
      </w:tr>
      <w:tr w:rsidR="00C773CD">
        <w:tc>
          <w:tcPr>
            <w:tcW w:w="2438" w:type="dxa"/>
          </w:tcPr>
          <w:p w:rsidR="00C773CD" w:rsidRDefault="00C773CD">
            <w:pPr>
              <w:pStyle w:val="ConsPlusNormal"/>
            </w:pPr>
            <w:r>
              <w:t>Задачи подпрограммы</w:t>
            </w:r>
          </w:p>
        </w:tc>
        <w:tc>
          <w:tcPr>
            <w:tcW w:w="7200" w:type="dxa"/>
          </w:tcPr>
          <w:p w:rsidR="00C773CD" w:rsidRDefault="00C773CD">
            <w:pPr>
              <w:pStyle w:val="ConsPlusNormal"/>
              <w:jc w:val="both"/>
            </w:pPr>
            <w:r>
              <w:t>Разработка нормативной правовой базы, регулирующей предоставление гражданам Ленинградской области жилых помещений на условиях некоммерческого найма</w:t>
            </w:r>
          </w:p>
        </w:tc>
      </w:tr>
      <w:tr w:rsidR="00C773CD">
        <w:tc>
          <w:tcPr>
            <w:tcW w:w="2438" w:type="dxa"/>
          </w:tcPr>
          <w:p w:rsidR="00C773CD" w:rsidRDefault="00C773CD">
            <w:pPr>
              <w:pStyle w:val="ConsPlusNormal"/>
            </w:pPr>
            <w:r>
              <w:t>Целевые индикаторы (показатели) подпрограммы</w:t>
            </w:r>
          </w:p>
        </w:tc>
        <w:tc>
          <w:tcPr>
            <w:tcW w:w="7200" w:type="dxa"/>
          </w:tcPr>
          <w:p w:rsidR="00C773CD" w:rsidRDefault="00C773CD">
            <w:pPr>
              <w:pStyle w:val="ConsPlusNormal"/>
              <w:jc w:val="both"/>
            </w:pPr>
          </w:p>
        </w:tc>
      </w:tr>
      <w:tr w:rsidR="00C773CD">
        <w:tblPrEx>
          <w:tblBorders>
            <w:insideH w:val="nil"/>
          </w:tblBorders>
        </w:tblPrEx>
        <w:tc>
          <w:tcPr>
            <w:tcW w:w="2438" w:type="dxa"/>
            <w:tcBorders>
              <w:bottom w:val="nil"/>
            </w:tcBorders>
          </w:tcPr>
          <w:p w:rsidR="00C773CD" w:rsidRDefault="00C773CD">
            <w:pPr>
              <w:pStyle w:val="ConsPlusNormal"/>
            </w:pPr>
            <w:r>
              <w:t>Этапы и сроки реализации подпрограммы</w:t>
            </w:r>
          </w:p>
        </w:tc>
        <w:tc>
          <w:tcPr>
            <w:tcW w:w="7200" w:type="dxa"/>
            <w:tcBorders>
              <w:bottom w:val="nil"/>
            </w:tcBorders>
          </w:tcPr>
          <w:p w:rsidR="00C773CD" w:rsidRDefault="00C773CD">
            <w:pPr>
              <w:pStyle w:val="ConsPlusNormal"/>
              <w:jc w:val="both"/>
            </w:pPr>
            <w:r>
              <w:t>2014-2017 годы, без разделения на этапы</w:t>
            </w:r>
          </w:p>
        </w:tc>
      </w:tr>
      <w:tr w:rsidR="00C773CD">
        <w:tblPrEx>
          <w:tblBorders>
            <w:insideH w:val="nil"/>
          </w:tblBorders>
        </w:tblPrEx>
        <w:tc>
          <w:tcPr>
            <w:tcW w:w="9638" w:type="dxa"/>
            <w:gridSpan w:val="2"/>
            <w:tcBorders>
              <w:top w:val="nil"/>
            </w:tcBorders>
          </w:tcPr>
          <w:p w:rsidR="00C773CD" w:rsidRDefault="00C773CD">
            <w:pPr>
              <w:pStyle w:val="ConsPlusNormal"/>
              <w:jc w:val="both"/>
            </w:pPr>
            <w:r>
              <w:t xml:space="preserve">(в ред. </w:t>
            </w:r>
            <w:hyperlink r:id="rId329" w:history="1">
              <w:r>
                <w:rPr>
                  <w:color w:val="0000FF"/>
                </w:rPr>
                <w:t>Постановления</w:t>
              </w:r>
            </w:hyperlink>
            <w:r>
              <w:t xml:space="preserve"> Правительства Ленинградской области от 27.10.2014 N 492)</w:t>
            </w:r>
          </w:p>
        </w:tc>
      </w:tr>
      <w:tr w:rsidR="00C773CD">
        <w:tblPrEx>
          <w:tblBorders>
            <w:insideH w:val="nil"/>
          </w:tblBorders>
        </w:tblPrEx>
        <w:tc>
          <w:tcPr>
            <w:tcW w:w="2438" w:type="dxa"/>
            <w:tcBorders>
              <w:bottom w:val="nil"/>
            </w:tcBorders>
          </w:tcPr>
          <w:p w:rsidR="00C773CD" w:rsidRDefault="00C773CD">
            <w:pPr>
              <w:pStyle w:val="ConsPlusNormal"/>
            </w:pPr>
            <w:r>
              <w:lastRenderedPageBreak/>
              <w:t>Финансовое обеспечение подпрограммы - всего, в том числе по источникам финансирования</w:t>
            </w:r>
          </w:p>
        </w:tc>
        <w:tc>
          <w:tcPr>
            <w:tcW w:w="7200" w:type="dxa"/>
            <w:tcBorders>
              <w:bottom w:val="nil"/>
            </w:tcBorders>
          </w:tcPr>
          <w:p w:rsidR="00C773CD" w:rsidRDefault="00C773CD">
            <w:pPr>
              <w:pStyle w:val="ConsPlusNormal"/>
              <w:jc w:val="both"/>
            </w:pPr>
            <w:r>
              <w:t>Не предусмотрено</w:t>
            </w:r>
          </w:p>
        </w:tc>
      </w:tr>
      <w:tr w:rsidR="00C773CD">
        <w:tblPrEx>
          <w:tblBorders>
            <w:insideH w:val="nil"/>
          </w:tblBorders>
        </w:tblPrEx>
        <w:tc>
          <w:tcPr>
            <w:tcW w:w="9638" w:type="dxa"/>
            <w:gridSpan w:val="2"/>
            <w:tcBorders>
              <w:top w:val="nil"/>
            </w:tcBorders>
          </w:tcPr>
          <w:p w:rsidR="00C773CD" w:rsidRDefault="00C773CD">
            <w:pPr>
              <w:pStyle w:val="ConsPlusNormal"/>
              <w:jc w:val="both"/>
            </w:pPr>
            <w:r>
              <w:t xml:space="preserve">(в ред. </w:t>
            </w:r>
            <w:hyperlink r:id="rId330" w:history="1">
              <w:r>
                <w:rPr>
                  <w:color w:val="0000FF"/>
                </w:rPr>
                <w:t>Постановления</w:t>
              </w:r>
            </w:hyperlink>
            <w:r>
              <w:t xml:space="preserve"> Правительства Ленинградской области от 27.10.2014 N 492)</w:t>
            </w:r>
          </w:p>
        </w:tc>
      </w:tr>
      <w:tr w:rsidR="00C773CD">
        <w:tc>
          <w:tcPr>
            <w:tcW w:w="2438" w:type="dxa"/>
          </w:tcPr>
          <w:p w:rsidR="00C773CD" w:rsidRDefault="00C773CD">
            <w:pPr>
              <w:pStyle w:val="ConsPlusNormal"/>
            </w:pPr>
            <w:r>
              <w:t>Ожидаемые результаты реализации подпрограммы</w:t>
            </w:r>
          </w:p>
        </w:tc>
        <w:tc>
          <w:tcPr>
            <w:tcW w:w="7200" w:type="dxa"/>
          </w:tcPr>
          <w:p w:rsidR="00C773CD" w:rsidRDefault="00C773CD">
            <w:pPr>
              <w:pStyle w:val="ConsPlusNormal"/>
              <w:jc w:val="both"/>
            </w:pPr>
            <w:r>
              <w:t>Разработка нормативной правовой базы, регулирующей предоставление гражданам Ленинградской области жилых помещений на условиях некоммерческого найма</w:t>
            </w:r>
          </w:p>
        </w:tc>
      </w:tr>
    </w:tbl>
    <w:p w:rsidR="00C773CD" w:rsidRDefault="00C773CD">
      <w:pPr>
        <w:sectPr w:rsidR="00C773CD">
          <w:pgSz w:w="16838" w:h="11905"/>
          <w:pgMar w:top="1701" w:right="1134" w:bottom="850" w:left="1134" w:header="0" w:footer="0" w:gutter="0"/>
          <w:cols w:space="720"/>
        </w:sectPr>
      </w:pPr>
    </w:p>
    <w:p w:rsidR="00C773CD" w:rsidRDefault="00C773CD">
      <w:pPr>
        <w:pStyle w:val="ConsPlusNormal"/>
        <w:ind w:firstLine="540"/>
        <w:jc w:val="both"/>
      </w:pPr>
    </w:p>
    <w:p w:rsidR="00C773CD" w:rsidRDefault="00C773CD">
      <w:pPr>
        <w:pStyle w:val="ConsPlusNormal"/>
        <w:jc w:val="center"/>
      </w:pPr>
      <w:r>
        <w:t>Раздел 1</w:t>
      </w:r>
    </w:p>
    <w:p w:rsidR="00C773CD" w:rsidRDefault="00C773CD">
      <w:pPr>
        <w:pStyle w:val="ConsPlusNormal"/>
        <w:jc w:val="center"/>
      </w:pPr>
      <w:r>
        <w:t>Общая характеристика, основные проблемы и прогноз развития</w:t>
      </w:r>
    </w:p>
    <w:p w:rsidR="00C773CD" w:rsidRDefault="00C773CD">
      <w:pPr>
        <w:pStyle w:val="ConsPlusNormal"/>
        <w:jc w:val="center"/>
      </w:pPr>
      <w:r>
        <w:t>сферы реализации подпрограммы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В соответствии с поручением Президента Российской Федерации, изложенным в </w:t>
      </w:r>
      <w:hyperlink r:id="rId331" w:history="1">
        <w:r>
          <w:rPr>
            <w:color w:val="0000FF"/>
          </w:rPr>
          <w:t>Указе</w:t>
        </w:r>
      </w:hyperlink>
      <w:r>
        <w:t xml:space="preserve"> от 7 мая 2012 года N 600 "О мерах по обеспечению граждан Российской Федерации доступным и комфортным жильем и повышению качества жилищно-коммунальных услуг", - "Обеспечить формирование рынка доступного арендного жилья и развитие некоммерческого жилищного фонда для граждан, имеющих невысокий уровень дохода" данное направление является одним из приоритетов государственной политики.</w:t>
      </w:r>
      <w:proofErr w:type="gramEnd"/>
    </w:p>
    <w:p w:rsidR="00C773CD" w:rsidRDefault="00C773CD">
      <w:pPr>
        <w:pStyle w:val="ConsPlusNormal"/>
        <w:ind w:firstLine="540"/>
        <w:jc w:val="both"/>
      </w:pPr>
      <w:proofErr w:type="gramStart"/>
      <w:r>
        <w:t>По результатам проведенного в разрезе муниципальных образований мониторинга по состоянию на 01.07.2013 в Ленинградской области существует потребность в строительстве арендного жилья на территории Ленинградской области для порядка 1090 семей, из них 430 семей педагогических работников, 413 семей медицинских специалистов, 71 семья работников культуры, 40 семей работников социального обеспечения, 41 семья работников физической культуры и спорта, 93 семьи работников государственного или</w:t>
      </w:r>
      <w:proofErr w:type="gramEnd"/>
      <w:r>
        <w:t xml:space="preserve"> муниципального управления.</w:t>
      </w:r>
    </w:p>
    <w:p w:rsidR="00C773CD" w:rsidRDefault="00C773CD">
      <w:pPr>
        <w:pStyle w:val="ConsPlusNormal"/>
        <w:ind w:firstLine="540"/>
        <w:jc w:val="both"/>
      </w:pPr>
    </w:p>
    <w:p w:rsidR="00C773CD" w:rsidRDefault="00C773CD">
      <w:pPr>
        <w:pStyle w:val="ConsPlusNormal"/>
        <w:jc w:val="center"/>
      </w:pPr>
      <w:r>
        <w:t>Раздел 2</w:t>
      </w:r>
    </w:p>
    <w:p w:rsidR="00C773CD" w:rsidRDefault="00C773CD">
      <w:pPr>
        <w:pStyle w:val="ConsPlusNormal"/>
        <w:jc w:val="center"/>
      </w:pPr>
      <w:r>
        <w:t>Приоритеты государственной политики в сфере реализации</w:t>
      </w:r>
    </w:p>
    <w:p w:rsidR="00C773CD" w:rsidRDefault="00C773CD">
      <w:pPr>
        <w:pStyle w:val="ConsPlusNormal"/>
        <w:jc w:val="center"/>
      </w:pPr>
      <w:r>
        <w:t>подпрограммы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Приоритетные направления политики Ленинградской области в жилищной сфере определены в соответствии с </w:t>
      </w:r>
      <w:hyperlink r:id="rId332" w:history="1">
        <w:r>
          <w:rPr>
            <w:color w:val="0000FF"/>
          </w:rPr>
          <w:t>Конституцией</w:t>
        </w:r>
      </w:hyperlink>
      <w:r>
        <w:t xml:space="preserve"> Российской Федерации, Жилищным </w:t>
      </w:r>
      <w:hyperlink r:id="rId333" w:history="1">
        <w:r>
          <w:rPr>
            <w:color w:val="0000FF"/>
          </w:rPr>
          <w:t>кодексом</w:t>
        </w:r>
      </w:hyperlink>
      <w:r>
        <w:t xml:space="preserve"> Российской Федерации, </w:t>
      </w:r>
      <w:hyperlink r:id="rId334" w:history="1">
        <w:r>
          <w:rPr>
            <w:color w:val="0000FF"/>
          </w:rPr>
          <w:t>Указом</w:t>
        </w:r>
      </w:hyperlink>
      <w:r>
        <w:t xml:space="preserve">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w:t>
      </w:r>
      <w:hyperlink r:id="rId335" w:history="1">
        <w:r>
          <w:rPr>
            <w:color w:val="0000FF"/>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w:t>
      </w:r>
      <w:proofErr w:type="gramEnd"/>
      <w:r>
        <w:t xml:space="preserve"> 17.11.2008 N 1662-р, </w:t>
      </w:r>
      <w:hyperlink r:id="rId336" w:history="1">
        <w:r>
          <w:rPr>
            <w:color w:val="0000FF"/>
          </w:rPr>
          <w:t>Концепцией</w:t>
        </w:r>
      </w:hyperlink>
      <w:r>
        <w:t xml:space="preserve"> социально-экономического развития Ленинградской области на период до 2025 года, утвержденной законом Ленинградской области от 28.06.2013 N 45-оз, </w:t>
      </w:r>
      <w:hyperlink r:id="rId337" w:history="1">
        <w:r>
          <w:rPr>
            <w:color w:val="0000FF"/>
          </w:rPr>
          <w:t>Концепцией</w:t>
        </w:r>
      </w:hyperlink>
      <w:r>
        <w:t xml:space="preserve"> государственной жилищной политики Ленинградской области до 2015 года, утвержденной постановлением Правительства Ленинградской области от 04.03.2010 N 46.</w:t>
      </w:r>
    </w:p>
    <w:p w:rsidR="00C773CD" w:rsidRDefault="00C773CD">
      <w:pPr>
        <w:pStyle w:val="ConsPlusNormal"/>
        <w:ind w:firstLine="540"/>
        <w:jc w:val="both"/>
      </w:pPr>
      <w:r>
        <w:t>Цель подпрограммы соответствует:</w:t>
      </w:r>
    </w:p>
    <w:p w:rsidR="00C773CD" w:rsidRDefault="00C773CD">
      <w:pPr>
        <w:pStyle w:val="ConsPlusNormal"/>
        <w:ind w:firstLine="540"/>
        <w:jc w:val="both"/>
      </w:pPr>
      <w:r>
        <w:t xml:space="preserve">- приоритетам государственной жилищной политики, определенным </w:t>
      </w:r>
      <w:hyperlink r:id="rId338" w:history="1">
        <w:r>
          <w:rPr>
            <w:color w:val="0000FF"/>
          </w:rPr>
          <w:t>Концепцией</w:t>
        </w:r>
      </w:hyperlink>
      <w:r>
        <w:t xml:space="preserve"> долгосрочного социально-экономического развития Российской Федерации на период до 2020 года;</w:t>
      </w:r>
    </w:p>
    <w:p w:rsidR="00C773CD" w:rsidRDefault="00C773CD">
      <w:pPr>
        <w:pStyle w:val="ConsPlusNormal"/>
        <w:ind w:firstLine="540"/>
        <w:jc w:val="both"/>
      </w:pPr>
      <w:proofErr w:type="gramStart"/>
      <w:r>
        <w:t xml:space="preserve">- приоритетам жилищной политики Ленинградской области, определенным </w:t>
      </w:r>
      <w:hyperlink r:id="rId339" w:history="1">
        <w:r>
          <w:rPr>
            <w:color w:val="0000FF"/>
          </w:rPr>
          <w:t>Концепцией</w:t>
        </w:r>
      </w:hyperlink>
      <w:r>
        <w:t xml:space="preserve"> социально-экономического развития Ленинградской области на период до 2025 года, утвержденной законом Ленинградской области от 28.06.2013 N 45-оз, </w:t>
      </w:r>
      <w:hyperlink r:id="rId340" w:history="1">
        <w:r>
          <w:rPr>
            <w:color w:val="0000FF"/>
          </w:rPr>
          <w:t>Концепцией</w:t>
        </w:r>
      </w:hyperlink>
      <w:r>
        <w:t xml:space="preserve"> государственной жилищной политики Ленинградской области до 2015 года, утвержденной постановлением Правительства Ленинградской области от 04.03.2010 N 46;</w:t>
      </w:r>
      <w:proofErr w:type="gramEnd"/>
    </w:p>
    <w:p w:rsidR="00C773CD" w:rsidRDefault="00C773CD">
      <w:pPr>
        <w:pStyle w:val="ConsPlusNormal"/>
        <w:ind w:firstLine="540"/>
        <w:jc w:val="both"/>
      </w:pPr>
      <w:r>
        <w:t>- стратегической цели жилищной политики Ленинградской области.</w:t>
      </w:r>
    </w:p>
    <w:p w:rsidR="00C773CD" w:rsidRDefault="00C773CD">
      <w:pPr>
        <w:pStyle w:val="ConsPlusNormal"/>
        <w:ind w:firstLine="540"/>
        <w:jc w:val="both"/>
      </w:pPr>
    </w:p>
    <w:p w:rsidR="00C773CD" w:rsidRDefault="00C773CD">
      <w:pPr>
        <w:pStyle w:val="ConsPlusNormal"/>
        <w:jc w:val="center"/>
      </w:pPr>
      <w:r>
        <w:t>Раздел 3</w:t>
      </w:r>
    </w:p>
    <w:p w:rsidR="00C773CD" w:rsidRDefault="00C773CD">
      <w:pPr>
        <w:pStyle w:val="ConsPlusNormal"/>
        <w:jc w:val="center"/>
      </w:pPr>
      <w:r>
        <w:t>Цели, задачи, показатели (индикаторы), конечные результаты,</w:t>
      </w:r>
    </w:p>
    <w:p w:rsidR="00C773CD" w:rsidRDefault="00C773CD">
      <w:pPr>
        <w:pStyle w:val="ConsPlusNormal"/>
        <w:jc w:val="center"/>
      </w:pPr>
      <w:r>
        <w:t>сроки реализации подпрограммы</w:t>
      </w:r>
    </w:p>
    <w:p w:rsidR="00C773CD" w:rsidRDefault="00C773CD">
      <w:pPr>
        <w:pStyle w:val="ConsPlusNormal"/>
        <w:jc w:val="center"/>
      </w:pPr>
    </w:p>
    <w:p w:rsidR="00C773CD" w:rsidRDefault="00C773CD">
      <w:pPr>
        <w:pStyle w:val="ConsPlusNormal"/>
        <w:jc w:val="center"/>
      </w:pPr>
      <w:r>
        <w:t>3.1. Цель подпрограммы</w:t>
      </w:r>
    </w:p>
    <w:p w:rsidR="00C773CD" w:rsidRDefault="00C773CD">
      <w:pPr>
        <w:pStyle w:val="ConsPlusNormal"/>
        <w:ind w:firstLine="540"/>
        <w:jc w:val="both"/>
      </w:pPr>
    </w:p>
    <w:p w:rsidR="00C773CD" w:rsidRDefault="00C773CD">
      <w:pPr>
        <w:pStyle w:val="ConsPlusNormal"/>
        <w:ind w:firstLine="540"/>
        <w:jc w:val="both"/>
      </w:pPr>
      <w:r>
        <w:t>Улучшение жилищных условий граждан на территории Ленинградской области, имеющих невысокий уровень дохода.</w:t>
      </w:r>
    </w:p>
    <w:p w:rsidR="00C773CD" w:rsidRDefault="00C773CD">
      <w:pPr>
        <w:pStyle w:val="ConsPlusNormal"/>
        <w:ind w:firstLine="540"/>
        <w:jc w:val="both"/>
      </w:pPr>
      <w:r>
        <w:t>Формирование рынка арендного жилья и жилищного фонда для граждан, имеющих невысокий уровень дохода.</w:t>
      </w:r>
    </w:p>
    <w:p w:rsidR="00C773CD" w:rsidRDefault="00C773CD">
      <w:pPr>
        <w:pStyle w:val="ConsPlusNormal"/>
        <w:ind w:firstLine="540"/>
        <w:jc w:val="both"/>
      </w:pPr>
    </w:p>
    <w:p w:rsidR="00C773CD" w:rsidRDefault="00C773CD">
      <w:pPr>
        <w:pStyle w:val="ConsPlusNormal"/>
        <w:jc w:val="center"/>
      </w:pPr>
      <w:r>
        <w:t>3.2. Задачи подпрограммы</w:t>
      </w:r>
    </w:p>
    <w:p w:rsidR="00C773CD" w:rsidRDefault="00C773CD">
      <w:pPr>
        <w:pStyle w:val="ConsPlusNormal"/>
        <w:ind w:firstLine="540"/>
        <w:jc w:val="both"/>
      </w:pPr>
    </w:p>
    <w:p w:rsidR="00C773CD" w:rsidRDefault="00C773CD">
      <w:pPr>
        <w:pStyle w:val="ConsPlusNormal"/>
        <w:ind w:firstLine="540"/>
        <w:jc w:val="both"/>
      </w:pPr>
      <w:r>
        <w:t>Разработка нормативной правовой базы, регулирующей предоставление гражданам Ленинградской области жилых помещений на условиях некоммерческого найма.</w:t>
      </w:r>
    </w:p>
    <w:p w:rsidR="00C773CD" w:rsidRDefault="00C773CD">
      <w:pPr>
        <w:pStyle w:val="ConsPlusNormal"/>
        <w:ind w:firstLine="540"/>
        <w:jc w:val="both"/>
      </w:pPr>
    </w:p>
    <w:p w:rsidR="00C773CD" w:rsidRDefault="00C773CD">
      <w:pPr>
        <w:pStyle w:val="ConsPlusNormal"/>
        <w:jc w:val="center"/>
      </w:pPr>
      <w:r>
        <w:t>3.3. Конечные результаты подпрограммы</w:t>
      </w:r>
    </w:p>
    <w:p w:rsidR="00C773CD" w:rsidRDefault="00C773CD">
      <w:pPr>
        <w:pStyle w:val="ConsPlusNormal"/>
        <w:ind w:firstLine="540"/>
        <w:jc w:val="both"/>
      </w:pPr>
    </w:p>
    <w:p w:rsidR="00C773CD" w:rsidRDefault="00C773CD">
      <w:pPr>
        <w:pStyle w:val="ConsPlusNormal"/>
        <w:ind w:firstLine="540"/>
        <w:jc w:val="both"/>
      </w:pPr>
      <w:r>
        <w:t>Разработка нормативной правовой базы, регулирующей предоставление гражданам Ленинградской области жилых помещений на условиях некоммерческого найма.</w:t>
      </w:r>
    </w:p>
    <w:p w:rsidR="00C773CD" w:rsidRDefault="00C773CD">
      <w:pPr>
        <w:pStyle w:val="ConsPlusNormal"/>
        <w:ind w:firstLine="540"/>
        <w:jc w:val="both"/>
      </w:pPr>
    </w:p>
    <w:p w:rsidR="00C773CD" w:rsidRDefault="00C773CD">
      <w:pPr>
        <w:pStyle w:val="ConsPlusNormal"/>
        <w:jc w:val="center"/>
      </w:pPr>
      <w:r>
        <w:t>3.4. Сроки реализации подпрограммы</w:t>
      </w:r>
    </w:p>
    <w:p w:rsidR="00C773CD" w:rsidRDefault="00C773CD">
      <w:pPr>
        <w:pStyle w:val="ConsPlusNormal"/>
        <w:jc w:val="center"/>
      </w:pPr>
      <w:proofErr w:type="gramStart"/>
      <w:r>
        <w:t xml:space="preserve">(в ред. </w:t>
      </w:r>
      <w:hyperlink r:id="rId341"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Подпрограмма реализуется в 2014-2017 годах без разделения на этапы.</w:t>
      </w:r>
    </w:p>
    <w:p w:rsidR="00C773CD" w:rsidRDefault="00C773CD">
      <w:pPr>
        <w:pStyle w:val="ConsPlusNormal"/>
        <w:ind w:firstLine="540"/>
        <w:jc w:val="both"/>
      </w:pPr>
    </w:p>
    <w:p w:rsidR="00C773CD" w:rsidRDefault="00C773CD">
      <w:pPr>
        <w:pStyle w:val="ConsPlusNormal"/>
        <w:jc w:val="center"/>
      </w:pPr>
      <w:r>
        <w:t>Раздел 4</w:t>
      </w:r>
    </w:p>
    <w:p w:rsidR="00C773CD" w:rsidRDefault="00C773CD">
      <w:pPr>
        <w:pStyle w:val="ConsPlusNormal"/>
        <w:jc w:val="center"/>
      </w:pPr>
      <w:r>
        <w:t>Характеристика основных мероприятий подпрограммы</w:t>
      </w:r>
    </w:p>
    <w:p w:rsidR="00C773CD" w:rsidRDefault="00C773CD">
      <w:pPr>
        <w:pStyle w:val="ConsPlusNormal"/>
        <w:ind w:firstLine="540"/>
        <w:jc w:val="both"/>
      </w:pPr>
    </w:p>
    <w:p w:rsidR="00C773CD" w:rsidRDefault="00C773CD">
      <w:pPr>
        <w:pStyle w:val="ConsPlusNormal"/>
        <w:ind w:firstLine="540"/>
        <w:jc w:val="both"/>
      </w:pPr>
      <w:r>
        <w:t>В период реализации программы предполагается осуществить необходимое законодательное регулирование предоставления арендного жилья, в том числе по договору некоммерческого найма жилого помещения.</w:t>
      </w:r>
    </w:p>
    <w:p w:rsidR="00C773CD" w:rsidRDefault="00C773CD">
      <w:pPr>
        <w:pStyle w:val="ConsPlusNormal"/>
        <w:ind w:firstLine="540"/>
        <w:jc w:val="both"/>
      </w:pPr>
      <w:r>
        <w:t>В рамках данного приоритета по мере принятия изменений в федеральное жилищное законодательство, регулирующее данный процесс, планируется реализовать меры по развитию двух сегментов рынка арендного жилья:</w:t>
      </w:r>
    </w:p>
    <w:p w:rsidR="00C773CD" w:rsidRDefault="00C773CD">
      <w:pPr>
        <w:pStyle w:val="ConsPlusNormal"/>
        <w:ind w:firstLine="540"/>
        <w:jc w:val="both"/>
      </w:pPr>
      <w:r>
        <w:t>арендного жилищного фонда коммерческого использования;</w:t>
      </w:r>
    </w:p>
    <w:p w:rsidR="00C773CD" w:rsidRDefault="00C773CD">
      <w:pPr>
        <w:pStyle w:val="ConsPlusNormal"/>
        <w:ind w:firstLine="540"/>
        <w:jc w:val="both"/>
      </w:pPr>
      <w:r>
        <w:t>арендного жилищного фонда некоммерческого использования.</w:t>
      </w:r>
    </w:p>
    <w:p w:rsidR="00C773CD" w:rsidRDefault="00C773CD">
      <w:pPr>
        <w:pStyle w:val="ConsPlusNormal"/>
        <w:ind w:firstLine="540"/>
        <w:jc w:val="both"/>
      </w:pPr>
    </w:p>
    <w:p w:rsidR="00C773CD" w:rsidRDefault="00C773CD">
      <w:pPr>
        <w:pStyle w:val="ConsPlusNormal"/>
        <w:jc w:val="center"/>
      </w:pPr>
      <w:r>
        <w:t>Раздел 5</w:t>
      </w:r>
    </w:p>
    <w:p w:rsidR="00C773CD" w:rsidRDefault="00C773CD">
      <w:pPr>
        <w:pStyle w:val="ConsPlusNormal"/>
        <w:jc w:val="center"/>
      </w:pPr>
      <w:r>
        <w:t>Характеристика основных мер правового регулирования</w:t>
      </w:r>
    </w:p>
    <w:p w:rsidR="00C773CD" w:rsidRDefault="00C773CD">
      <w:pPr>
        <w:pStyle w:val="ConsPlusNormal"/>
        <w:jc w:val="center"/>
      </w:pPr>
      <w:r>
        <w:t>в сфере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Меры правового регулирования программы включают принятие необходимых нормативных правовых актов Ленинградской области, выполнение мероприятий по совершенствованию нормативной правовой базы и внесение изменений в действующие нормативно-правовые акты Ленинградской области, связанные с механизмом реализации мероприятий подпрограммы, в случае изменения законодательства Российской Федерации.</w:t>
      </w:r>
    </w:p>
    <w:p w:rsidR="00C773CD" w:rsidRDefault="00C773CD">
      <w:pPr>
        <w:pStyle w:val="ConsPlusNormal"/>
        <w:ind w:firstLine="540"/>
        <w:jc w:val="both"/>
      </w:pPr>
    </w:p>
    <w:p w:rsidR="00C773CD" w:rsidRDefault="00C773CD">
      <w:pPr>
        <w:pStyle w:val="ConsPlusNormal"/>
        <w:jc w:val="center"/>
      </w:pPr>
      <w:r>
        <w:t>Раздел 6</w:t>
      </w:r>
    </w:p>
    <w:p w:rsidR="00C773CD" w:rsidRDefault="00C773CD">
      <w:pPr>
        <w:pStyle w:val="ConsPlusNormal"/>
        <w:jc w:val="center"/>
      </w:pPr>
      <w:r>
        <w:t>Обобщенная характеристика основных мероприятий, реализуемых</w:t>
      </w:r>
    </w:p>
    <w:p w:rsidR="00C773CD" w:rsidRDefault="00C773CD">
      <w:pPr>
        <w:pStyle w:val="ConsPlusNormal"/>
        <w:jc w:val="center"/>
      </w:pPr>
      <w:r>
        <w:t>муниципальными образованиями Ленинградской области</w:t>
      </w:r>
    </w:p>
    <w:p w:rsidR="00C773CD" w:rsidRDefault="00C773CD">
      <w:pPr>
        <w:pStyle w:val="ConsPlusNormal"/>
        <w:ind w:firstLine="540"/>
        <w:jc w:val="both"/>
      </w:pPr>
    </w:p>
    <w:p w:rsidR="00C773CD" w:rsidRDefault="00C773CD">
      <w:pPr>
        <w:pStyle w:val="ConsPlusNormal"/>
        <w:ind w:firstLine="540"/>
        <w:jc w:val="both"/>
      </w:pPr>
      <w:r>
        <w:t>Администрации муниципальных образований:</w:t>
      </w:r>
    </w:p>
    <w:p w:rsidR="00C773CD" w:rsidRDefault="00C773CD">
      <w:pPr>
        <w:pStyle w:val="ConsPlusNormal"/>
        <w:ind w:firstLine="540"/>
        <w:jc w:val="both"/>
      </w:pPr>
      <w:r>
        <w:t>Осуществляют мониторинг потребности в строительстве арендного жилья для граждан на территории Ленинградской области, нуждающихся в улучшении жилищных условий.</w:t>
      </w:r>
    </w:p>
    <w:p w:rsidR="00C773CD" w:rsidRDefault="00C773CD">
      <w:pPr>
        <w:pStyle w:val="ConsPlusNormal"/>
        <w:ind w:firstLine="540"/>
        <w:jc w:val="both"/>
      </w:pPr>
    </w:p>
    <w:p w:rsidR="00C773CD" w:rsidRDefault="00C773CD">
      <w:pPr>
        <w:pStyle w:val="ConsPlusNormal"/>
        <w:jc w:val="center"/>
      </w:pPr>
      <w:r>
        <w:t>Раздел 7</w:t>
      </w:r>
    </w:p>
    <w:p w:rsidR="00C773CD" w:rsidRDefault="00C773CD">
      <w:pPr>
        <w:pStyle w:val="ConsPlusNormal"/>
        <w:jc w:val="center"/>
      </w:pPr>
      <w:r>
        <w:t>Информация об участии государственных корпораций,</w:t>
      </w:r>
    </w:p>
    <w:p w:rsidR="00C773CD" w:rsidRDefault="00C773CD">
      <w:pPr>
        <w:pStyle w:val="ConsPlusNormal"/>
        <w:jc w:val="center"/>
      </w:pPr>
      <w:r>
        <w:t>акционерных обществ с государственным участием,</w:t>
      </w:r>
    </w:p>
    <w:p w:rsidR="00C773CD" w:rsidRDefault="00C773CD">
      <w:pPr>
        <w:pStyle w:val="ConsPlusNormal"/>
        <w:jc w:val="center"/>
      </w:pPr>
      <w:r>
        <w:t>общественных, научных и иных организаций, а также</w:t>
      </w:r>
    </w:p>
    <w:p w:rsidR="00C773CD" w:rsidRDefault="00C773CD">
      <w:pPr>
        <w:pStyle w:val="ConsPlusNormal"/>
        <w:jc w:val="center"/>
      </w:pPr>
      <w:r>
        <w:t>государственных внебюджетных фондов и физических лиц</w:t>
      </w:r>
    </w:p>
    <w:p w:rsidR="00C773CD" w:rsidRDefault="00C773CD">
      <w:pPr>
        <w:pStyle w:val="ConsPlusNormal"/>
        <w:jc w:val="center"/>
      </w:pPr>
      <w:r>
        <w:t>в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lastRenderedPageBreak/>
        <w:t>Государственные корпорации, акционерные общества с государственным участием, общественные, научные и иные организации, а также государственные внебюджетные фонды и физические лица участия в подпрограмме не принимают.</w:t>
      </w:r>
    </w:p>
    <w:p w:rsidR="00C773CD" w:rsidRDefault="00C773CD">
      <w:pPr>
        <w:pStyle w:val="ConsPlusNormal"/>
        <w:ind w:firstLine="540"/>
        <w:jc w:val="both"/>
      </w:pPr>
    </w:p>
    <w:p w:rsidR="00C773CD" w:rsidRDefault="00C773CD">
      <w:pPr>
        <w:pStyle w:val="ConsPlusNormal"/>
        <w:jc w:val="center"/>
      </w:pPr>
      <w:r>
        <w:t>Раздел 8</w:t>
      </w:r>
    </w:p>
    <w:p w:rsidR="00C773CD" w:rsidRDefault="00C773CD">
      <w:pPr>
        <w:pStyle w:val="ConsPlusNormal"/>
        <w:jc w:val="center"/>
      </w:pPr>
      <w:r>
        <w:t>Ресурсное обеспечение подпрограммы</w:t>
      </w:r>
    </w:p>
    <w:p w:rsidR="00C773CD" w:rsidRDefault="00C773CD">
      <w:pPr>
        <w:pStyle w:val="ConsPlusNormal"/>
        <w:ind w:firstLine="540"/>
        <w:jc w:val="both"/>
      </w:pPr>
    </w:p>
    <w:p w:rsidR="00C773CD" w:rsidRDefault="00C773CD">
      <w:pPr>
        <w:pStyle w:val="ConsPlusNormal"/>
        <w:ind w:firstLine="540"/>
        <w:jc w:val="both"/>
      </w:pPr>
      <w:r>
        <w:t>Бюджетные ассигнования по подпрограмме не предусмотрены.</w:t>
      </w:r>
    </w:p>
    <w:p w:rsidR="00C773CD" w:rsidRDefault="00C773CD">
      <w:pPr>
        <w:pStyle w:val="ConsPlusNormal"/>
        <w:ind w:firstLine="540"/>
        <w:jc w:val="both"/>
      </w:pPr>
    </w:p>
    <w:p w:rsidR="00C773CD" w:rsidRDefault="00C773CD">
      <w:pPr>
        <w:pStyle w:val="ConsPlusNormal"/>
        <w:jc w:val="center"/>
      </w:pPr>
      <w:r>
        <w:t>Раздел 9</w:t>
      </w:r>
    </w:p>
    <w:p w:rsidR="00C773CD" w:rsidRDefault="00C773CD">
      <w:pPr>
        <w:pStyle w:val="ConsPlusNormal"/>
        <w:jc w:val="center"/>
      </w:pPr>
      <w:r>
        <w:t>Анализ рисков и управление рисками подпрограммы</w:t>
      </w:r>
    </w:p>
    <w:p w:rsidR="00C773CD" w:rsidRDefault="00C773CD">
      <w:pPr>
        <w:pStyle w:val="ConsPlusNormal"/>
        <w:ind w:firstLine="540"/>
        <w:jc w:val="both"/>
      </w:pPr>
    </w:p>
    <w:p w:rsidR="00C773CD" w:rsidRDefault="00C773CD">
      <w:pPr>
        <w:pStyle w:val="ConsPlusNormal"/>
        <w:ind w:firstLine="540"/>
        <w:jc w:val="both"/>
      </w:pPr>
      <w:r>
        <w:t>Анализ рисков реализации подпрограммы и меры по управлению этими рисками осуществляются в составе единой системы управления рисками Государственной программы, предусмотренной соответствующим разделом Государственной программы.</w:t>
      </w:r>
    </w:p>
    <w:p w:rsidR="00C773CD" w:rsidRDefault="00C773CD">
      <w:pPr>
        <w:pStyle w:val="ConsPlusNormal"/>
        <w:jc w:val="right"/>
      </w:pPr>
    </w:p>
    <w:p w:rsidR="00C773CD" w:rsidRDefault="00C773CD">
      <w:pPr>
        <w:pStyle w:val="ConsPlusNormal"/>
        <w:jc w:val="center"/>
      </w:pPr>
      <w:bookmarkStart w:id="12" w:name="P2698"/>
      <w:bookmarkEnd w:id="12"/>
      <w:r>
        <w:t>ПОДПРОГРАММА</w:t>
      </w:r>
    </w:p>
    <w:p w:rsidR="00C773CD" w:rsidRDefault="00C773CD">
      <w:pPr>
        <w:pStyle w:val="ConsPlusNormal"/>
        <w:jc w:val="center"/>
      </w:pPr>
      <w:r>
        <w:t>"СОДЕЙСТВИЕ РАЗВИТИЮ ЖИЛИЩНОГО СТРОИТЕЛЬСТВА</w:t>
      </w:r>
    </w:p>
    <w:p w:rsidR="00C773CD" w:rsidRDefault="00C773CD">
      <w:pPr>
        <w:pStyle w:val="ConsPlusNormal"/>
        <w:jc w:val="center"/>
      </w:pPr>
      <w:r>
        <w:t>ЭКОНОМИЧЕСКОГО КЛАССА"</w:t>
      </w:r>
    </w:p>
    <w:p w:rsidR="00C773CD" w:rsidRDefault="00C773CD">
      <w:pPr>
        <w:pStyle w:val="ConsPlusNormal"/>
        <w:jc w:val="center"/>
      </w:pPr>
      <w:proofErr w:type="gramStart"/>
      <w:r>
        <w:t xml:space="preserve">(в ред. </w:t>
      </w:r>
      <w:hyperlink r:id="rId342"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jc w:val="center"/>
      </w:pPr>
    </w:p>
    <w:p w:rsidR="00C773CD" w:rsidRDefault="00C773CD">
      <w:pPr>
        <w:pStyle w:val="ConsPlusNormal"/>
        <w:jc w:val="center"/>
      </w:pPr>
      <w:r>
        <w:t>ПАСПОРТ</w:t>
      </w:r>
    </w:p>
    <w:p w:rsidR="00C773CD" w:rsidRDefault="00C773CD">
      <w:pPr>
        <w:sectPr w:rsidR="00C773CD">
          <w:pgSz w:w="11905" w:h="16838"/>
          <w:pgMar w:top="1134" w:right="850" w:bottom="1134" w:left="1701" w:header="0" w:footer="0" w:gutter="0"/>
          <w:cols w:space="720"/>
        </w:sectPr>
      </w:pP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7200"/>
      </w:tblGrid>
      <w:tr w:rsidR="00C773CD">
        <w:tc>
          <w:tcPr>
            <w:tcW w:w="2438" w:type="dxa"/>
            <w:tcBorders>
              <w:bottom w:val="nil"/>
            </w:tcBorders>
          </w:tcPr>
          <w:p w:rsidR="00C773CD" w:rsidRDefault="00C773CD">
            <w:pPr>
              <w:pStyle w:val="ConsPlusNormal"/>
            </w:pPr>
            <w:r>
              <w:t>Наименование подпрограммы</w:t>
            </w:r>
          </w:p>
        </w:tc>
        <w:tc>
          <w:tcPr>
            <w:tcW w:w="7200" w:type="dxa"/>
            <w:tcBorders>
              <w:bottom w:val="nil"/>
            </w:tcBorders>
          </w:tcPr>
          <w:p w:rsidR="00C773CD" w:rsidRDefault="00C773CD">
            <w:pPr>
              <w:pStyle w:val="ConsPlusNormal"/>
              <w:jc w:val="both"/>
            </w:pPr>
            <w:r>
              <w:t>Содействие развитию жилищного строительства экономического класса</w:t>
            </w:r>
          </w:p>
        </w:tc>
      </w:tr>
      <w:tr w:rsidR="00C773CD">
        <w:tc>
          <w:tcPr>
            <w:tcW w:w="9638" w:type="dxa"/>
            <w:gridSpan w:val="2"/>
            <w:tcBorders>
              <w:top w:val="nil"/>
            </w:tcBorders>
          </w:tcPr>
          <w:p w:rsidR="00C773CD" w:rsidRDefault="00C773CD">
            <w:pPr>
              <w:pStyle w:val="ConsPlusNormal"/>
              <w:jc w:val="both"/>
            </w:pPr>
            <w:r>
              <w:t xml:space="preserve">(в ред. </w:t>
            </w:r>
            <w:hyperlink r:id="rId343" w:history="1">
              <w:r>
                <w:rPr>
                  <w:color w:val="0000FF"/>
                </w:rPr>
                <w:t>Постановления</w:t>
              </w:r>
            </w:hyperlink>
            <w:r>
              <w:t xml:space="preserve"> Правительства Ленинградской области от 27.10.2014 N 492)</w:t>
            </w:r>
          </w:p>
        </w:tc>
      </w:tr>
      <w:tr w:rsidR="00C773CD">
        <w:tblPrEx>
          <w:tblBorders>
            <w:insideH w:val="single" w:sz="4" w:space="0" w:color="auto"/>
          </w:tblBorders>
        </w:tblPrEx>
        <w:tc>
          <w:tcPr>
            <w:tcW w:w="2438" w:type="dxa"/>
          </w:tcPr>
          <w:p w:rsidR="00C773CD" w:rsidRDefault="00C773CD">
            <w:pPr>
              <w:pStyle w:val="ConsPlusNormal"/>
            </w:pPr>
            <w:r>
              <w:t>Ответственный исполнитель подпрограммы</w:t>
            </w:r>
          </w:p>
        </w:tc>
        <w:tc>
          <w:tcPr>
            <w:tcW w:w="7200" w:type="dxa"/>
          </w:tcPr>
          <w:p w:rsidR="00C773CD" w:rsidRDefault="00C773CD">
            <w:pPr>
              <w:pStyle w:val="ConsPlusNormal"/>
              <w:jc w:val="both"/>
            </w:pPr>
            <w:r>
              <w:t>Комитет по строительству Ленинградской области</w:t>
            </w:r>
          </w:p>
        </w:tc>
      </w:tr>
      <w:tr w:rsidR="00C773CD">
        <w:tblPrEx>
          <w:tblBorders>
            <w:insideH w:val="single" w:sz="4" w:space="0" w:color="auto"/>
          </w:tblBorders>
        </w:tblPrEx>
        <w:tc>
          <w:tcPr>
            <w:tcW w:w="2438" w:type="dxa"/>
          </w:tcPr>
          <w:p w:rsidR="00C773CD" w:rsidRDefault="00C773CD">
            <w:pPr>
              <w:pStyle w:val="ConsPlusNormal"/>
            </w:pPr>
            <w:r>
              <w:t>Участники подпрограммы</w:t>
            </w:r>
          </w:p>
        </w:tc>
        <w:tc>
          <w:tcPr>
            <w:tcW w:w="7200" w:type="dxa"/>
          </w:tcPr>
          <w:p w:rsidR="00C773CD" w:rsidRDefault="00C773CD">
            <w:pPr>
              <w:pStyle w:val="ConsPlusNormal"/>
              <w:jc w:val="both"/>
            </w:pPr>
            <w:r>
              <w:t>Администрации муниципальных образований Ленинградской области</w:t>
            </w:r>
          </w:p>
        </w:tc>
      </w:tr>
      <w:tr w:rsidR="00C773CD">
        <w:tblPrEx>
          <w:tblBorders>
            <w:insideH w:val="single" w:sz="4" w:space="0" w:color="auto"/>
          </w:tblBorders>
        </w:tblPrEx>
        <w:tc>
          <w:tcPr>
            <w:tcW w:w="2438" w:type="dxa"/>
          </w:tcPr>
          <w:p w:rsidR="00C773CD" w:rsidRDefault="00C773CD">
            <w:pPr>
              <w:pStyle w:val="ConsPlusNormal"/>
            </w:pPr>
            <w:r>
              <w:t>Программно-целевые инструменты подпрограммы</w:t>
            </w:r>
          </w:p>
        </w:tc>
        <w:tc>
          <w:tcPr>
            <w:tcW w:w="7200" w:type="dxa"/>
          </w:tcPr>
          <w:p w:rsidR="00C773CD" w:rsidRDefault="00C773CD">
            <w:pPr>
              <w:pStyle w:val="ConsPlusNormal"/>
              <w:jc w:val="both"/>
            </w:pPr>
            <w:r>
              <w:t>Не используются</w:t>
            </w:r>
          </w:p>
        </w:tc>
      </w:tr>
      <w:tr w:rsidR="00C773CD">
        <w:tblPrEx>
          <w:tblBorders>
            <w:insideH w:val="single" w:sz="4" w:space="0" w:color="auto"/>
          </w:tblBorders>
        </w:tblPrEx>
        <w:tc>
          <w:tcPr>
            <w:tcW w:w="2438" w:type="dxa"/>
            <w:vMerge w:val="restart"/>
          </w:tcPr>
          <w:p w:rsidR="00C773CD" w:rsidRDefault="00C773CD">
            <w:pPr>
              <w:pStyle w:val="ConsPlusNormal"/>
            </w:pPr>
            <w:r>
              <w:t>Цели подпрограммы</w:t>
            </w:r>
          </w:p>
        </w:tc>
        <w:tc>
          <w:tcPr>
            <w:tcW w:w="7200" w:type="dxa"/>
            <w:tcBorders>
              <w:bottom w:val="nil"/>
            </w:tcBorders>
          </w:tcPr>
          <w:p w:rsidR="00C773CD" w:rsidRDefault="00C773CD">
            <w:pPr>
              <w:pStyle w:val="ConsPlusNormal"/>
              <w:jc w:val="both"/>
            </w:pPr>
            <w:r>
              <w:t>Повышение доступности жилья путем увеличения объемов строительства жилья экономического класса;</w:t>
            </w:r>
          </w:p>
        </w:tc>
      </w:tr>
      <w:tr w:rsidR="00C773CD">
        <w:tblPrEx>
          <w:tblBorders>
            <w:insideH w:val="single" w:sz="4" w:space="0" w:color="auto"/>
          </w:tblBorders>
        </w:tblPrEx>
        <w:tc>
          <w:tcPr>
            <w:tcW w:w="2438" w:type="dxa"/>
            <w:vMerge/>
          </w:tcPr>
          <w:p w:rsidR="00C773CD" w:rsidRDefault="00C773CD"/>
        </w:tc>
        <w:tc>
          <w:tcPr>
            <w:tcW w:w="7200" w:type="dxa"/>
            <w:tcBorders>
              <w:top w:val="nil"/>
            </w:tcBorders>
          </w:tcPr>
          <w:p w:rsidR="00C773CD" w:rsidRDefault="00C773CD">
            <w:pPr>
              <w:pStyle w:val="ConsPlusNormal"/>
              <w:jc w:val="both"/>
            </w:pPr>
            <w:r>
              <w:t>Развитие жилищного строительства на территории Ленинградской области</w:t>
            </w:r>
          </w:p>
        </w:tc>
      </w:tr>
      <w:tr w:rsidR="00C773CD">
        <w:tblPrEx>
          <w:tblBorders>
            <w:insideH w:val="single" w:sz="4" w:space="0" w:color="auto"/>
          </w:tblBorders>
        </w:tblPrEx>
        <w:tc>
          <w:tcPr>
            <w:tcW w:w="2438" w:type="dxa"/>
            <w:vMerge w:val="restart"/>
          </w:tcPr>
          <w:p w:rsidR="00C773CD" w:rsidRDefault="00C773CD">
            <w:pPr>
              <w:pStyle w:val="ConsPlusNormal"/>
            </w:pPr>
            <w:r>
              <w:t>Задачи подпрограммы</w:t>
            </w:r>
          </w:p>
        </w:tc>
        <w:tc>
          <w:tcPr>
            <w:tcW w:w="7200" w:type="dxa"/>
            <w:tcBorders>
              <w:bottom w:val="nil"/>
            </w:tcBorders>
          </w:tcPr>
          <w:p w:rsidR="00C773CD" w:rsidRDefault="00C773CD">
            <w:pPr>
              <w:pStyle w:val="ConsPlusNormal"/>
              <w:jc w:val="both"/>
            </w:pPr>
            <w:r>
              <w:t xml:space="preserve">Содействие вовлечению Федеральным Фондом содействия развитию жилищного строительства (далее - Фонд "РЖС") в оборот земельных участков в целях строительства жилья экономического класса в соответствии с Федеральным </w:t>
            </w:r>
            <w:hyperlink r:id="rId344" w:history="1">
              <w:r>
                <w:rPr>
                  <w:color w:val="0000FF"/>
                </w:rPr>
                <w:t>законом</w:t>
              </w:r>
            </w:hyperlink>
            <w:r>
              <w:t xml:space="preserve"> от 24.07.2008 N 161-ФЗ "О содействии развитию жилищного строительства".</w:t>
            </w:r>
          </w:p>
        </w:tc>
      </w:tr>
      <w:tr w:rsidR="00C773CD">
        <w:tblPrEx>
          <w:tblBorders>
            <w:insideH w:val="single" w:sz="4" w:space="0" w:color="auto"/>
          </w:tblBorders>
        </w:tblPrEx>
        <w:tc>
          <w:tcPr>
            <w:tcW w:w="2438" w:type="dxa"/>
            <w:vMerge/>
          </w:tcPr>
          <w:p w:rsidR="00C773CD" w:rsidRDefault="00C773CD"/>
        </w:tc>
        <w:tc>
          <w:tcPr>
            <w:tcW w:w="7200" w:type="dxa"/>
            <w:tcBorders>
              <w:top w:val="nil"/>
            </w:tcBorders>
          </w:tcPr>
          <w:p w:rsidR="00C773CD" w:rsidRDefault="00C773CD">
            <w:pPr>
              <w:pStyle w:val="ConsPlusNormal"/>
              <w:jc w:val="both"/>
            </w:pPr>
            <w:r>
              <w:t xml:space="preserve">Разработка нормативной правовой базы, необходимой для выполнения субъектом Российской Федерации своих полномочий, предусмотренных Федеральным </w:t>
            </w:r>
            <w:hyperlink r:id="rId345" w:history="1">
              <w:r>
                <w:rPr>
                  <w:color w:val="0000FF"/>
                </w:rPr>
                <w:t>законом</w:t>
              </w:r>
            </w:hyperlink>
            <w:r>
              <w:t xml:space="preserve"> от 24.07.2008 N 161-ФЗ "О содействии развитию жилищного строительства"</w:t>
            </w:r>
          </w:p>
        </w:tc>
      </w:tr>
      <w:tr w:rsidR="00C773CD">
        <w:tblPrEx>
          <w:tblBorders>
            <w:insideH w:val="single" w:sz="4" w:space="0" w:color="auto"/>
          </w:tblBorders>
        </w:tblPrEx>
        <w:tc>
          <w:tcPr>
            <w:tcW w:w="2438" w:type="dxa"/>
          </w:tcPr>
          <w:p w:rsidR="00C773CD" w:rsidRDefault="00C773CD">
            <w:pPr>
              <w:pStyle w:val="ConsPlusNormal"/>
            </w:pPr>
            <w:r>
              <w:t xml:space="preserve">Целевые индикаторы </w:t>
            </w:r>
            <w:r>
              <w:lastRenderedPageBreak/>
              <w:t>(показатели) подпрограммы</w:t>
            </w:r>
          </w:p>
        </w:tc>
        <w:tc>
          <w:tcPr>
            <w:tcW w:w="7200" w:type="dxa"/>
          </w:tcPr>
          <w:p w:rsidR="00C773CD" w:rsidRDefault="00C773CD">
            <w:pPr>
              <w:pStyle w:val="ConsPlusNormal"/>
              <w:jc w:val="both"/>
            </w:pPr>
          </w:p>
        </w:tc>
      </w:tr>
      <w:tr w:rsidR="00C773CD">
        <w:tc>
          <w:tcPr>
            <w:tcW w:w="2438" w:type="dxa"/>
            <w:tcBorders>
              <w:bottom w:val="nil"/>
            </w:tcBorders>
          </w:tcPr>
          <w:p w:rsidR="00C773CD" w:rsidRDefault="00C773CD">
            <w:pPr>
              <w:pStyle w:val="ConsPlusNormal"/>
            </w:pPr>
            <w:r>
              <w:lastRenderedPageBreak/>
              <w:t>Этапы и сроки реализации подпрограммы</w:t>
            </w:r>
          </w:p>
        </w:tc>
        <w:tc>
          <w:tcPr>
            <w:tcW w:w="7200" w:type="dxa"/>
            <w:tcBorders>
              <w:bottom w:val="nil"/>
            </w:tcBorders>
          </w:tcPr>
          <w:p w:rsidR="00C773CD" w:rsidRDefault="00C773CD">
            <w:pPr>
              <w:pStyle w:val="ConsPlusNormal"/>
            </w:pPr>
            <w:r>
              <w:t>2014-2017 годы, без разделения на этапы</w:t>
            </w:r>
          </w:p>
        </w:tc>
      </w:tr>
      <w:tr w:rsidR="00C773CD">
        <w:tc>
          <w:tcPr>
            <w:tcW w:w="9638" w:type="dxa"/>
            <w:gridSpan w:val="2"/>
            <w:tcBorders>
              <w:top w:val="nil"/>
            </w:tcBorders>
          </w:tcPr>
          <w:p w:rsidR="00C773CD" w:rsidRDefault="00C773CD">
            <w:pPr>
              <w:pStyle w:val="ConsPlusNormal"/>
              <w:jc w:val="both"/>
            </w:pPr>
            <w:r>
              <w:t xml:space="preserve">(в ред. </w:t>
            </w:r>
            <w:hyperlink r:id="rId346" w:history="1">
              <w:r>
                <w:rPr>
                  <w:color w:val="0000FF"/>
                </w:rPr>
                <w:t>Постановления</w:t>
              </w:r>
            </w:hyperlink>
            <w:r>
              <w:t xml:space="preserve"> Правительства Ленинградской области от 27.10.2014 N 492)</w:t>
            </w:r>
          </w:p>
        </w:tc>
      </w:tr>
      <w:tr w:rsidR="00C773CD">
        <w:tc>
          <w:tcPr>
            <w:tcW w:w="2438" w:type="dxa"/>
            <w:tcBorders>
              <w:bottom w:val="nil"/>
            </w:tcBorders>
          </w:tcPr>
          <w:p w:rsidR="00C773CD" w:rsidRDefault="00C773CD">
            <w:pPr>
              <w:pStyle w:val="ConsPlusNormal"/>
            </w:pPr>
            <w:r>
              <w:t>Финансовое обеспечение подпрограммы - всего, в том числе по источникам финансирования</w:t>
            </w:r>
          </w:p>
        </w:tc>
        <w:tc>
          <w:tcPr>
            <w:tcW w:w="7200" w:type="dxa"/>
            <w:tcBorders>
              <w:bottom w:val="nil"/>
            </w:tcBorders>
          </w:tcPr>
          <w:p w:rsidR="00C773CD" w:rsidRDefault="00C773CD">
            <w:pPr>
              <w:pStyle w:val="ConsPlusNormal"/>
            </w:pPr>
            <w:r>
              <w:t>Не предусмотрено</w:t>
            </w:r>
          </w:p>
        </w:tc>
      </w:tr>
      <w:tr w:rsidR="00C773CD">
        <w:tc>
          <w:tcPr>
            <w:tcW w:w="9638" w:type="dxa"/>
            <w:gridSpan w:val="2"/>
            <w:tcBorders>
              <w:top w:val="nil"/>
            </w:tcBorders>
          </w:tcPr>
          <w:p w:rsidR="00C773CD" w:rsidRDefault="00C773CD">
            <w:pPr>
              <w:pStyle w:val="ConsPlusNormal"/>
              <w:jc w:val="both"/>
            </w:pPr>
            <w:r>
              <w:t xml:space="preserve">(в ред. </w:t>
            </w:r>
            <w:hyperlink r:id="rId347" w:history="1">
              <w:r>
                <w:rPr>
                  <w:color w:val="0000FF"/>
                </w:rPr>
                <w:t>Постановления</w:t>
              </w:r>
            </w:hyperlink>
            <w:r>
              <w:t xml:space="preserve"> Правительства Ленинградской области от 27.10.2014 N 492)</w:t>
            </w:r>
          </w:p>
        </w:tc>
      </w:tr>
      <w:tr w:rsidR="00C773CD">
        <w:tblPrEx>
          <w:tblBorders>
            <w:insideH w:val="single" w:sz="4" w:space="0" w:color="auto"/>
          </w:tblBorders>
        </w:tblPrEx>
        <w:tc>
          <w:tcPr>
            <w:tcW w:w="2438" w:type="dxa"/>
            <w:vMerge w:val="restart"/>
          </w:tcPr>
          <w:p w:rsidR="00C773CD" w:rsidRDefault="00C773CD">
            <w:pPr>
              <w:pStyle w:val="ConsPlusNormal"/>
            </w:pPr>
            <w:r>
              <w:t>Ожидаемые результаты реализации подпрограммы</w:t>
            </w:r>
          </w:p>
        </w:tc>
        <w:tc>
          <w:tcPr>
            <w:tcW w:w="7200" w:type="dxa"/>
            <w:tcBorders>
              <w:bottom w:val="nil"/>
            </w:tcBorders>
          </w:tcPr>
          <w:p w:rsidR="00C773CD" w:rsidRDefault="00C773CD">
            <w:pPr>
              <w:pStyle w:val="ConsPlusNormal"/>
              <w:jc w:val="both"/>
            </w:pPr>
            <w:r>
              <w:t xml:space="preserve">Снижение стоимости квадратного метра жилья на 10% на земельных участках Фонда "РЖС" по результатам аукционов, проводимых в соответствии со </w:t>
            </w:r>
            <w:hyperlink r:id="rId348" w:history="1">
              <w:r>
                <w:rPr>
                  <w:color w:val="0000FF"/>
                </w:rPr>
                <w:t>ст. 16.6</w:t>
              </w:r>
            </w:hyperlink>
            <w:r>
              <w:t xml:space="preserve"> Федерального закона от 24.07.2008 N 161-ФЗ "О содействии развитию жилищного строительства";</w:t>
            </w:r>
          </w:p>
        </w:tc>
      </w:tr>
      <w:tr w:rsidR="00C773CD">
        <w:tc>
          <w:tcPr>
            <w:tcW w:w="2438" w:type="dxa"/>
            <w:vMerge/>
          </w:tcPr>
          <w:p w:rsidR="00C773CD" w:rsidRDefault="00C773CD"/>
        </w:tc>
        <w:tc>
          <w:tcPr>
            <w:tcW w:w="7200" w:type="dxa"/>
            <w:tcBorders>
              <w:top w:val="nil"/>
            </w:tcBorders>
          </w:tcPr>
          <w:p w:rsidR="00C773CD" w:rsidRDefault="00C773CD">
            <w:pPr>
              <w:pStyle w:val="ConsPlusNormal"/>
              <w:jc w:val="both"/>
            </w:pPr>
            <w:r>
              <w:t>Увеличение ввода в эксплуатацию жилья экономического класса на земельных участках Фонда "РЖС", переданных в аренду застройщикам по результатам аукционов на 5 тыс. кв. м ежегодно</w:t>
            </w:r>
          </w:p>
        </w:tc>
      </w:tr>
    </w:tbl>
    <w:p w:rsidR="00C773CD" w:rsidRDefault="00C773CD">
      <w:pPr>
        <w:sectPr w:rsidR="00C773CD">
          <w:pgSz w:w="16838" w:h="11905"/>
          <w:pgMar w:top="1701" w:right="1134" w:bottom="850" w:left="1134" w:header="0" w:footer="0" w:gutter="0"/>
          <w:cols w:space="720"/>
        </w:sectPr>
      </w:pPr>
    </w:p>
    <w:p w:rsidR="00C773CD" w:rsidRDefault="00C773CD">
      <w:pPr>
        <w:pStyle w:val="ConsPlusNormal"/>
        <w:ind w:firstLine="540"/>
        <w:jc w:val="both"/>
      </w:pPr>
    </w:p>
    <w:p w:rsidR="00C773CD" w:rsidRDefault="00C773CD">
      <w:pPr>
        <w:pStyle w:val="ConsPlusNormal"/>
        <w:jc w:val="center"/>
      </w:pPr>
      <w:r>
        <w:t>Раздел 1</w:t>
      </w:r>
    </w:p>
    <w:p w:rsidR="00C773CD" w:rsidRDefault="00C773CD">
      <w:pPr>
        <w:pStyle w:val="ConsPlusNormal"/>
        <w:jc w:val="center"/>
      </w:pPr>
      <w:r>
        <w:t>Общая характеристика, основные проблемы и прогноз развития</w:t>
      </w:r>
    </w:p>
    <w:p w:rsidR="00C773CD" w:rsidRDefault="00C773CD">
      <w:pPr>
        <w:pStyle w:val="ConsPlusNormal"/>
        <w:jc w:val="center"/>
      </w:pPr>
      <w:r>
        <w:t>сферы реализации подпрограммы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В связи с поручением Президента Российской Федерации, изложенным в </w:t>
      </w:r>
      <w:hyperlink r:id="rId349" w:history="1">
        <w:r>
          <w:rPr>
            <w:color w:val="0000FF"/>
          </w:rPr>
          <w:t>Указе</w:t>
        </w:r>
      </w:hyperlink>
      <w:r>
        <w:t xml:space="preserve"> от 7 мая 2012 года N 600 "О мерах по обеспечению граждан Российской Федерации доступным и комфортным жильем и повышению качества жилищно-коммунальных услуг", - "Обеспечить снижение стоимости одного квадратного метра жилья на 20 процентов путем увеличения объема ввода в эксплуатацию жилья экономического класса" данное направление является одним из приоритетов государственной политики.</w:t>
      </w:r>
      <w:proofErr w:type="gramEnd"/>
    </w:p>
    <w:p w:rsidR="00C773CD" w:rsidRDefault="00C773CD">
      <w:pPr>
        <w:pStyle w:val="ConsPlusNormal"/>
        <w:ind w:firstLine="540"/>
        <w:jc w:val="both"/>
      </w:pPr>
      <w:r>
        <w:t>В целях увеличения объемов жилищного строительства и обеспечения жилищного строительства в Ленинградской области необходимыми земельными участками, в том числе под строительство жилья экономического класса, реализуются следующие мероприятия.</w:t>
      </w:r>
    </w:p>
    <w:p w:rsidR="00C773CD" w:rsidRDefault="00C773CD">
      <w:pPr>
        <w:pStyle w:val="ConsPlusNormal"/>
        <w:ind w:firstLine="540"/>
        <w:jc w:val="both"/>
      </w:pPr>
      <w:proofErr w:type="gramStart"/>
      <w:r>
        <w:t xml:space="preserve">В рамках взаимодействия с Фондом "РЖС" в соответствии с Федеральным </w:t>
      </w:r>
      <w:hyperlink r:id="rId350" w:history="1">
        <w:r>
          <w:rPr>
            <w:color w:val="0000FF"/>
          </w:rPr>
          <w:t>законом</w:t>
        </w:r>
      </w:hyperlink>
      <w:r>
        <w:t xml:space="preserve"> от 24.07.2008 N 161-ФЗ "О содействии развитию жилищного строительства" и Соглашением о взаимодействии (сотрудничестве) между Фондом "РЖС" и Правительством Ленинградской области от 26 марта 2009 года на территории Ленинградской области осуществляются мероприятия, направленные на строительство доступного жилья экономкласса и снижение стоимости квадратного метра путем вовлечения в хозяйственный оборот неиспользуемых</w:t>
      </w:r>
      <w:proofErr w:type="gramEnd"/>
      <w:r>
        <w:t xml:space="preserve"> земельных участков, находящихся в федеральной собственности.</w:t>
      </w:r>
    </w:p>
    <w:p w:rsidR="00C773CD" w:rsidRDefault="00C773CD">
      <w:pPr>
        <w:pStyle w:val="ConsPlusNormal"/>
        <w:ind w:firstLine="540"/>
        <w:jc w:val="both"/>
      </w:pPr>
      <w:r>
        <w:t>Предоставление земельных участков осуществляется в рамках аукционов, проводимых Фондом "РЖС". При формировании участков для проведения аукционов осуществляется совместная работа Фонда "РЖС", органов исполнительной власти Ленинградской области и органов местного самоуправления по определению возможности использования земельных участков для жилищного строительства, по включению участков в границы населенных пунктов и изменению категории земель, по внесению изменений в документы территориального планирования и градостроительного зонирования.</w:t>
      </w:r>
    </w:p>
    <w:p w:rsidR="00C773CD" w:rsidRDefault="00C773CD">
      <w:pPr>
        <w:pStyle w:val="ConsPlusNormal"/>
        <w:ind w:firstLine="540"/>
        <w:jc w:val="both"/>
      </w:pPr>
      <w:r>
        <w:t xml:space="preserve">Также Фондом "РЖС" планируется проведение аукционов, основанных на продаже права аренды земельного участка претенденту, заявившему наименьшую цену квадратного метра жилья ("голландские аукционы"). </w:t>
      </w:r>
      <w:proofErr w:type="gramStart"/>
      <w:r>
        <w:t>Победитель торгов получает земельный участок Фонда бесплатно в срочное пользование в обмен на обязательство построить обусловленное аукционной документацией жилье и продать его отдельным категориям граждан по зафиксированной на аукционе цене, которая не превышает среднерыночную стоимость одного квадратного метра общей площади в Ленинградской области, установленную Министерством регионального развития Российской Федерации на дату принятия Фондом "РЖС" решения о проведении аукциона.</w:t>
      </w:r>
      <w:proofErr w:type="gramEnd"/>
    </w:p>
    <w:p w:rsidR="00C773CD" w:rsidRDefault="00C773CD">
      <w:pPr>
        <w:pStyle w:val="ConsPlusNormal"/>
        <w:ind w:firstLine="540"/>
        <w:jc w:val="both"/>
      </w:pPr>
      <w:r>
        <w:t xml:space="preserve">Жилье смогут приобрести граждане, категории которых установлены </w:t>
      </w:r>
      <w:hyperlink r:id="rId351" w:history="1">
        <w:r>
          <w:rPr>
            <w:color w:val="0000FF"/>
          </w:rPr>
          <w:t>постановлением</w:t>
        </w:r>
      </w:hyperlink>
      <w:r>
        <w:t xml:space="preserve"> Правительства Российской Федерации от 25.10.2012 N 1099 "О некоторых вопросах реализации Федерального закона "О содействии развитию жилищного строительства" в части обеспечения права отдельных категорий граждан на приобретение жилья экономического класса".</w:t>
      </w:r>
    </w:p>
    <w:p w:rsidR="00C773CD" w:rsidRDefault="00C773CD">
      <w:pPr>
        <w:pStyle w:val="ConsPlusNormal"/>
        <w:ind w:firstLine="540"/>
        <w:jc w:val="both"/>
      </w:pPr>
      <w:proofErr w:type="gramStart"/>
      <w:r>
        <w:t xml:space="preserve">Для выполнения органами государственной власти Ленинградской области и органами местного самоуправления полномочий, предусмотренных </w:t>
      </w:r>
      <w:hyperlink r:id="rId352" w:history="1">
        <w:r>
          <w:rPr>
            <w:color w:val="0000FF"/>
          </w:rPr>
          <w:t>ст. 16.6</w:t>
        </w:r>
      </w:hyperlink>
      <w:r>
        <w:t xml:space="preserve"> Федерального закона от 24.07.2008 N 161-ФЗ "О содействии развитию жилищного строительства", необходимо принятие соответствующей нормативной правовой базы Ленинградской области, в которой предусматриваются правила формирования списков отдельных категорий граждан, порядок и очередность включения граждан в эти списки.</w:t>
      </w:r>
      <w:proofErr w:type="gramEnd"/>
    </w:p>
    <w:p w:rsidR="00C773CD" w:rsidRDefault="00C773CD">
      <w:pPr>
        <w:pStyle w:val="ConsPlusNormal"/>
        <w:ind w:firstLine="540"/>
        <w:jc w:val="both"/>
      </w:pPr>
      <w:r>
        <w:t>Органами исполнительной власти Ленинградской области совместно с муниципальными образованиями Ленинградской области проводится работа по сбору информации о категориях граждан, имеющих право приобрести жилье в рамках "голландских аукционов" для дальнейшего взаимодействия с Фондом "РЖС".</w:t>
      </w:r>
    </w:p>
    <w:p w:rsidR="00C773CD" w:rsidRDefault="00C773CD">
      <w:pPr>
        <w:pStyle w:val="ConsPlusNormal"/>
        <w:ind w:firstLine="540"/>
        <w:jc w:val="both"/>
      </w:pPr>
    </w:p>
    <w:p w:rsidR="00C773CD" w:rsidRDefault="00C773CD">
      <w:pPr>
        <w:pStyle w:val="ConsPlusNormal"/>
        <w:jc w:val="center"/>
      </w:pPr>
      <w:r>
        <w:t>Раздел 2</w:t>
      </w:r>
    </w:p>
    <w:p w:rsidR="00C773CD" w:rsidRDefault="00C773CD">
      <w:pPr>
        <w:pStyle w:val="ConsPlusNormal"/>
        <w:jc w:val="center"/>
      </w:pPr>
      <w:r>
        <w:t>Приоритеты государственной политики в сфере реализации</w:t>
      </w:r>
    </w:p>
    <w:p w:rsidR="00C773CD" w:rsidRDefault="00C773CD">
      <w:pPr>
        <w:pStyle w:val="ConsPlusNormal"/>
        <w:jc w:val="center"/>
      </w:pPr>
      <w:r>
        <w:lastRenderedPageBreak/>
        <w:t>подпрограммы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Приоритетные направления политики Ленинградской области в жилищной сфере определены в соответствии с </w:t>
      </w:r>
      <w:hyperlink r:id="rId353" w:history="1">
        <w:r>
          <w:rPr>
            <w:color w:val="0000FF"/>
          </w:rPr>
          <w:t>Конституцией</w:t>
        </w:r>
      </w:hyperlink>
      <w:r>
        <w:t xml:space="preserve"> Российской Федерации, Жилищным </w:t>
      </w:r>
      <w:hyperlink r:id="rId354" w:history="1">
        <w:r>
          <w:rPr>
            <w:color w:val="0000FF"/>
          </w:rPr>
          <w:t>кодексом</w:t>
        </w:r>
      </w:hyperlink>
      <w:r>
        <w:t xml:space="preserve"> Российской Федерации, </w:t>
      </w:r>
      <w:hyperlink r:id="rId355" w:history="1">
        <w:r>
          <w:rPr>
            <w:color w:val="0000FF"/>
          </w:rPr>
          <w:t>Указом</w:t>
        </w:r>
      </w:hyperlink>
      <w:r>
        <w:t xml:space="preserve"> Президента Российской Федерации от 07.05.2012 N 600 "О мерах по обеспечению граждан Российской Федерации доступным и комфортным жильем и повышением качества жилищно-коммунальных услуг", </w:t>
      </w:r>
      <w:hyperlink r:id="rId356" w:history="1">
        <w:r>
          <w:rPr>
            <w:color w:val="0000FF"/>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w:t>
      </w:r>
      <w:proofErr w:type="gramEnd"/>
      <w:r>
        <w:t xml:space="preserve"> 17.11.2008 N 1662-р, </w:t>
      </w:r>
      <w:hyperlink r:id="rId357" w:history="1">
        <w:r>
          <w:rPr>
            <w:color w:val="0000FF"/>
          </w:rPr>
          <w:t>Концепцией</w:t>
        </w:r>
      </w:hyperlink>
      <w:r>
        <w:t xml:space="preserve"> социально-экономического развития Ленинградской области на период до 2025 года, утвержденной законом Ленинградской области от 28.06.2013 N 45-оз, </w:t>
      </w:r>
      <w:hyperlink r:id="rId358" w:history="1">
        <w:r>
          <w:rPr>
            <w:color w:val="0000FF"/>
          </w:rPr>
          <w:t>Концепцией</w:t>
        </w:r>
      </w:hyperlink>
      <w:r>
        <w:t xml:space="preserve"> государственной жилищной политики Ленинградской области до 2015 года, утвержденной постановлением Правительства Ленинградской области от 04.03.2010 N 46.</w:t>
      </w:r>
    </w:p>
    <w:p w:rsidR="00C773CD" w:rsidRDefault="00C773CD">
      <w:pPr>
        <w:pStyle w:val="ConsPlusNormal"/>
        <w:ind w:firstLine="540"/>
        <w:jc w:val="both"/>
      </w:pPr>
      <w:r>
        <w:t>Цель подпрограммы соответствует:</w:t>
      </w:r>
    </w:p>
    <w:p w:rsidR="00C773CD" w:rsidRDefault="00C773CD">
      <w:pPr>
        <w:pStyle w:val="ConsPlusNormal"/>
        <w:ind w:firstLine="540"/>
        <w:jc w:val="both"/>
      </w:pPr>
      <w:r>
        <w:t xml:space="preserve">- приоритетам государственной жилищной политики, определенным </w:t>
      </w:r>
      <w:hyperlink r:id="rId359" w:history="1">
        <w:r>
          <w:rPr>
            <w:color w:val="0000FF"/>
          </w:rPr>
          <w:t>Концепцией</w:t>
        </w:r>
      </w:hyperlink>
      <w:r>
        <w:t xml:space="preserve"> долгосрочного социально-экономического развития Российской Федерации на период до 2020 года;</w:t>
      </w:r>
    </w:p>
    <w:p w:rsidR="00C773CD" w:rsidRDefault="00C773CD">
      <w:pPr>
        <w:pStyle w:val="ConsPlusNormal"/>
        <w:ind w:firstLine="540"/>
        <w:jc w:val="both"/>
      </w:pPr>
      <w:proofErr w:type="gramStart"/>
      <w:r>
        <w:t xml:space="preserve">- приоритетам жилищной политики Ленинградской области, определенным </w:t>
      </w:r>
      <w:hyperlink r:id="rId360" w:history="1">
        <w:r>
          <w:rPr>
            <w:color w:val="0000FF"/>
          </w:rPr>
          <w:t>Концепцией</w:t>
        </w:r>
      </w:hyperlink>
      <w:r>
        <w:t xml:space="preserve"> социально-экономического развития Ленинградской области на период до 2025 года, утвержденной законом Ленинградской области от 28.06.2013 N 45-оз, </w:t>
      </w:r>
      <w:hyperlink r:id="rId361" w:history="1">
        <w:r>
          <w:rPr>
            <w:color w:val="0000FF"/>
          </w:rPr>
          <w:t>Концепцией</w:t>
        </w:r>
      </w:hyperlink>
      <w:r>
        <w:t xml:space="preserve"> государственной жилищной политики Ленинградской области до 2015 года, одобренной постановлением Правительства Ленинградской области от 04.03.2010 N 46;</w:t>
      </w:r>
      <w:proofErr w:type="gramEnd"/>
    </w:p>
    <w:p w:rsidR="00C773CD" w:rsidRDefault="00C773CD">
      <w:pPr>
        <w:pStyle w:val="ConsPlusNormal"/>
        <w:ind w:firstLine="540"/>
        <w:jc w:val="both"/>
      </w:pPr>
      <w:r>
        <w:t>- стратегической цели жилищной политики Ленинградской области.</w:t>
      </w:r>
    </w:p>
    <w:p w:rsidR="00C773CD" w:rsidRDefault="00C773CD">
      <w:pPr>
        <w:pStyle w:val="ConsPlusNormal"/>
        <w:ind w:firstLine="540"/>
        <w:jc w:val="both"/>
      </w:pPr>
    </w:p>
    <w:p w:rsidR="00C773CD" w:rsidRDefault="00C773CD">
      <w:pPr>
        <w:pStyle w:val="ConsPlusNormal"/>
        <w:jc w:val="center"/>
      </w:pPr>
      <w:r>
        <w:t>Раздел 3</w:t>
      </w:r>
    </w:p>
    <w:p w:rsidR="00C773CD" w:rsidRDefault="00C773CD">
      <w:pPr>
        <w:pStyle w:val="ConsPlusNormal"/>
        <w:jc w:val="center"/>
      </w:pPr>
      <w:r>
        <w:t>Цели, задачи, показатели (индикаторы), конечные результаты,</w:t>
      </w:r>
    </w:p>
    <w:p w:rsidR="00C773CD" w:rsidRDefault="00C773CD">
      <w:pPr>
        <w:pStyle w:val="ConsPlusNormal"/>
        <w:jc w:val="center"/>
      </w:pPr>
      <w:r>
        <w:t>сроки реализации подпрограммы</w:t>
      </w:r>
    </w:p>
    <w:p w:rsidR="00C773CD" w:rsidRDefault="00C773CD">
      <w:pPr>
        <w:pStyle w:val="ConsPlusNormal"/>
        <w:jc w:val="center"/>
      </w:pPr>
    </w:p>
    <w:p w:rsidR="00C773CD" w:rsidRDefault="00C773CD">
      <w:pPr>
        <w:pStyle w:val="ConsPlusNormal"/>
        <w:jc w:val="center"/>
      </w:pPr>
      <w:r>
        <w:t>3.1. Цели подпрограммы</w:t>
      </w:r>
    </w:p>
    <w:p w:rsidR="00C773CD" w:rsidRDefault="00C773CD">
      <w:pPr>
        <w:pStyle w:val="ConsPlusNormal"/>
        <w:ind w:firstLine="540"/>
        <w:jc w:val="both"/>
      </w:pPr>
    </w:p>
    <w:p w:rsidR="00C773CD" w:rsidRDefault="00C773CD">
      <w:pPr>
        <w:pStyle w:val="ConsPlusNormal"/>
        <w:ind w:firstLine="540"/>
        <w:jc w:val="both"/>
      </w:pPr>
      <w:r>
        <w:t>Целями подпрограммы являются:</w:t>
      </w:r>
    </w:p>
    <w:p w:rsidR="00C773CD" w:rsidRDefault="00C773CD">
      <w:pPr>
        <w:pStyle w:val="ConsPlusNormal"/>
        <w:ind w:firstLine="540"/>
        <w:jc w:val="both"/>
      </w:pPr>
      <w:r>
        <w:t>повышение доступности жилья путем увеличения объемов строительства жилья экономического класса;</w:t>
      </w:r>
    </w:p>
    <w:p w:rsidR="00C773CD" w:rsidRDefault="00C773CD">
      <w:pPr>
        <w:pStyle w:val="ConsPlusNormal"/>
        <w:ind w:firstLine="540"/>
        <w:jc w:val="both"/>
      </w:pPr>
      <w:r>
        <w:t>развитие жилищного строительства экономического класса на территории Ленинградской области.</w:t>
      </w:r>
    </w:p>
    <w:p w:rsidR="00C773CD" w:rsidRDefault="00C773CD">
      <w:pPr>
        <w:pStyle w:val="ConsPlusNormal"/>
        <w:ind w:firstLine="540"/>
        <w:jc w:val="both"/>
      </w:pPr>
    </w:p>
    <w:p w:rsidR="00C773CD" w:rsidRDefault="00C773CD">
      <w:pPr>
        <w:pStyle w:val="ConsPlusNormal"/>
        <w:jc w:val="center"/>
      </w:pPr>
      <w:r>
        <w:t>3.2. Задачи подпрограммы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Оказание содействия по вовлечению Фондом "РЖС" в оборот земельных участков в целях строительства жилья экономкласса в соответствии с Федеральным </w:t>
      </w:r>
      <w:hyperlink r:id="rId362" w:history="1">
        <w:r>
          <w:rPr>
            <w:color w:val="0000FF"/>
          </w:rPr>
          <w:t>законом</w:t>
        </w:r>
      </w:hyperlink>
      <w:r>
        <w:t xml:space="preserve"> от 24.07.2008 N 161-ФЗ "О содействии развитию жилищного строительства" при подготовке и проведении Фондом РЖС аукционов, в том числе основанных на продаже права аренды претенденту, заявившему наименьшую цену квадратного метра жилья, а также при формировании списков отдельных категорий граждан и</w:t>
      </w:r>
      <w:proofErr w:type="gramEnd"/>
      <w:r>
        <w:t xml:space="preserve"> </w:t>
      </w:r>
      <w:proofErr w:type="gramStart"/>
      <w:r>
        <w:t>приобретении</w:t>
      </w:r>
      <w:proofErr w:type="gramEnd"/>
      <w:r>
        <w:t xml:space="preserve"> ими построенного жилья.</w:t>
      </w:r>
    </w:p>
    <w:p w:rsidR="00C773CD" w:rsidRDefault="00C773CD">
      <w:pPr>
        <w:pStyle w:val="ConsPlusNormal"/>
        <w:ind w:firstLine="540"/>
        <w:jc w:val="both"/>
      </w:pPr>
      <w:r>
        <w:t xml:space="preserve">Разработка нормативной правовой базы, необходимой для выполнения субъектом Российской Федерации своих полномочий, предусмотренных Федеральным </w:t>
      </w:r>
      <w:hyperlink r:id="rId363" w:history="1">
        <w:r>
          <w:rPr>
            <w:color w:val="0000FF"/>
          </w:rPr>
          <w:t>законом</w:t>
        </w:r>
      </w:hyperlink>
      <w:r>
        <w:t xml:space="preserve"> от 24.07.2008 N 161-ФЗ "О содействии развитию жилищного строительства".</w:t>
      </w:r>
    </w:p>
    <w:p w:rsidR="00C773CD" w:rsidRDefault="00C773CD">
      <w:pPr>
        <w:pStyle w:val="ConsPlusNormal"/>
        <w:ind w:firstLine="540"/>
        <w:jc w:val="both"/>
      </w:pPr>
    </w:p>
    <w:p w:rsidR="00C773CD" w:rsidRDefault="00C773CD">
      <w:pPr>
        <w:pStyle w:val="ConsPlusNormal"/>
        <w:jc w:val="center"/>
      </w:pPr>
      <w:r>
        <w:t>3.3. Конечные результаты подпрограммы</w:t>
      </w:r>
    </w:p>
    <w:p w:rsidR="00C773CD" w:rsidRDefault="00C773CD">
      <w:pPr>
        <w:pStyle w:val="ConsPlusNormal"/>
        <w:ind w:firstLine="540"/>
        <w:jc w:val="both"/>
      </w:pPr>
    </w:p>
    <w:p w:rsidR="00C773CD" w:rsidRDefault="00C773CD">
      <w:pPr>
        <w:pStyle w:val="ConsPlusNormal"/>
        <w:ind w:firstLine="540"/>
        <w:jc w:val="both"/>
      </w:pPr>
      <w:r>
        <w:t xml:space="preserve">Снижение стоимости квадратного метра жилья на 10% на земельных участках Фонда "РЖС" по результатам аукционов, проводимых в соответствии со </w:t>
      </w:r>
      <w:hyperlink r:id="rId364" w:history="1">
        <w:r>
          <w:rPr>
            <w:color w:val="0000FF"/>
          </w:rPr>
          <w:t>ст. 16.6</w:t>
        </w:r>
      </w:hyperlink>
      <w:r>
        <w:t xml:space="preserve"> Федерального закона от 24.07.2008 N 161-ФЗ "О содействии развитию жилищного строительства".</w:t>
      </w:r>
    </w:p>
    <w:p w:rsidR="00C773CD" w:rsidRDefault="00C773CD">
      <w:pPr>
        <w:pStyle w:val="ConsPlusNormal"/>
        <w:ind w:firstLine="540"/>
        <w:jc w:val="both"/>
      </w:pPr>
      <w:r>
        <w:t xml:space="preserve">Увеличение ввода в эксплуатацию жилья экономического класса на земельных участках </w:t>
      </w:r>
      <w:r>
        <w:lastRenderedPageBreak/>
        <w:t>Фонда "РЖС", переданных в аренду застройщикам по результатам аукционов на 5 тыс. кв. м ежегодно.</w:t>
      </w:r>
    </w:p>
    <w:p w:rsidR="00C773CD" w:rsidRDefault="00C773CD">
      <w:pPr>
        <w:pStyle w:val="ConsPlusNormal"/>
        <w:ind w:firstLine="540"/>
        <w:jc w:val="both"/>
      </w:pPr>
    </w:p>
    <w:p w:rsidR="00C773CD" w:rsidRDefault="00C773CD">
      <w:pPr>
        <w:pStyle w:val="ConsPlusNormal"/>
        <w:jc w:val="center"/>
      </w:pPr>
      <w:r>
        <w:t>3.4. Сроки реализации подпрограммы</w:t>
      </w:r>
    </w:p>
    <w:p w:rsidR="00C773CD" w:rsidRDefault="00C773CD">
      <w:pPr>
        <w:pStyle w:val="ConsPlusNormal"/>
        <w:jc w:val="center"/>
      </w:pPr>
      <w:proofErr w:type="gramStart"/>
      <w:r>
        <w:t xml:space="preserve">(в ред. </w:t>
      </w:r>
      <w:hyperlink r:id="rId365"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p w:rsidR="00C773CD" w:rsidRDefault="00C773CD">
      <w:pPr>
        <w:pStyle w:val="ConsPlusNormal"/>
        <w:ind w:firstLine="540"/>
        <w:jc w:val="both"/>
      </w:pPr>
      <w:r>
        <w:t>Подпрограмма реализуется в 2014-2017 годах без разделения на этапы.</w:t>
      </w:r>
    </w:p>
    <w:p w:rsidR="00C773CD" w:rsidRDefault="00C773CD">
      <w:pPr>
        <w:pStyle w:val="ConsPlusNormal"/>
        <w:jc w:val="center"/>
      </w:pPr>
    </w:p>
    <w:p w:rsidR="00C773CD" w:rsidRDefault="00C773CD">
      <w:pPr>
        <w:pStyle w:val="ConsPlusNormal"/>
        <w:jc w:val="center"/>
      </w:pPr>
      <w:r>
        <w:t>Раздел 4</w:t>
      </w:r>
    </w:p>
    <w:p w:rsidR="00C773CD" w:rsidRDefault="00C773CD">
      <w:pPr>
        <w:pStyle w:val="ConsPlusNormal"/>
        <w:jc w:val="center"/>
      </w:pPr>
      <w:r>
        <w:t>Характеристика основных мероприятий подпрограммы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В период реализации программы предполагается осуществить необходимое законодательное регулирование, обеспечивающее выполнение органами государственной власти Ленинградской области и органами местного самоуправления полномочий, предусмотренных </w:t>
      </w:r>
      <w:hyperlink r:id="rId366" w:history="1">
        <w:r>
          <w:rPr>
            <w:color w:val="0000FF"/>
          </w:rPr>
          <w:t>ст. 16.6</w:t>
        </w:r>
      </w:hyperlink>
      <w:r>
        <w:t xml:space="preserve"> Федерального закона от 24.07.2008 N 161-ФЗ "О содействии развитию жилищного строительства", по формированию списков отдельных категорий граждан, порядку и очередности включения граждан в эти списки и т.д.</w:t>
      </w:r>
      <w:proofErr w:type="gramEnd"/>
    </w:p>
    <w:p w:rsidR="00C773CD" w:rsidRDefault="00C773CD">
      <w:pPr>
        <w:pStyle w:val="ConsPlusNormal"/>
        <w:ind w:firstLine="540"/>
        <w:jc w:val="both"/>
      </w:pPr>
      <w:proofErr w:type="gramStart"/>
      <w:r>
        <w:t xml:space="preserve">Для обеспечения возможности приобретения жилья гражданами, категории которых установлены </w:t>
      </w:r>
      <w:hyperlink r:id="rId367" w:history="1">
        <w:r>
          <w:rPr>
            <w:color w:val="0000FF"/>
          </w:rPr>
          <w:t>постановлением</w:t>
        </w:r>
      </w:hyperlink>
      <w:r>
        <w:t xml:space="preserve"> Правительства Российской Федерации от 25.10.2012 N 1099 "О некоторых вопросах реализации Федерального закона "О содействии развитию жилищного строительства" в части обеспечения права отдельных категорий граждан на приобретение жилья экономического класса", при проведении Фондом "РЖС" аукционов, основанных на продаже права аренды земельного участка претенденту, заявившему наименьшую цену квадратного метра жилья ("голландские</w:t>
      </w:r>
      <w:proofErr w:type="gramEnd"/>
      <w:r>
        <w:t xml:space="preserve"> аукционы"), муниципальными образованиями Ленинградской области будут формироваться списки граждан, имеющих право приобрести жилье, на основании списков муниципальных образований, органами исполнительной власти Ленинградской области будут формироваться сводные списки граждан.</w:t>
      </w:r>
    </w:p>
    <w:p w:rsidR="00C773CD" w:rsidRDefault="00C773CD">
      <w:pPr>
        <w:pStyle w:val="ConsPlusNormal"/>
        <w:ind w:firstLine="540"/>
        <w:jc w:val="both"/>
      </w:pPr>
      <w:proofErr w:type="gramStart"/>
      <w:r>
        <w:t>Для подготовки документов при формировании земельных участков в целях проведения Фондом "РЖС" аукционов на земельные участки осуществляются мероприятия, предусмотренные Соглашением о взаимодействии (сотрудничестве) между Фондом "РЖС" и Правительством Ленинградской области от 26 марта 2009 года: проводится совместная работа Фонда "РЖС", органов исполнительной власти Ленинградской области и органов местного самоуправления по определению возможности использования земельных участков для жилищного строительства, по включению</w:t>
      </w:r>
      <w:proofErr w:type="gramEnd"/>
      <w:r>
        <w:t xml:space="preserve"> участков в границы населенных пунктов и изменению категории земель, по внесению изменений в документы территориального планирования и градостроительного зонирования, составляются планы мероприятий по жилищному строительству на вовлекаемых в хозяйственный оборот земельных участках Фонда "РЖС".</w:t>
      </w:r>
    </w:p>
    <w:p w:rsidR="00C773CD" w:rsidRDefault="00C773CD">
      <w:pPr>
        <w:pStyle w:val="ConsPlusNormal"/>
        <w:ind w:firstLine="540"/>
        <w:jc w:val="both"/>
      </w:pPr>
    </w:p>
    <w:p w:rsidR="00C773CD" w:rsidRDefault="00C773CD">
      <w:pPr>
        <w:pStyle w:val="ConsPlusNormal"/>
        <w:jc w:val="center"/>
      </w:pPr>
      <w:r>
        <w:t>Раздел 5</w:t>
      </w:r>
    </w:p>
    <w:p w:rsidR="00C773CD" w:rsidRDefault="00C773CD">
      <w:pPr>
        <w:pStyle w:val="ConsPlusNormal"/>
        <w:jc w:val="center"/>
      </w:pPr>
      <w:r>
        <w:t>Характеристика основных мер правового регулирования</w:t>
      </w:r>
    </w:p>
    <w:p w:rsidR="00C773CD" w:rsidRDefault="00C773CD">
      <w:pPr>
        <w:pStyle w:val="ConsPlusNormal"/>
        <w:jc w:val="center"/>
      </w:pPr>
      <w:r>
        <w:t>в сфере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Меры правового регулирования программы включают принятие необходимых нормативных правовых актов Ленинградской области, выполнение мероприятий по совершенствованию нормативной правовой базы и внесение изменений в действующие нормативно-правовые акты Ленинградской области, связанные с механизмом реализации мероприятий подпрограммы, в случае изменения законодательства Российской Федерации.</w:t>
      </w:r>
    </w:p>
    <w:p w:rsidR="00C773CD" w:rsidRDefault="00C773CD">
      <w:pPr>
        <w:pStyle w:val="ConsPlusNormal"/>
        <w:ind w:firstLine="540"/>
        <w:jc w:val="both"/>
      </w:pPr>
    </w:p>
    <w:p w:rsidR="00C773CD" w:rsidRDefault="00C773CD">
      <w:pPr>
        <w:pStyle w:val="ConsPlusNormal"/>
        <w:jc w:val="center"/>
      </w:pPr>
      <w:r>
        <w:t>Раздел 6</w:t>
      </w:r>
    </w:p>
    <w:p w:rsidR="00C773CD" w:rsidRDefault="00C773CD">
      <w:pPr>
        <w:pStyle w:val="ConsPlusNormal"/>
        <w:jc w:val="center"/>
      </w:pPr>
      <w:r>
        <w:t>Обобщенная характеристика основных мероприятий, реализуемых</w:t>
      </w:r>
    </w:p>
    <w:p w:rsidR="00C773CD" w:rsidRDefault="00C773CD">
      <w:pPr>
        <w:pStyle w:val="ConsPlusNormal"/>
        <w:jc w:val="center"/>
      </w:pPr>
      <w:r>
        <w:t>муниципальными образованиями Ленинградской области</w:t>
      </w:r>
    </w:p>
    <w:p w:rsidR="00C773CD" w:rsidRDefault="00C773CD">
      <w:pPr>
        <w:pStyle w:val="ConsPlusNormal"/>
        <w:ind w:firstLine="540"/>
        <w:jc w:val="both"/>
      </w:pPr>
    </w:p>
    <w:p w:rsidR="00C773CD" w:rsidRDefault="00C773CD">
      <w:pPr>
        <w:pStyle w:val="ConsPlusNormal"/>
        <w:ind w:firstLine="540"/>
        <w:jc w:val="both"/>
      </w:pPr>
      <w:r>
        <w:t>Администрации муниципальных образований:</w:t>
      </w:r>
    </w:p>
    <w:p w:rsidR="00C773CD" w:rsidRDefault="00C773CD">
      <w:pPr>
        <w:pStyle w:val="ConsPlusNormal"/>
        <w:ind w:firstLine="540"/>
        <w:jc w:val="both"/>
      </w:pPr>
      <w:r>
        <w:lastRenderedPageBreak/>
        <w:t>- определяют возможность использования земельных участков Фонда "РЖС" для жилищного строительства;</w:t>
      </w:r>
    </w:p>
    <w:p w:rsidR="00C773CD" w:rsidRDefault="00C773CD">
      <w:pPr>
        <w:pStyle w:val="ConsPlusNormal"/>
        <w:ind w:firstLine="540"/>
        <w:jc w:val="both"/>
      </w:pPr>
      <w:r>
        <w:t>- предусматривают документами территориального планирования муниципальных образований включение участков в границы населенных пунктов, определяются виды разрешенного использования земельных участков;</w:t>
      </w:r>
    </w:p>
    <w:p w:rsidR="00C773CD" w:rsidRDefault="00C773CD">
      <w:pPr>
        <w:pStyle w:val="ConsPlusNormal"/>
        <w:ind w:firstLine="540"/>
        <w:jc w:val="both"/>
      </w:pPr>
      <w:r>
        <w:t>- формируют и утверждают списки граждан, имеющих право приобрести жилье экономического класса, при проведении Фондом "РЖС" аукционов, основанных на продаже права аренды земельного участка претенденту, заявившему наименьшую цену квадратного метра жилья.</w:t>
      </w:r>
    </w:p>
    <w:p w:rsidR="00C773CD" w:rsidRDefault="00C773CD">
      <w:pPr>
        <w:pStyle w:val="ConsPlusNormal"/>
        <w:ind w:firstLine="540"/>
        <w:jc w:val="both"/>
      </w:pPr>
    </w:p>
    <w:p w:rsidR="00C773CD" w:rsidRDefault="00C773CD">
      <w:pPr>
        <w:pStyle w:val="ConsPlusNormal"/>
        <w:jc w:val="center"/>
      </w:pPr>
      <w:r>
        <w:t>Раздел 7</w:t>
      </w:r>
    </w:p>
    <w:p w:rsidR="00C773CD" w:rsidRDefault="00C773CD">
      <w:pPr>
        <w:pStyle w:val="ConsPlusNormal"/>
        <w:jc w:val="center"/>
      </w:pPr>
      <w:r>
        <w:t>Информация об участии государственных корпораций,</w:t>
      </w:r>
    </w:p>
    <w:p w:rsidR="00C773CD" w:rsidRDefault="00C773CD">
      <w:pPr>
        <w:pStyle w:val="ConsPlusNormal"/>
        <w:jc w:val="center"/>
      </w:pPr>
      <w:r>
        <w:t>акционерных обществ с государственным участием,</w:t>
      </w:r>
    </w:p>
    <w:p w:rsidR="00C773CD" w:rsidRDefault="00C773CD">
      <w:pPr>
        <w:pStyle w:val="ConsPlusNormal"/>
        <w:jc w:val="center"/>
      </w:pPr>
      <w:r>
        <w:t>общественных, научных и иных организаций, а также</w:t>
      </w:r>
    </w:p>
    <w:p w:rsidR="00C773CD" w:rsidRDefault="00C773CD">
      <w:pPr>
        <w:pStyle w:val="ConsPlusNormal"/>
        <w:jc w:val="center"/>
      </w:pPr>
      <w:r>
        <w:t>государственных внебюджетных фондов и физических лиц</w:t>
      </w:r>
    </w:p>
    <w:p w:rsidR="00C773CD" w:rsidRDefault="00C773CD">
      <w:pPr>
        <w:pStyle w:val="ConsPlusNormal"/>
        <w:jc w:val="center"/>
      </w:pPr>
      <w:r>
        <w:t>в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Государственные корпорации, акционерные общества с государственным участием, общественные, научные и иные организации, а также государственные внебюджетные фонды и физические лица участия в подпрограмме не принимают.</w:t>
      </w:r>
    </w:p>
    <w:p w:rsidR="00C773CD" w:rsidRDefault="00C773CD">
      <w:pPr>
        <w:pStyle w:val="ConsPlusNormal"/>
        <w:ind w:firstLine="540"/>
        <w:jc w:val="both"/>
      </w:pPr>
    </w:p>
    <w:p w:rsidR="00C773CD" w:rsidRDefault="00C773CD">
      <w:pPr>
        <w:pStyle w:val="ConsPlusNormal"/>
        <w:jc w:val="center"/>
      </w:pPr>
      <w:r>
        <w:t>Раздел 8</w:t>
      </w:r>
    </w:p>
    <w:p w:rsidR="00C773CD" w:rsidRDefault="00C773CD">
      <w:pPr>
        <w:pStyle w:val="ConsPlusNormal"/>
        <w:jc w:val="center"/>
      </w:pPr>
      <w:r>
        <w:t>Ресурсное обеспечение подпрограммы</w:t>
      </w:r>
    </w:p>
    <w:p w:rsidR="00C773CD" w:rsidRDefault="00C773CD">
      <w:pPr>
        <w:pStyle w:val="ConsPlusNormal"/>
        <w:ind w:firstLine="540"/>
        <w:jc w:val="both"/>
      </w:pPr>
    </w:p>
    <w:p w:rsidR="00C773CD" w:rsidRDefault="00C773CD">
      <w:pPr>
        <w:pStyle w:val="ConsPlusNormal"/>
        <w:ind w:firstLine="540"/>
        <w:jc w:val="both"/>
      </w:pPr>
      <w:r>
        <w:t>Бюджетные ассигнования по подпрограмме не предусмотрены.</w:t>
      </w:r>
    </w:p>
    <w:p w:rsidR="00C773CD" w:rsidRDefault="00C773CD">
      <w:pPr>
        <w:pStyle w:val="ConsPlusNormal"/>
        <w:ind w:firstLine="540"/>
        <w:jc w:val="both"/>
      </w:pPr>
    </w:p>
    <w:p w:rsidR="00C773CD" w:rsidRDefault="00C773CD">
      <w:pPr>
        <w:pStyle w:val="ConsPlusNormal"/>
        <w:jc w:val="center"/>
      </w:pPr>
      <w:r>
        <w:t>Раздел 9</w:t>
      </w:r>
    </w:p>
    <w:p w:rsidR="00C773CD" w:rsidRDefault="00C773CD">
      <w:pPr>
        <w:pStyle w:val="ConsPlusNormal"/>
        <w:jc w:val="center"/>
      </w:pPr>
      <w:r>
        <w:t>Анализ рисков и управление рисками подпрограммы</w:t>
      </w:r>
    </w:p>
    <w:p w:rsidR="00C773CD" w:rsidRDefault="00C773CD">
      <w:pPr>
        <w:pStyle w:val="ConsPlusNormal"/>
        <w:ind w:firstLine="540"/>
        <w:jc w:val="both"/>
      </w:pPr>
    </w:p>
    <w:p w:rsidR="00C773CD" w:rsidRDefault="00C773CD">
      <w:pPr>
        <w:pStyle w:val="ConsPlusNormal"/>
        <w:ind w:firstLine="540"/>
        <w:jc w:val="both"/>
      </w:pPr>
      <w:r>
        <w:t>Анализ рисков реализации подпрограммы и меры по управлению этими рисками осуществляются в составе единой системы управления рисками Государственной программы, предусмотренной соответствующим разделом Государственной программы.</w:t>
      </w:r>
    </w:p>
    <w:p w:rsidR="00C773CD" w:rsidRDefault="00C773CD">
      <w:pPr>
        <w:pStyle w:val="ConsPlusNormal"/>
        <w:ind w:firstLine="540"/>
        <w:jc w:val="both"/>
      </w:pPr>
    </w:p>
    <w:p w:rsidR="00C773CD" w:rsidRDefault="00C773CD">
      <w:pPr>
        <w:pStyle w:val="ConsPlusNormal"/>
        <w:jc w:val="center"/>
      </w:pPr>
      <w:bookmarkStart w:id="13" w:name="P2823"/>
      <w:bookmarkEnd w:id="13"/>
      <w:r>
        <w:t>ПОДПРОГРАММА</w:t>
      </w:r>
    </w:p>
    <w:p w:rsidR="00C773CD" w:rsidRDefault="00C773CD">
      <w:pPr>
        <w:pStyle w:val="ConsPlusNormal"/>
        <w:jc w:val="center"/>
      </w:pPr>
      <w:r>
        <w:t>"ОБЕСПЕЧЕНИЕ МЕРОПРИЯТИЙ ПО КАПИТАЛЬНОМУ РЕМОНТУ</w:t>
      </w:r>
    </w:p>
    <w:p w:rsidR="00C773CD" w:rsidRDefault="00C773CD">
      <w:pPr>
        <w:pStyle w:val="ConsPlusNormal"/>
        <w:jc w:val="center"/>
      </w:pPr>
      <w:r>
        <w:t>ИНДИВИДУАЛЬНЫХ ЖИЛЫХ ДОМОВ ОТДЕЛЬНЫХ КАТЕГОРИЙ ГРАЖДАН"</w:t>
      </w:r>
    </w:p>
    <w:p w:rsidR="00C773CD" w:rsidRDefault="00C773CD">
      <w:pPr>
        <w:pStyle w:val="ConsPlusNormal"/>
        <w:jc w:val="center"/>
      </w:pPr>
      <w:proofErr w:type="gramStart"/>
      <w:r>
        <w:t xml:space="preserve">(введена </w:t>
      </w:r>
      <w:hyperlink r:id="rId368" w:history="1">
        <w:r>
          <w:rPr>
            <w:color w:val="0000FF"/>
          </w:rPr>
          <w:t>Постановлением</w:t>
        </w:r>
      </w:hyperlink>
      <w:r>
        <w:t xml:space="preserve"> Правительства Ленинградской области</w:t>
      </w:r>
      <w:proofErr w:type="gramEnd"/>
    </w:p>
    <w:p w:rsidR="00C773CD" w:rsidRDefault="00C773CD">
      <w:pPr>
        <w:pStyle w:val="ConsPlusNormal"/>
        <w:jc w:val="center"/>
      </w:pPr>
      <w:r>
        <w:t>от 20.04.2015 N 116)</w:t>
      </w:r>
    </w:p>
    <w:p w:rsidR="00C773CD" w:rsidRDefault="00C773CD">
      <w:pPr>
        <w:pStyle w:val="ConsPlusNormal"/>
        <w:jc w:val="center"/>
      </w:pPr>
    </w:p>
    <w:p w:rsidR="00C773CD" w:rsidRDefault="00C773CD">
      <w:pPr>
        <w:pStyle w:val="ConsPlusNormal"/>
        <w:jc w:val="center"/>
      </w:pPr>
      <w:r>
        <w:t>Паспорт</w:t>
      </w:r>
    </w:p>
    <w:p w:rsidR="00C773CD" w:rsidRDefault="00C773CD">
      <w:pPr>
        <w:sectPr w:rsidR="00C773CD">
          <w:pgSz w:w="11905" w:h="16838"/>
          <w:pgMar w:top="1134" w:right="850" w:bottom="1134" w:left="1701" w:header="0" w:footer="0" w:gutter="0"/>
          <w:cols w:space="720"/>
        </w:sectPr>
      </w:pPr>
    </w:p>
    <w:p w:rsidR="00C773CD" w:rsidRDefault="00C773C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7200"/>
      </w:tblGrid>
      <w:tr w:rsidR="00C773CD">
        <w:tc>
          <w:tcPr>
            <w:tcW w:w="2438" w:type="dxa"/>
          </w:tcPr>
          <w:p w:rsidR="00C773CD" w:rsidRDefault="00C773CD">
            <w:pPr>
              <w:pStyle w:val="ConsPlusNormal"/>
            </w:pPr>
            <w:r>
              <w:t>Наименование подпрограммы</w:t>
            </w:r>
          </w:p>
        </w:tc>
        <w:tc>
          <w:tcPr>
            <w:tcW w:w="7200" w:type="dxa"/>
          </w:tcPr>
          <w:p w:rsidR="00C773CD" w:rsidRDefault="00C773CD">
            <w:pPr>
              <w:pStyle w:val="ConsPlusNormal"/>
              <w:jc w:val="both"/>
            </w:pPr>
            <w:r>
              <w:t>Обеспечение мероприятий по капитальному ремонту индивидуальных жилых домов отдельных категорий граждан (далее - подпрограмма)</w:t>
            </w:r>
          </w:p>
        </w:tc>
      </w:tr>
      <w:tr w:rsidR="00C773CD">
        <w:tc>
          <w:tcPr>
            <w:tcW w:w="2438" w:type="dxa"/>
          </w:tcPr>
          <w:p w:rsidR="00C773CD" w:rsidRDefault="00C773CD">
            <w:pPr>
              <w:pStyle w:val="ConsPlusNormal"/>
            </w:pPr>
            <w:r>
              <w:t>Ответственный исполнитель подпрограммы</w:t>
            </w:r>
          </w:p>
        </w:tc>
        <w:tc>
          <w:tcPr>
            <w:tcW w:w="7200" w:type="dxa"/>
          </w:tcPr>
          <w:p w:rsidR="00C773CD" w:rsidRDefault="00C773CD">
            <w:pPr>
              <w:pStyle w:val="ConsPlusNormal"/>
              <w:jc w:val="both"/>
            </w:pPr>
            <w:r>
              <w:t>Комитет по жилищно-коммунальному хозяйству и транспорту Ленинградской области</w:t>
            </w:r>
          </w:p>
        </w:tc>
      </w:tr>
      <w:tr w:rsidR="00C773CD">
        <w:tc>
          <w:tcPr>
            <w:tcW w:w="2438" w:type="dxa"/>
            <w:vMerge w:val="restart"/>
          </w:tcPr>
          <w:p w:rsidR="00C773CD" w:rsidRDefault="00C773CD">
            <w:pPr>
              <w:pStyle w:val="ConsPlusNormal"/>
            </w:pPr>
            <w:r>
              <w:t>Участники подпрограммы</w:t>
            </w:r>
          </w:p>
        </w:tc>
        <w:tc>
          <w:tcPr>
            <w:tcW w:w="7200" w:type="dxa"/>
            <w:tcBorders>
              <w:bottom w:val="nil"/>
            </w:tcBorders>
          </w:tcPr>
          <w:p w:rsidR="00C773CD" w:rsidRDefault="00C773CD">
            <w:pPr>
              <w:pStyle w:val="ConsPlusNormal"/>
              <w:jc w:val="both"/>
            </w:pPr>
            <w:r>
              <w:t>Граждане Российской Федерации, проживающие на территории Ленинградской области;</w:t>
            </w:r>
          </w:p>
        </w:tc>
      </w:tr>
      <w:tr w:rsidR="00C773CD">
        <w:tc>
          <w:tcPr>
            <w:tcW w:w="2438" w:type="dxa"/>
            <w:vMerge/>
          </w:tcPr>
          <w:p w:rsidR="00C773CD" w:rsidRDefault="00C773CD"/>
        </w:tc>
        <w:tc>
          <w:tcPr>
            <w:tcW w:w="7200" w:type="dxa"/>
            <w:tcBorders>
              <w:top w:val="nil"/>
            </w:tcBorders>
          </w:tcPr>
          <w:p w:rsidR="00C773CD" w:rsidRDefault="00C773CD">
            <w:pPr>
              <w:pStyle w:val="ConsPlusNormal"/>
              <w:jc w:val="both"/>
            </w:pPr>
            <w:r>
              <w:t>администрации муниципальных образований Ленинградской области</w:t>
            </w:r>
          </w:p>
        </w:tc>
      </w:tr>
      <w:tr w:rsidR="00C773CD">
        <w:tc>
          <w:tcPr>
            <w:tcW w:w="2438" w:type="dxa"/>
          </w:tcPr>
          <w:p w:rsidR="00C773CD" w:rsidRDefault="00C773CD">
            <w:pPr>
              <w:pStyle w:val="ConsPlusNormal"/>
            </w:pPr>
            <w:r>
              <w:t>Программно-целевые инструменты</w:t>
            </w:r>
          </w:p>
        </w:tc>
        <w:tc>
          <w:tcPr>
            <w:tcW w:w="7200" w:type="dxa"/>
          </w:tcPr>
          <w:p w:rsidR="00C773CD" w:rsidRDefault="00C773CD">
            <w:pPr>
              <w:pStyle w:val="ConsPlusNormal"/>
              <w:jc w:val="both"/>
            </w:pPr>
            <w:r>
              <w:t>Не используются</w:t>
            </w:r>
          </w:p>
        </w:tc>
      </w:tr>
      <w:tr w:rsidR="00C773CD">
        <w:tc>
          <w:tcPr>
            <w:tcW w:w="2438" w:type="dxa"/>
          </w:tcPr>
          <w:p w:rsidR="00C773CD" w:rsidRDefault="00C773CD">
            <w:pPr>
              <w:pStyle w:val="ConsPlusNormal"/>
            </w:pPr>
            <w:r>
              <w:t>Цель подпрограммы</w:t>
            </w:r>
          </w:p>
        </w:tc>
        <w:tc>
          <w:tcPr>
            <w:tcW w:w="7200" w:type="dxa"/>
          </w:tcPr>
          <w:p w:rsidR="00C773CD" w:rsidRDefault="00C773CD">
            <w:pPr>
              <w:pStyle w:val="ConsPlusNormal"/>
              <w:jc w:val="both"/>
            </w:pPr>
            <w:r>
              <w:t>Улучшение качества жилых помещений отдельных категорий граждан</w:t>
            </w:r>
          </w:p>
        </w:tc>
      </w:tr>
      <w:tr w:rsidR="00C773CD">
        <w:tc>
          <w:tcPr>
            <w:tcW w:w="2438" w:type="dxa"/>
          </w:tcPr>
          <w:p w:rsidR="00C773CD" w:rsidRDefault="00C773CD">
            <w:pPr>
              <w:pStyle w:val="ConsPlusNormal"/>
            </w:pPr>
            <w:r>
              <w:t>Задача подпрограммы</w:t>
            </w:r>
          </w:p>
        </w:tc>
        <w:tc>
          <w:tcPr>
            <w:tcW w:w="7200" w:type="dxa"/>
          </w:tcPr>
          <w:p w:rsidR="00C773CD" w:rsidRDefault="00C773CD">
            <w:pPr>
              <w:pStyle w:val="ConsPlusNormal"/>
              <w:jc w:val="both"/>
            </w:pPr>
            <w:r>
              <w:t>Обеспечение капитального ремонта индивидуальных жилых домов (далее - жилые дома), принадлежащих на праве собственности отдельным категориям граждан</w:t>
            </w:r>
          </w:p>
        </w:tc>
      </w:tr>
      <w:tr w:rsidR="00C773CD">
        <w:tc>
          <w:tcPr>
            <w:tcW w:w="2438" w:type="dxa"/>
            <w:vMerge w:val="restart"/>
          </w:tcPr>
          <w:p w:rsidR="00C773CD" w:rsidRDefault="00C773CD">
            <w:pPr>
              <w:pStyle w:val="ConsPlusNormal"/>
            </w:pPr>
            <w:r>
              <w:t>Целевые индикаторы (показатели) подпрограммы</w:t>
            </w:r>
          </w:p>
        </w:tc>
        <w:tc>
          <w:tcPr>
            <w:tcW w:w="7200" w:type="dxa"/>
            <w:tcBorders>
              <w:bottom w:val="nil"/>
            </w:tcBorders>
          </w:tcPr>
          <w:p w:rsidR="00C773CD" w:rsidRDefault="00C773CD">
            <w:pPr>
              <w:pStyle w:val="ConsPlusNormal"/>
              <w:jc w:val="both"/>
            </w:pPr>
            <w:r>
              <w:t>Количество жилых домов отдельных категорий граждан, в которых проведены работы по капитальному ремонту, к концу 2017 года - 399 жилых домов, в том числе:</w:t>
            </w:r>
          </w:p>
        </w:tc>
      </w:tr>
      <w:tr w:rsidR="00C773CD">
        <w:tblPrEx>
          <w:tblBorders>
            <w:insideH w:val="nil"/>
          </w:tblBorders>
        </w:tblPrEx>
        <w:tc>
          <w:tcPr>
            <w:tcW w:w="2438" w:type="dxa"/>
            <w:vMerge/>
          </w:tcPr>
          <w:p w:rsidR="00C773CD" w:rsidRDefault="00C773CD"/>
        </w:tc>
        <w:tc>
          <w:tcPr>
            <w:tcW w:w="7200" w:type="dxa"/>
            <w:tcBorders>
              <w:top w:val="nil"/>
              <w:bottom w:val="nil"/>
            </w:tcBorders>
          </w:tcPr>
          <w:p w:rsidR="00C773CD" w:rsidRDefault="00C773CD">
            <w:pPr>
              <w:pStyle w:val="ConsPlusNormal"/>
              <w:jc w:val="both"/>
            </w:pPr>
            <w:r>
              <w:t xml:space="preserve">2015 год - 133 </w:t>
            </w:r>
            <w:proofErr w:type="gramStart"/>
            <w:r>
              <w:t>жилых</w:t>
            </w:r>
            <w:proofErr w:type="gramEnd"/>
            <w:r>
              <w:t xml:space="preserve"> дома;</w:t>
            </w:r>
          </w:p>
        </w:tc>
      </w:tr>
      <w:tr w:rsidR="00C773CD">
        <w:tblPrEx>
          <w:tblBorders>
            <w:insideH w:val="nil"/>
          </w:tblBorders>
        </w:tblPrEx>
        <w:tc>
          <w:tcPr>
            <w:tcW w:w="2438" w:type="dxa"/>
            <w:vMerge/>
          </w:tcPr>
          <w:p w:rsidR="00C773CD" w:rsidRDefault="00C773CD"/>
        </w:tc>
        <w:tc>
          <w:tcPr>
            <w:tcW w:w="7200" w:type="dxa"/>
            <w:tcBorders>
              <w:top w:val="nil"/>
              <w:bottom w:val="nil"/>
            </w:tcBorders>
          </w:tcPr>
          <w:p w:rsidR="00C773CD" w:rsidRDefault="00C773CD">
            <w:pPr>
              <w:pStyle w:val="ConsPlusNormal"/>
              <w:jc w:val="both"/>
            </w:pPr>
            <w:r>
              <w:t xml:space="preserve">2016 год - 133 </w:t>
            </w:r>
            <w:proofErr w:type="gramStart"/>
            <w:r>
              <w:t>жилых</w:t>
            </w:r>
            <w:proofErr w:type="gramEnd"/>
            <w:r>
              <w:t xml:space="preserve"> дома;</w:t>
            </w:r>
          </w:p>
        </w:tc>
      </w:tr>
      <w:tr w:rsidR="00C773CD">
        <w:tc>
          <w:tcPr>
            <w:tcW w:w="2438" w:type="dxa"/>
            <w:vMerge/>
          </w:tcPr>
          <w:p w:rsidR="00C773CD" w:rsidRDefault="00C773CD"/>
        </w:tc>
        <w:tc>
          <w:tcPr>
            <w:tcW w:w="7200" w:type="dxa"/>
            <w:tcBorders>
              <w:top w:val="nil"/>
            </w:tcBorders>
          </w:tcPr>
          <w:p w:rsidR="00C773CD" w:rsidRDefault="00C773CD">
            <w:pPr>
              <w:pStyle w:val="ConsPlusNormal"/>
              <w:jc w:val="both"/>
            </w:pPr>
            <w:r>
              <w:t xml:space="preserve">2017 год - 133 </w:t>
            </w:r>
            <w:proofErr w:type="gramStart"/>
            <w:r>
              <w:t>жилых</w:t>
            </w:r>
            <w:proofErr w:type="gramEnd"/>
            <w:r>
              <w:t xml:space="preserve"> дома</w:t>
            </w:r>
          </w:p>
        </w:tc>
      </w:tr>
      <w:tr w:rsidR="00C773CD">
        <w:tc>
          <w:tcPr>
            <w:tcW w:w="2438" w:type="dxa"/>
          </w:tcPr>
          <w:p w:rsidR="00C773CD" w:rsidRDefault="00C773CD">
            <w:pPr>
              <w:pStyle w:val="ConsPlusNormal"/>
            </w:pPr>
            <w:r>
              <w:t>Этапы и сроки реализации подпрограммы</w:t>
            </w:r>
          </w:p>
        </w:tc>
        <w:tc>
          <w:tcPr>
            <w:tcW w:w="7200" w:type="dxa"/>
          </w:tcPr>
          <w:p w:rsidR="00C773CD" w:rsidRDefault="00C773CD">
            <w:pPr>
              <w:pStyle w:val="ConsPlusNormal"/>
              <w:jc w:val="both"/>
            </w:pPr>
            <w:r>
              <w:t>2015-2017 годы, без разделения на этапы</w:t>
            </w:r>
          </w:p>
        </w:tc>
      </w:tr>
      <w:tr w:rsidR="00C773CD">
        <w:tc>
          <w:tcPr>
            <w:tcW w:w="2438" w:type="dxa"/>
            <w:vMerge w:val="restart"/>
          </w:tcPr>
          <w:p w:rsidR="00C773CD" w:rsidRDefault="00C773CD">
            <w:pPr>
              <w:pStyle w:val="ConsPlusNormal"/>
            </w:pPr>
            <w:r>
              <w:lastRenderedPageBreak/>
              <w:t>Финансовое обеспечение подпрограммы - всего, в том числе по источникам финансирования</w:t>
            </w:r>
          </w:p>
        </w:tc>
        <w:tc>
          <w:tcPr>
            <w:tcW w:w="7200" w:type="dxa"/>
            <w:tcBorders>
              <w:bottom w:val="nil"/>
            </w:tcBorders>
          </w:tcPr>
          <w:p w:rsidR="00C773CD" w:rsidRDefault="00C773CD">
            <w:pPr>
              <w:pStyle w:val="ConsPlusNormal"/>
              <w:jc w:val="both"/>
            </w:pPr>
            <w:r>
              <w:t>Общий объем финансирования подпрограммы - 136203,0 тыс. рублей, в том числе средства областного бюджета - 136203,0 тыс. рублей, из них по годам:</w:t>
            </w:r>
          </w:p>
        </w:tc>
      </w:tr>
      <w:tr w:rsidR="00C773CD">
        <w:tblPrEx>
          <w:tblBorders>
            <w:insideH w:val="nil"/>
          </w:tblBorders>
        </w:tblPrEx>
        <w:tc>
          <w:tcPr>
            <w:tcW w:w="2438" w:type="dxa"/>
            <w:vMerge/>
          </w:tcPr>
          <w:p w:rsidR="00C773CD" w:rsidRDefault="00C773CD"/>
        </w:tc>
        <w:tc>
          <w:tcPr>
            <w:tcW w:w="7200" w:type="dxa"/>
            <w:tcBorders>
              <w:top w:val="nil"/>
              <w:bottom w:val="nil"/>
            </w:tcBorders>
          </w:tcPr>
          <w:p w:rsidR="00C773CD" w:rsidRDefault="00C773CD">
            <w:pPr>
              <w:pStyle w:val="ConsPlusNormal"/>
              <w:jc w:val="both"/>
            </w:pPr>
            <w:r>
              <w:t>2015 год - 45401,0 тыс. рублей;</w:t>
            </w:r>
          </w:p>
        </w:tc>
      </w:tr>
      <w:tr w:rsidR="00C773CD">
        <w:tblPrEx>
          <w:tblBorders>
            <w:insideH w:val="nil"/>
          </w:tblBorders>
        </w:tblPrEx>
        <w:tc>
          <w:tcPr>
            <w:tcW w:w="2438" w:type="dxa"/>
            <w:vMerge/>
          </w:tcPr>
          <w:p w:rsidR="00C773CD" w:rsidRDefault="00C773CD"/>
        </w:tc>
        <w:tc>
          <w:tcPr>
            <w:tcW w:w="7200" w:type="dxa"/>
            <w:tcBorders>
              <w:top w:val="nil"/>
              <w:bottom w:val="nil"/>
            </w:tcBorders>
          </w:tcPr>
          <w:p w:rsidR="00C773CD" w:rsidRDefault="00C773CD">
            <w:pPr>
              <w:pStyle w:val="ConsPlusNormal"/>
              <w:jc w:val="both"/>
            </w:pPr>
            <w:r>
              <w:t>2016 год - 45401,0 тыс. рублей;</w:t>
            </w:r>
          </w:p>
        </w:tc>
      </w:tr>
      <w:tr w:rsidR="00C773CD">
        <w:tc>
          <w:tcPr>
            <w:tcW w:w="2438" w:type="dxa"/>
            <w:vMerge/>
          </w:tcPr>
          <w:p w:rsidR="00C773CD" w:rsidRDefault="00C773CD"/>
        </w:tc>
        <w:tc>
          <w:tcPr>
            <w:tcW w:w="7200" w:type="dxa"/>
            <w:tcBorders>
              <w:top w:val="nil"/>
            </w:tcBorders>
          </w:tcPr>
          <w:p w:rsidR="00C773CD" w:rsidRDefault="00C773CD">
            <w:pPr>
              <w:pStyle w:val="ConsPlusNormal"/>
              <w:jc w:val="both"/>
            </w:pPr>
            <w:r>
              <w:t>2017 год - 45401,0 тыс. рублей</w:t>
            </w:r>
          </w:p>
        </w:tc>
      </w:tr>
      <w:tr w:rsidR="00C773CD">
        <w:tc>
          <w:tcPr>
            <w:tcW w:w="2438" w:type="dxa"/>
          </w:tcPr>
          <w:p w:rsidR="00C773CD" w:rsidRDefault="00C773CD">
            <w:pPr>
              <w:pStyle w:val="ConsPlusNormal"/>
            </w:pPr>
            <w:r>
              <w:t>Ожидаемые результаты реализации подпрограммы</w:t>
            </w:r>
          </w:p>
        </w:tc>
        <w:tc>
          <w:tcPr>
            <w:tcW w:w="7200" w:type="dxa"/>
          </w:tcPr>
          <w:p w:rsidR="00C773CD" w:rsidRDefault="00C773CD">
            <w:pPr>
              <w:pStyle w:val="ConsPlusNormal"/>
              <w:jc w:val="both"/>
            </w:pPr>
            <w:r>
              <w:t>Обеспечение капитального ремонта 399 жилых домов, принадлежащих на праве собственности отдельным категориям граждан</w:t>
            </w:r>
          </w:p>
        </w:tc>
      </w:tr>
    </w:tbl>
    <w:p w:rsidR="00C773CD" w:rsidRDefault="00C773CD">
      <w:pPr>
        <w:sectPr w:rsidR="00C773CD">
          <w:pgSz w:w="16838" w:h="11905"/>
          <w:pgMar w:top="1701" w:right="1134" w:bottom="850" w:left="1134" w:header="0" w:footer="0" w:gutter="0"/>
          <w:cols w:space="720"/>
        </w:sectPr>
      </w:pPr>
    </w:p>
    <w:p w:rsidR="00C773CD" w:rsidRDefault="00C773CD">
      <w:pPr>
        <w:pStyle w:val="ConsPlusNormal"/>
        <w:ind w:firstLine="540"/>
        <w:jc w:val="both"/>
      </w:pPr>
    </w:p>
    <w:p w:rsidR="00C773CD" w:rsidRDefault="00C773CD">
      <w:pPr>
        <w:pStyle w:val="ConsPlusNormal"/>
        <w:jc w:val="center"/>
      </w:pPr>
      <w:r>
        <w:t>Раздел 1</w:t>
      </w:r>
    </w:p>
    <w:p w:rsidR="00C773CD" w:rsidRDefault="00C773CD">
      <w:pPr>
        <w:pStyle w:val="ConsPlusNormal"/>
        <w:jc w:val="center"/>
      </w:pPr>
      <w:r>
        <w:t>Общая характеристика, основные проблемы и прогноз развития</w:t>
      </w:r>
    </w:p>
    <w:p w:rsidR="00C773CD" w:rsidRDefault="00C773CD">
      <w:pPr>
        <w:pStyle w:val="ConsPlusNormal"/>
        <w:jc w:val="center"/>
      </w:pPr>
      <w:r>
        <w:t>сферы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 xml:space="preserve">В соответствии с подпунктом "б" пункта 2 перечня поручений Президента Российской Федерации от 31 июля 2013 года N Пр-1831 принят областной </w:t>
      </w:r>
      <w:hyperlink r:id="rId369" w:history="1">
        <w:r>
          <w:rPr>
            <w:color w:val="0000FF"/>
          </w:rPr>
          <w:t>закон</w:t>
        </w:r>
      </w:hyperlink>
      <w:r>
        <w:t xml:space="preserve"> от 13 октября 2014 года N 62-оз "О предоставлении единовременной денежной выплаты отдельным категориям граждан на проведение капитального ремонта индивидуальных жилых домов" (далее - областной закон N 62-оз).</w:t>
      </w:r>
    </w:p>
    <w:p w:rsidR="00C773CD" w:rsidRDefault="00C773CD">
      <w:pPr>
        <w:pStyle w:val="ConsPlusNormal"/>
        <w:ind w:firstLine="540"/>
        <w:jc w:val="both"/>
      </w:pPr>
      <w:proofErr w:type="gramStart"/>
      <w:r>
        <w:t xml:space="preserve">Областной </w:t>
      </w:r>
      <w:hyperlink r:id="rId370" w:history="1">
        <w:r>
          <w:rPr>
            <w:color w:val="0000FF"/>
          </w:rPr>
          <w:t>закон</w:t>
        </w:r>
      </w:hyperlink>
      <w:r>
        <w:t xml:space="preserve"> N 62-оз предусматривает предоставление мер социальной поддержки в виде единовременной денежной выплаты на проведение капитального ремонта индивидуальных жилых домов (далее - единовременная денежная выплата), в которых проживают инвалиды и ветераны Великой Отечественной войны 1941-1945 годов, не имеющие оснований для обеспечения жильем в соответствии с </w:t>
      </w:r>
      <w:hyperlink r:id="rId371" w:history="1">
        <w:r>
          <w:rPr>
            <w:color w:val="0000FF"/>
          </w:rPr>
          <w:t>Указом</w:t>
        </w:r>
      </w:hyperlink>
      <w:r>
        <w:t xml:space="preserve"> Президента Российской Федерации от 7 мая 2008 года N 714 "Об обеспечении жильем ветеранов</w:t>
      </w:r>
      <w:proofErr w:type="gramEnd"/>
      <w:r>
        <w:t xml:space="preserve"> Великой Отечественной войны 1941-1945 годов" (далее - Указ Президента Российской Федерации N 714).</w:t>
      </w:r>
    </w:p>
    <w:p w:rsidR="00C773CD" w:rsidRDefault="00C773CD">
      <w:pPr>
        <w:pStyle w:val="ConsPlusNormal"/>
        <w:ind w:firstLine="540"/>
        <w:jc w:val="both"/>
      </w:pPr>
      <w:hyperlink r:id="rId372" w:history="1">
        <w:r>
          <w:rPr>
            <w:color w:val="0000FF"/>
          </w:rPr>
          <w:t>Постановлением</w:t>
        </w:r>
      </w:hyperlink>
      <w:r>
        <w:t xml:space="preserve"> Правительства Ленинградской области от 11 февраля 2015 года N 24 "Об утверждении Порядка предоставления отдельным категориям граждан единовременной денежной выплаты на проведение капитального ремонта индивидуальных жилых домов" установлен порядок предоставления отдельным категориям граждан, указанным в областном </w:t>
      </w:r>
      <w:hyperlink r:id="rId373" w:history="1">
        <w:r>
          <w:rPr>
            <w:color w:val="0000FF"/>
          </w:rPr>
          <w:t>законе</w:t>
        </w:r>
      </w:hyperlink>
      <w:r>
        <w:t xml:space="preserve"> N 62-оз, единовременной денежной выплаты.</w:t>
      </w:r>
    </w:p>
    <w:p w:rsidR="00C773CD" w:rsidRDefault="00C773CD">
      <w:pPr>
        <w:pStyle w:val="ConsPlusNormal"/>
        <w:ind w:firstLine="540"/>
        <w:jc w:val="both"/>
      </w:pPr>
      <w:hyperlink r:id="rId374" w:history="1">
        <w:r>
          <w:rPr>
            <w:color w:val="0000FF"/>
          </w:rPr>
          <w:t>Указ</w:t>
        </w:r>
      </w:hyperlink>
      <w:r>
        <w:t xml:space="preserve"> Президента Российской Федерации N 714 предусматривает целевой характер использования бюджетных средств - "обеспечение жильем ветеранов войны" и исключает возможность их использования на иные (в том числе ремонт жилых помещений) не предусмотренные законодательством цели.</w:t>
      </w:r>
    </w:p>
    <w:p w:rsidR="00C773CD" w:rsidRDefault="00C773CD">
      <w:pPr>
        <w:pStyle w:val="ConsPlusNormal"/>
        <w:ind w:firstLine="540"/>
        <w:jc w:val="both"/>
      </w:pPr>
      <w:proofErr w:type="gramStart"/>
      <w:r>
        <w:t xml:space="preserve">За период реализации </w:t>
      </w:r>
      <w:hyperlink r:id="rId375" w:history="1">
        <w:r>
          <w:rPr>
            <w:color w:val="0000FF"/>
          </w:rPr>
          <w:t>Указа</w:t>
        </w:r>
      </w:hyperlink>
      <w:r>
        <w:t xml:space="preserve"> Президента Российской Федерации N 714 в Ленинградской области обеспечены жильем 937 ветеранов войны, признанных нуждающимися в жилых помещениях по основаниям, установленным Жилищным </w:t>
      </w:r>
      <w:hyperlink r:id="rId376" w:history="1">
        <w:r>
          <w:rPr>
            <w:color w:val="0000FF"/>
          </w:rPr>
          <w:t>кодексом</w:t>
        </w:r>
      </w:hyperlink>
      <w:r>
        <w:t xml:space="preserve"> Российской Федерации, за счет бюджетных средств в размере 1165165,3 тыс. рублей, в том числе 82562,1 тыс. рублей - средств областного бюджета.</w:t>
      </w:r>
      <w:proofErr w:type="gramEnd"/>
    </w:p>
    <w:p w:rsidR="00C773CD" w:rsidRDefault="00C773CD">
      <w:pPr>
        <w:pStyle w:val="ConsPlusNormal"/>
        <w:ind w:firstLine="540"/>
        <w:jc w:val="both"/>
      </w:pPr>
      <w:r>
        <w:t xml:space="preserve">Ленинградская область практически выполнила </w:t>
      </w:r>
      <w:hyperlink r:id="rId377" w:history="1">
        <w:r>
          <w:rPr>
            <w:color w:val="0000FF"/>
          </w:rPr>
          <w:t>Указ</w:t>
        </w:r>
      </w:hyperlink>
      <w:r>
        <w:t xml:space="preserve"> Президента Российской Федерации N 714, вместе с тем жилищные вопросы ветеранов войны не решены в полной мере. В органы исполнительной власти Ленинградской области поступают обращения ветеранов войны, проживающих в индивидуальных жилых домах, с просьбой о проведении ремонта занимаемых ими жилых помещений.</w:t>
      </w:r>
    </w:p>
    <w:p w:rsidR="00C773CD" w:rsidRDefault="00C773CD">
      <w:pPr>
        <w:pStyle w:val="ConsPlusNormal"/>
        <w:ind w:firstLine="540"/>
        <w:jc w:val="both"/>
      </w:pPr>
      <w:proofErr w:type="gramStart"/>
      <w:r>
        <w:t xml:space="preserve">В соответствии со </w:t>
      </w:r>
      <w:hyperlink r:id="rId378" w:history="1">
        <w:r>
          <w:rPr>
            <w:color w:val="0000FF"/>
          </w:rPr>
          <w:t>статьей 26.3-1</w:t>
        </w:r>
      </w:hyperlink>
      <w: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органы государственной власти субъекта Российской Федерации вправе устанавливать за счет средств бюджета субъекта Российской Федерации дополнительные меры социальной поддержки и социальной помощи для отдельных категорий граждан вне зависимости от наличия в</w:t>
      </w:r>
      <w:proofErr w:type="gramEnd"/>
      <w:r>
        <w:t xml:space="preserve"> федеральных </w:t>
      </w:r>
      <w:proofErr w:type="gramStart"/>
      <w:r>
        <w:t>законах</w:t>
      </w:r>
      <w:proofErr w:type="gramEnd"/>
      <w:r>
        <w:t xml:space="preserve"> положений, устанавливающих указанное право.</w:t>
      </w:r>
    </w:p>
    <w:p w:rsidR="00C773CD" w:rsidRDefault="00C773CD">
      <w:pPr>
        <w:pStyle w:val="ConsPlusNormal"/>
        <w:ind w:firstLine="540"/>
        <w:jc w:val="both"/>
      </w:pPr>
    </w:p>
    <w:p w:rsidR="00C773CD" w:rsidRDefault="00C773CD">
      <w:pPr>
        <w:pStyle w:val="ConsPlusNormal"/>
        <w:jc w:val="center"/>
      </w:pPr>
      <w:r>
        <w:t>Раздел 2</w:t>
      </w:r>
    </w:p>
    <w:p w:rsidR="00C773CD" w:rsidRDefault="00C773CD">
      <w:pPr>
        <w:pStyle w:val="ConsPlusNormal"/>
        <w:jc w:val="center"/>
      </w:pPr>
      <w:r>
        <w:t>Приоритеты государственной политики</w:t>
      </w:r>
    </w:p>
    <w:p w:rsidR="00C773CD" w:rsidRDefault="00C773CD">
      <w:pPr>
        <w:pStyle w:val="ConsPlusNormal"/>
        <w:jc w:val="center"/>
      </w:pPr>
      <w:r>
        <w:t>в сфере реализации подпрограммы</w:t>
      </w:r>
    </w:p>
    <w:p w:rsidR="00C773CD" w:rsidRDefault="00C773CD">
      <w:pPr>
        <w:pStyle w:val="ConsPlusNormal"/>
        <w:ind w:firstLine="540"/>
        <w:jc w:val="both"/>
      </w:pPr>
    </w:p>
    <w:p w:rsidR="00C773CD" w:rsidRDefault="00C773CD">
      <w:pPr>
        <w:pStyle w:val="ConsPlusNormal"/>
        <w:ind w:firstLine="540"/>
        <w:jc w:val="both"/>
      </w:pPr>
      <w:proofErr w:type="gramStart"/>
      <w:r>
        <w:t xml:space="preserve">Приоритетные направления политики Ленинградской области в жилищной сфере определены в соответствии с </w:t>
      </w:r>
      <w:hyperlink r:id="rId379" w:history="1">
        <w:r>
          <w:rPr>
            <w:color w:val="0000FF"/>
          </w:rPr>
          <w:t>Конституцией</w:t>
        </w:r>
      </w:hyperlink>
      <w:r>
        <w:t xml:space="preserve"> Российской Федерации, Жилищным </w:t>
      </w:r>
      <w:hyperlink r:id="rId380" w:history="1">
        <w:r>
          <w:rPr>
            <w:color w:val="0000FF"/>
          </w:rPr>
          <w:t>кодексом</w:t>
        </w:r>
      </w:hyperlink>
      <w:r>
        <w:t xml:space="preserve"> Российской Федерации, </w:t>
      </w:r>
      <w:hyperlink r:id="rId381" w:history="1">
        <w:r>
          <w:rPr>
            <w:color w:val="0000FF"/>
          </w:rPr>
          <w:t>Указом</w:t>
        </w:r>
      </w:hyperlink>
      <w:r>
        <w:t xml:space="preserve"> Президента Российской Федерации от 7 мая 2012 года N 600 "О мерах по обеспечению граждан Российской Федерации доступным и комфортным жильем и повышению качества жилищно-коммунальных услуг", </w:t>
      </w:r>
      <w:hyperlink r:id="rId382" w:history="1">
        <w:r>
          <w:rPr>
            <w:color w:val="0000FF"/>
          </w:rPr>
          <w:t>Концепцией</w:t>
        </w:r>
      </w:hyperlink>
      <w:r>
        <w:t xml:space="preserve"> долгосрочного социально-экономического развития Российской Федерации на период до 2020 года (утверждена </w:t>
      </w:r>
      <w:r>
        <w:lastRenderedPageBreak/>
        <w:t>распоряжением Правительства</w:t>
      </w:r>
      <w:proofErr w:type="gramEnd"/>
      <w:r>
        <w:t xml:space="preserve"> </w:t>
      </w:r>
      <w:proofErr w:type="gramStart"/>
      <w:r>
        <w:t xml:space="preserve">Российской Федерации от 17 ноября 2008 года N 1662-р), </w:t>
      </w:r>
      <w:hyperlink r:id="rId383" w:history="1">
        <w:r>
          <w:rPr>
            <w:color w:val="0000FF"/>
          </w:rPr>
          <w:t>Концепцией</w:t>
        </w:r>
      </w:hyperlink>
      <w:r>
        <w:t xml:space="preserve"> социально-экономического развития Ленинградской области на период до 2025 года (утверждена областным законом от 28 июня 2013 года N 45-оз), </w:t>
      </w:r>
      <w:hyperlink r:id="rId384" w:history="1">
        <w:r>
          <w:rPr>
            <w:color w:val="0000FF"/>
          </w:rPr>
          <w:t>Концепцией</w:t>
        </w:r>
      </w:hyperlink>
      <w:r>
        <w:t xml:space="preserve"> государственной жилищной политики Ленинградской области до 2015 года (утверждена постановлением Правительства Ленинградской области от 4 марта 2010 года N 46).</w:t>
      </w:r>
      <w:proofErr w:type="gramEnd"/>
    </w:p>
    <w:p w:rsidR="00C773CD" w:rsidRDefault="00C773CD">
      <w:pPr>
        <w:pStyle w:val="ConsPlusNormal"/>
        <w:ind w:firstLine="540"/>
        <w:jc w:val="both"/>
      </w:pPr>
      <w:r>
        <w:t>Приоритетом политики Ленинградской области в жилищной сфере является поддержка отдельных категорий граждан, нуждающихся в улучшении жилищных условий, перед которыми государство имеет обязательства в соответствии с законодательством Российской Федерации.</w:t>
      </w:r>
    </w:p>
    <w:p w:rsidR="00C773CD" w:rsidRDefault="00C773CD">
      <w:pPr>
        <w:pStyle w:val="ConsPlusNormal"/>
        <w:ind w:firstLine="540"/>
        <w:jc w:val="both"/>
      </w:pPr>
      <w:r>
        <w:t xml:space="preserve">Цель подпрограммы соответствует приоритетам государственной жилищной политики, определенным </w:t>
      </w:r>
      <w:hyperlink r:id="rId385" w:history="1">
        <w:r>
          <w:rPr>
            <w:color w:val="0000FF"/>
          </w:rPr>
          <w:t>Концепцией</w:t>
        </w:r>
      </w:hyperlink>
      <w:r>
        <w:t xml:space="preserve"> социально-экономического развития Ленинградской области на период до 2025 года, </w:t>
      </w:r>
      <w:hyperlink r:id="rId386" w:history="1">
        <w:r>
          <w:rPr>
            <w:color w:val="0000FF"/>
          </w:rPr>
          <w:t>Концепцией</w:t>
        </w:r>
      </w:hyperlink>
      <w:r>
        <w:t xml:space="preserve"> долгосрочного социально-экономического развития Российской Федерации на период до 2020 года, приоритетам жилищной политики Ленинградской области, определенным </w:t>
      </w:r>
      <w:hyperlink r:id="rId387" w:history="1">
        <w:r>
          <w:rPr>
            <w:color w:val="0000FF"/>
          </w:rPr>
          <w:t>Концепцией</w:t>
        </w:r>
      </w:hyperlink>
      <w:r>
        <w:t xml:space="preserve"> государственной жилищной политики Ленинградской области до 2015 года, стратегической цели жилищной политики Ленинградской области.</w:t>
      </w:r>
    </w:p>
    <w:p w:rsidR="00C773CD" w:rsidRDefault="00C773CD">
      <w:pPr>
        <w:pStyle w:val="ConsPlusNormal"/>
        <w:jc w:val="center"/>
      </w:pPr>
    </w:p>
    <w:p w:rsidR="00C773CD" w:rsidRDefault="00C773CD">
      <w:pPr>
        <w:pStyle w:val="ConsPlusNormal"/>
        <w:jc w:val="center"/>
      </w:pPr>
      <w:r>
        <w:t>Раздел 3</w:t>
      </w:r>
    </w:p>
    <w:p w:rsidR="00C773CD" w:rsidRDefault="00C773CD">
      <w:pPr>
        <w:pStyle w:val="ConsPlusNormal"/>
        <w:jc w:val="center"/>
      </w:pPr>
      <w:r>
        <w:t>Цели, задачи, показатели (индикаторы), конечные результаты,</w:t>
      </w:r>
    </w:p>
    <w:p w:rsidR="00C773CD" w:rsidRDefault="00C773CD">
      <w:pPr>
        <w:pStyle w:val="ConsPlusNormal"/>
        <w:jc w:val="center"/>
      </w:pPr>
      <w:r>
        <w:t>сроки реализации подпрограммы</w:t>
      </w:r>
    </w:p>
    <w:p w:rsidR="00C773CD" w:rsidRDefault="00C773CD">
      <w:pPr>
        <w:pStyle w:val="ConsPlusNormal"/>
        <w:ind w:firstLine="540"/>
        <w:jc w:val="both"/>
      </w:pPr>
    </w:p>
    <w:p w:rsidR="00C773CD" w:rsidRDefault="00C773CD">
      <w:pPr>
        <w:pStyle w:val="ConsPlusNormal"/>
        <w:jc w:val="center"/>
      </w:pPr>
      <w:r>
        <w:t>3.1. Цель подпрограммы</w:t>
      </w:r>
    </w:p>
    <w:p w:rsidR="00C773CD" w:rsidRDefault="00C773CD">
      <w:pPr>
        <w:pStyle w:val="ConsPlusNormal"/>
        <w:ind w:firstLine="540"/>
        <w:jc w:val="both"/>
      </w:pPr>
    </w:p>
    <w:p w:rsidR="00C773CD" w:rsidRDefault="00C773CD">
      <w:pPr>
        <w:pStyle w:val="ConsPlusNormal"/>
        <w:ind w:firstLine="540"/>
        <w:jc w:val="both"/>
      </w:pPr>
      <w:r>
        <w:t>Улучшение качества жилых помещений отдельных категорий граждан.</w:t>
      </w:r>
    </w:p>
    <w:p w:rsidR="00C773CD" w:rsidRDefault="00C773CD">
      <w:pPr>
        <w:pStyle w:val="ConsPlusNormal"/>
        <w:ind w:firstLine="540"/>
        <w:jc w:val="both"/>
      </w:pPr>
    </w:p>
    <w:p w:rsidR="00C773CD" w:rsidRDefault="00C773CD">
      <w:pPr>
        <w:pStyle w:val="ConsPlusNormal"/>
        <w:jc w:val="center"/>
      </w:pPr>
      <w:r>
        <w:t>3.2. Задача подпрограммы</w:t>
      </w:r>
    </w:p>
    <w:p w:rsidR="00C773CD" w:rsidRDefault="00C773CD">
      <w:pPr>
        <w:pStyle w:val="ConsPlusNormal"/>
        <w:ind w:firstLine="540"/>
        <w:jc w:val="both"/>
      </w:pPr>
    </w:p>
    <w:p w:rsidR="00C773CD" w:rsidRDefault="00C773CD">
      <w:pPr>
        <w:pStyle w:val="ConsPlusNormal"/>
        <w:ind w:firstLine="540"/>
        <w:jc w:val="both"/>
      </w:pPr>
      <w:r>
        <w:t>Обеспечение капитального ремонта индивидуальных жилых домов (далее - жилые дома), принадлежащих на праве собственности отдельным категориям граждан.</w:t>
      </w:r>
    </w:p>
    <w:p w:rsidR="00C773CD" w:rsidRDefault="00C773CD">
      <w:pPr>
        <w:pStyle w:val="ConsPlusNormal"/>
        <w:ind w:firstLine="540"/>
        <w:jc w:val="both"/>
      </w:pPr>
    </w:p>
    <w:p w:rsidR="00C773CD" w:rsidRDefault="00C773CD">
      <w:pPr>
        <w:pStyle w:val="ConsPlusNormal"/>
        <w:jc w:val="center"/>
      </w:pPr>
      <w:r>
        <w:t>3.3. Показатели (индикаторы) подпрограммы</w:t>
      </w:r>
    </w:p>
    <w:p w:rsidR="00C773CD" w:rsidRDefault="00C773CD">
      <w:pPr>
        <w:pStyle w:val="ConsPlusNormal"/>
        <w:ind w:firstLine="540"/>
        <w:jc w:val="both"/>
      </w:pPr>
    </w:p>
    <w:p w:rsidR="00C773CD" w:rsidRDefault="00C773CD">
      <w:pPr>
        <w:pStyle w:val="ConsPlusNormal"/>
        <w:ind w:firstLine="540"/>
        <w:jc w:val="both"/>
      </w:pPr>
      <w:r>
        <w:t>Показателем (индикатором) подпрограммы является количество жилых домов отдельных категорий граждан, в которых проведены работы по капитальному ремонту, к концу 2017 года - 399 жилых домов.</w:t>
      </w:r>
    </w:p>
    <w:p w:rsidR="00C773CD" w:rsidRDefault="00C773CD">
      <w:pPr>
        <w:pStyle w:val="ConsPlusNormal"/>
        <w:ind w:firstLine="540"/>
        <w:jc w:val="both"/>
      </w:pPr>
      <w:r>
        <w:t xml:space="preserve">Сведения о показателях (индикаторах) подпрограммы и расшифровка плановых значений показателей (индикаторов) по годам реализации, Сведения о взаимосвязи показателей (индикаторов) подпрограммы с мероприятиями, Сведения о порядке сбора информации и методике расчета показателей (индикаторов) подпрограммы приведены в </w:t>
      </w:r>
      <w:hyperlink w:anchor="P2977" w:history="1">
        <w:r>
          <w:rPr>
            <w:color w:val="0000FF"/>
          </w:rPr>
          <w:t>таблицах 1</w:t>
        </w:r>
      </w:hyperlink>
      <w:r>
        <w:t xml:space="preserve">, </w:t>
      </w:r>
      <w:hyperlink w:anchor="P3249" w:history="1">
        <w:r>
          <w:rPr>
            <w:color w:val="0000FF"/>
          </w:rPr>
          <w:t>2</w:t>
        </w:r>
      </w:hyperlink>
      <w:r>
        <w:t xml:space="preserve"> и </w:t>
      </w:r>
      <w:hyperlink w:anchor="P4215" w:history="1">
        <w:r>
          <w:rPr>
            <w:color w:val="0000FF"/>
          </w:rPr>
          <w:t>4</w:t>
        </w:r>
      </w:hyperlink>
      <w:r>
        <w:t xml:space="preserve"> Государственной программы.</w:t>
      </w:r>
    </w:p>
    <w:p w:rsidR="00C773CD" w:rsidRDefault="00C773CD">
      <w:pPr>
        <w:pStyle w:val="ConsPlusNormal"/>
        <w:ind w:firstLine="540"/>
        <w:jc w:val="both"/>
      </w:pPr>
      <w:r>
        <w:t>Характеристика показателей (индикаторов) подпрограммы приведена в соответствующих разделах подпрограммы.</w:t>
      </w:r>
    </w:p>
    <w:p w:rsidR="00C773CD" w:rsidRDefault="00C773CD">
      <w:pPr>
        <w:pStyle w:val="ConsPlusNormal"/>
        <w:ind w:firstLine="540"/>
        <w:jc w:val="both"/>
      </w:pPr>
    </w:p>
    <w:p w:rsidR="00C773CD" w:rsidRDefault="00C773CD">
      <w:pPr>
        <w:pStyle w:val="ConsPlusNormal"/>
        <w:jc w:val="center"/>
      </w:pPr>
      <w:r>
        <w:t>3.4. Конечные результаты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Количество жилых домов отдельных категорий граждан, в которых проведены работы по капитальному ремонту, к концу 2017 года - 399 жилых домов, в том числе:</w:t>
      </w:r>
    </w:p>
    <w:p w:rsidR="00C773CD" w:rsidRDefault="00C773CD">
      <w:pPr>
        <w:pStyle w:val="ConsPlusNormal"/>
        <w:ind w:firstLine="540"/>
        <w:jc w:val="both"/>
      </w:pPr>
      <w:r>
        <w:t xml:space="preserve">2015 год - 133 </w:t>
      </w:r>
      <w:proofErr w:type="gramStart"/>
      <w:r>
        <w:t>жилых</w:t>
      </w:r>
      <w:proofErr w:type="gramEnd"/>
      <w:r>
        <w:t xml:space="preserve"> дома;</w:t>
      </w:r>
    </w:p>
    <w:p w:rsidR="00C773CD" w:rsidRDefault="00C773CD">
      <w:pPr>
        <w:pStyle w:val="ConsPlusNormal"/>
        <w:ind w:firstLine="540"/>
        <w:jc w:val="both"/>
      </w:pPr>
      <w:r>
        <w:t xml:space="preserve">2016 год - 133 </w:t>
      </w:r>
      <w:proofErr w:type="gramStart"/>
      <w:r>
        <w:t>жилых</w:t>
      </w:r>
      <w:proofErr w:type="gramEnd"/>
      <w:r>
        <w:t xml:space="preserve"> дома;</w:t>
      </w:r>
    </w:p>
    <w:p w:rsidR="00C773CD" w:rsidRDefault="00C773CD">
      <w:pPr>
        <w:pStyle w:val="ConsPlusNormal"/>
        <w:ind w:firstLine="540"/>
        <w:jc w:val="both"/>
      </w:pPr>
      <w:r>
        <w:t xml:space="preserve">2017 год - 133 </w:t>
      </w:r>
      <w:proofErr w:type="gramStart"/>
      <w:r>
        <w:t>жилых</w:t>
      </w:r>
      <w:proofErr w:type="gramEnd"/>
      <w:r>
        <w:t xml:space="preserve"> дома.</w:t>
      </w:r>
    </w:p>
    <w:p w:rsidR="00C773CD" w:rsidRDefault="00C773CD">
      <w:pPr>
        <w:pStyle w:val="ConsPlusNormal"/>
        <w:ind w:firstLine="540"/>
        <w:jc w:val="both"/>
      </w:pPr>
      <w:r>
        <w:t xml:space="preserve">Необходимо учитывать, что указанные данные (количество жилых домов) являются прогнозными, так как участие граждан Российской Федерации, проживающих на территории Ленинградской области, жилые дома которых признаны подлежащими капитальному ремонту, в подпрограмме добровольное и носит заявительный характер. Окончательное количество семей и жилых домов отдельных категорий граждан, подлежащих капитальному ремонту, определяется в соответствии со списками граждан - получателей средств областного бюджета Ленинградской </w:t>
      </w:r>
      <w:r>
        <w:lastRenderedPageBreak/>
        <w:t>области (далее - граждане - получатели бюджетных средств), утверждаемыми органом исполнительной власти, ответственным за реализацию подпрограммы.</w:t>
      </w:r>
    </w:p>
    <w:p w:rsidR="00C773CD" w:rsidRDefault="00C773CD">
      <w:pPr>
        <w:pStyle w:val="ConsPlusNormal"/>
        <w:ind w:firstLine="540"/>
        <w:jc w:val="both"/>
      </w:pPr>
    </w:p>
    <w:p w:rsidR="00C773CD" w:rsidRDefault="00C773CD">
      <w:pPr>
        <w:pStyle w:val="ConsPlusNormal"/>
        <w:jc w:val="center"/>
      </w:pPr>
      <w:r>
        <w:t>3.5. Сроки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Подпрограмма реализуется в 2015-2017 годах без разделения на этапы.</w:t>
      </w:r>
    </w:p>
    <w:p w:rsidR="00C773CD" w:rsidRDefault="00C773CD">
      <w:pPr>
        <w:pStyle w:val="ConsPlusNormal"/>
        <w:ind w:firstLine="540"/>
        <w:jc w:val="both"/>
      </w:pPr>
    </w:p>
    <w:p w:rsidR="00C773CD" w:rsidRDefault="00C773CD">
      <w:pPr>
        <w:pStyle w:val="ConsPlusNormal"/>
        <w:jc w:val="center"/>
      </w:pPr>
      <w:r>
        <w:t>Раздел 4</w:t>
      </w:r>
    </w:p>
    <w:p w:rsidR="00C773CD" w:rsidRDefault="00C773CD">
      <w:pPr>
        <w:pStyle w:val="ConsPlusNormal"/>
        <w:jc w:val="center"/>
      </w:pPr>
      <w:r>
        <w:t>Расшифровка плановых значений показателей (индикаторов)</w:t>
      </w:r>
    </w:p>
    <w:p w:rsidR="00C773CD" w:rsidRDefault="00C773CD">
      <w:pPr>
        <w:pStyle w:val="ConsPlusNormal"/>
        <w:jc w:val="center"/>
      </w:pPr>
      <w:r>
        <w:t>подпрограммы по годам реализации, а также сведения</w:t>
      </w:r>
    </w:p>
    <w:p w:rsidR="00C773CD" w:rsidRDefault="00C773CD">
      <w:pPr>
        <w:pStyle w:val="ConsPlusNormal"/>
        <w:jc w:val="center"/>
      </w:pPr>
      <w:r>
        <w:t>об их взаимосвязи с мероприятиями</w:t>
      </w:r>
    </w:p>
    <w:p w:rsidR="00C773CD" w:rsidRDefault="00C773CD">
      <w:pPr>
        <w:pStyle w:val="ConsPlusNormal"/>
        <w:ind w:firstLine="540"/>
        <w:jc w:val="both"/>
      </w:pPr>
    </w:p>
    <w:p w:rsidR="00C773CD" w:rsidRDefault="00C773CD">
      <w:pPr>
        <w:pStyle w:val="ConsPlusNormal"/>
        <w:ind w:firstLine="540"/>
        <w:jc w:val="both"/>
      </w:pPr>
      <w:r>
        <w:t xml:space="preserve">Сведения о плановых значениях показателей (индикаторов) Государственной программы по годам реализации и Сведения об их взаимосвязи с мероприятиями приведены в </w:t>
      </w:r>
      <w:hyperlink w:anchor="P3249" w:history="1">
        <w:r>
          <w:rPr>
            <w:color w:val="0000FF"/>
          </w:rPr>
          <w:t>таблице 2</w:t>
        </w:r>
      </w:hyperlink>
      <w:r>
        <w:t xml:space="preserve"> Государственной программы.</w:t>
      </w:r>
    </w:p>
    <w:p w:rsidR="00C773CD" w:rsidRDefault="00C773CD">
      <w:pPr>
        <w:pStyle w:val="ConsPlusNormal"/>
        <w:ind w:firstLine="540"/>
        <w:jc w:val="both"/>
      </w:pPr>
    </w:p>
    <w:p w:rsidR="00C773CD" w:rsidRDefault="00C773CD">
      <w:pPr>
        <w:pStyle w:val="ConsPlusNormal"/>
        <w:jc w:val="center"/>
      </w:pPr>
      <w:r>
        <w:t>Раздел 5</w:t>
      </w:r>
    </w:p>
    <w:p w:rsidR="00C773CD" w:rsidRDefault="00C773CD">
      <w:pPr>
        <w:pStyle w:val="ConsPlusNormal"/>
        <w:jc w:val="center"/>
      </w:pPr>
      <w:r>
        <w:t>Характеристика основного мероприятия подпрограммы</w:t>
      </w:r>
    </w:p>
    <w:p w:rsidR="00C773CD" w:rsidRDefault="00C773CD">
      <w:pPr>
        <w:pStyle w:val="ConsPlusNormal"/>
        <w:ind w:firstLine="540"/>
        <w:jc w:val="both"/>
      </w:pPr>
    </w:p>
    <w:p w:rsidR="00C773CD" w:rsidRDefault="00C773CD">
      <w:pPr>
        <w:pStyle w:val="ConsPlusNormal"/>
        <w:ind w:firstLine="540"/>
        <w:jc w:val="both"/>
      </w:pPr>
      <w:r>
        <w:t xml:space="preserve">Основное мероприятие подпрограммы - предоставление отдельным категориям граждан, указанным в областном </w:t>
      </w:r>
      <w:hyperlink r:id="rId388" w:history="1">
        <w:r>
          <w:rPr>
            <w:color w:val="0000FF"/>
          </w:rPr>
          <w:t>законе</w:t>
        </w:r>
      </w:hyperlink>
      <w:r>
        <w:t xml:space="preserve"> N 62-оз, единовременной денежной выплаты на проведение капитального ремонта индивидуальных жилых домов.</w:t>
      </w:r>
    </w:p>
    <w:p w:rsidR="00C773CD" w:rsidRDefault="00C773CD">
      <w:pPr>
        <w:pStyle w:val="ConsPlusNormal"/>
        <w:ind w:firstLine="540"/>
        <w:jc w:val="both"/>
      </w:pPr>
      <w:r>
        <w:t xml:space="preserve">В целях реализации указанного мероприятия в соответствии с </w:t>
      </w:r>
      <w:hyperlink r:id="rId389" w:history="1">
        <w:r>
          <w:rPr>
            <w:color w:val="0000FF"/>
          </w:rPr>
          <w:t>постановлением</w:t>
        </w:r>
      </w:hyperlink>
      <w:r>
        <w:t xml:space="preserve"> Правительства Ленинградской области от 11 февраля 2015 года N 24 "Об утверждении Порядка предоставления отдельным категориям граждан единовременной денежной выплаты на проведение капитального ремонта индивидуальных жилых домов":</w:t>
      </w:r>
    </w:p>
    <w:p w:rsidR="00C773CD" w:rsidRDefault="00C773CD">
      <w:pPr>
        <w:pStyle w:val="ConsPlusNormal"/>
        <w:ind w:firstLine="540"/>
        <w:jc w:val="both"/>
      </w:pPr>
      <w:r>
        <w:t>а) уполномоченный орган государственной власти Ленинградской области (далее - уполномоченный орган) утверждает список граждан - получателей бюджетных средств;</w:t>
      </w:r>
    </w:p>
    <w:p w:rsidR="00C773CD" w:rsidRDefault="00C773CD">
      <w:pPr>
        <w:pStyle w:val="ConsPlusNormal"/>
        <w:ind w:firstLine="540"/>
        <w:jc w:val="both"/>
      </w:pPr>
      <w:r>
        <w:t>б) администрации муниципальных районов и городского округа Ленинградской области:</w:t>
      </w:r>
    </w:p>
    <w:p w:rsidR="00C773CD" w:rsidRDefault="00C773CD">
      <w:pPr>
        <w:pStyle w:val="ConsPlusNormal"/>
        <w:ind w:firstLine="540"/>
        <w:jc w:val="both"/>
      </w:pPr>
      <w:r>
        <w:t>информируют граждан, принявших решение об участии в подпрограмме, об условиях ее реализации;</w:t>
      </w:r>
    </w:p>
    <w:p w:rsidR="00C773CD" w:rsidRDefault="00C773CD">
      <w:pPr>
        <w:pStyle w:val="ConsPlusNormal"/>
        <w:ind w:firstLine="540"/>
        <w:jc w:val="both"/>
      </w:pPr>
      <w:r>
        <w:t>принимают от граждан заявления об участии в подпрограмме;</w:t>
      </w:r>
    </w:p>
    <w:p w:rsidR="00C773CD" w:rsidRDefault="00C773CD">
      <w:pPr>
        <w:pStyle w:val="ConsPlusNormal"/>
        <w:ind w:firstLine="540"/>
        <w:jc w:val="both"/>
      </w:pPr>
      <w:r>
        <w:t>утверждают списки граждан - претендентов на получение единовременной денежной выплаты на проведение капитального ремонта индивидуальных жилых домов;</w:t>
      </w:r>
    </w:p>
    <w:p w:rsidR="00C773CD" w:rsidRDefault="00C773CD">
      <w:pPr>
        <w:pStyle w:val="ConsPlusNormal"/>
        <w:ind w:firstLine="540"/>
        <w:jc w:val="both"/>
      </w:pPr>
      <w:r>
        <w:t>направляют списки граждан - претендентов на получение единовременной денежной выплаты на проведение капитального ремонта индивидуальных жилых домов, их заявления и личные дела в уполномоченный орган;</w:t>
      </w:r>
    </w:p>
    <w:p w:rsidR="00C773CD" w:rsidRDefault="00C773CD">
      <w:pPr>
        <w:pStyle w:val="ConsPlusNormal"/>
        <w:ind w:firstLine="540"/>
        <w:jc w:val="both"/>
      </w:pPr>
      <w:r>
        <w:t>после утверждения уполномоченным органом списков граждан - получателей бюджетных сре</w:t>
      </w:r>
      <w:proofErr w:type="gramStart"/>
      <w:r>
        <w:t>дств пр</w:t>
      </w:r>
      <w:proofErr w:type="gramEnd"/>
      <w:r>
        <w:t>инимают решения о предоставлении единовременной денежной выплаты на проведение капитального ремонта индивидуальных жилых домов;</w:t>
      </w:r>
    </w:p>
    <w:p w:rsidR="00C773CD" w:rsidRDefault="00C773CD">
      <w:pPr>
        <w:pStyle w:val="ConsPlusNormal"/>
        <w:ind w:firstLine="540"/>
        <w:jc w:val="both"/>
      </w:pPr>
      <w:r>
        <w:t>предоставляют единовременную денежную выплату на проведение капитального ремонта индивидуальных жилых домов.</w:t>
      </w:r>
    </w:p>
    <w:p w:rsidR="00C773CD" w:rsidRDefault="00C773CD">
      <w:pPr>
        <w:pStyle w:val="ConsPlusNormal"/>
        <w:ind w:firstLine="540"/>
        <w:jc w:val="both"/>
      </w:pPr>
    </w:p>
    <w:p w:rsidR="00C773CD" w:rsidRDefault="00C773CD">
      <w:pPr>
        <w:pStyle w:val="ConsPlusNormal"/>
        <w:jc w:val="center"/>
      </w:pPr>
      <w:r>
        <w:t>Раздел 6</w:t>
      </w:r>
    </w:p>
    <w:p w:rsidR="00C773CD" w:rsidRDefault="00C773CD">
      <w:pPr>
        <w:pStyle w:val="ConsPlusNormal"/>
        <w:jc w:val="center"/>
      </w:pPr>
      <w:r>
        <w:t>Характеристика основных мер правового регулирования</w:t>
      </w:r>
    </w:p>
    <w:p w:rsidR="00C773CD" w:rsidRDefault="00C773CD">
      <w:pPr>
        <w:pStyle w:val="ConsPlusNormal"/>
        <w:jc w:val="center"/>
      </w:pPr>
      <w:r>
        <w:t>в сфере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Меры правового регулирования подпрограммы включают принятие необходимых нормативных правовых актов Ленинградской области, выполнение мероприятий по совершенствованию нормативной правовой базы и внесение изменений в действующие нормативные правовые акты Ленинградской области, связанные с механизмом реализации мероприятий подпрограммы, в случае изменения законодательства Российской Федерации.</w:t>
      </w:r>
    </w:p>
    <w:p w:rsidR="00C773CD" w:rsidRDefault="00C773CD">
      <w:pPr>
        <w:pStyle w:val="ConsPlusNormal"/>
        <w:ind w:firstLine="540"/>
        <w:jc w:val="both"/>
      </w:pPr>
    </w:p>
    <w:p w:rsidR="00C773CD" w:rsidRDefault="00C773CD">
      <w:pPr>
        <w:pStyle w:val="ConsPlusNormal"/>
        <w:jc w:val="center"/>
      </w:pPr>
      <w:r>
        <w:t>Раздел 7</w:t>
      </w:r>
    </w:p>
    <w:p w:rsidR="00C773CD" w:rsidRDefault="00C773CD">
      <w:pPr>
        <w:pStyle w:val="ConsPlusNormal"/>
        <w:jc w:val="center"/>
      </w:pPr>
      <w:r>
        <w:lastRenderedPageBreak/>
        <w:t>Обобщенная характеристика основных мероприятий,</w:t>
      </w:r>
    </w:p>
    <w:p w:rsidR="00C773CD" w:rsidRDefault="00C773CD">
      <w:pPr>
        <w:pStyle w:val="ConsPlusNormal"/>
        <w:jc w:val="center"/>
      </w:pPr>
      <w:proofErr w:type="gramStart"/>
      <w:r>
        <w:t>реализуемых</w:t>
      </w:r>
      <w:proofErr w:type="gramEnd"/>
      <w:r>
        <w:t xml:space="preserve"> муниципальными образованиями</w:t>
      </w:r>
    </w:p>
    <w:p w:rsidR="00C773CD" w:rsidRDefault="00C773CD">
      <w:pPr>
        <w:pStyle w:val="ConsPlusNormal"/>
        <w:jc w:val="center"/>
      </w:pPr>
      <w:r>
        <w:t>Ленинградской области</w:t>
      </w:r>
    </w:p>
    <w:p w:rsidR="00C773CD" w:rsidRDefault="00C773CD">
      <w:pPr>
        <w:pStyle w:val="ConsPlusNormal"/>
        <w:ind w:firstLine="540"/>
        <w:jc w:val="both"/>
      </w:pPr>
    </w:p>
    <w:p w:rsidR="00C773CD" w:rsidRDefault="00C773CD">
      <w:pPr>
        <w:pStyle w:val="ConsPlusNormal"/>
        <w:ind w:firstLine="540"/>
        <w:jc w:val="both"/>
      </w:pPr>
      <w:r>
        <w:t>В рамках подпрограммы администрации муниципальных районов и городского округа Ленинградской области принимают участие в реализации следующих основных мероприятий:</w:t>
      </w:r>
    </w:p>
    <w:p w:rsidR="00C773CD" w:rsidRDefault="00C773CD">
      <w:pPr>
        <w:pStyle w:val="ConsPlusNormal"/>
        <w:ind w:firstLine="540"/>
        <w:jc w:val="both"/>
      </w:pPr>
      <w:r>
        <w:t>информируют граждан, принявших решение об участии в подпрограмме, об условиях ее реализации;</w:t>
      </w:r>
    </w:p>
    <w:p w:rsidR="00C773CD" w:rsidRDefault="00C773CD">
      <w:pPr>
        <w:pStyle w:val="ConsPlusNormal"/>
        <w:ind w:firstLine="540"/>
        <w:jc w:val="both"/>
      </w:pPr>
      <w:r>
        <w:t>принимают от граждан заявления об участии в подпрограмме;</w:t>
      </w:r>
    </w:p>
    <w:p w:rsidR="00C773CD" w:rsidRDefault="00C773CD">
      <w:pPr>
        <w:pStyle w:val="ConsPlusNormal"/>
        <w:ind w:firstLine="540"/>
        <w:jc w:val="both"/>
      </w:pPr>
      <w:r>
        <w:t>утверждают списки граждан - претендентов на получение единовременной денежной выплаты на проведение капитального ремонта индивидуальных жилых домов;</w:t>
      </w:r>
    </w:p>
    <w:p w:rsidR="00C773CD" w:rsidRDefault="00C773CD">
      <w:pPr>
        <w:pStyle w:val="ConsPlusNormal"/>
        <w:ind w:firstLine="540"/>
        <w:jc w:val="both"/>
      </w:pPr>
      <w:r>
        <w:t>направляют списки граждан - претендентов на получение единовременной денежной выплаты на проведение капитального ремонта индивидуальных жилых домов, их заявления и личные дела в уполномоченный орган;</w:t>
      </w:r>
    </w:p>
    <w:p w:rsidR="00C773CD" w:rsidRDefault="00C773CD">
      <w:pPr>
        <w:pStyle w:val="ConsPlusNormal"/>
        <w:ind w:firstLine="540"/>
        <w:jc w:val="both"/>
      </w:pPr>
      <w:r>
        <w:t>после утверждения уполномоченным органом списков граждан - получателей бюджетных сре</w:t>
      </w:r>
      <w:proofErr w:type="gramStart"/>
      <w:r>
        <w:t>дств пр</w:t>
      </w:r>
      <w:proofErr w:type="gramEnd"/>
      <w:r>
        <w:t>инимают решение о предоставлении единовременной денежной выплаты на проведение капитального ремонта индивидуальных жилых домов;</w:t>
      </w:r>
    </w:p>
    <w:p w:rsidR="00C773CD" w:rsidRDefault="00C773CD">
      <w:pPr>
        <w:pStyle w:val="ConsPlusNormal"/>
        <w:ind w:firstLine="540"/>
        <w:jc w:val="both"/>
      </w:pPr>
      <w:r>
        <w:t>предоставляют единовременную денежную выплату на проведение капитального ремонта индивидуальных жилых домов.</w:t>
      </w:r>
    </w:p>
    <w:p w:rsidR="00C773CD" w:rsidRDefault="00C773CD">
      <w:pPr>
        <w:pStyle w:val="ConsPlusNormal"/>
        <w:ind w:firstLine="540"/>
        <w:jc w:val="both"/>
      </w:pPr>
    </w:p>
    <w:p w:rsidR="00C773CD" w:rsidRDefault="00C773CD">
      <w:pPr>
        <w:pStyle w:val="ConsPlusNormal"/>
        <w:jc w:val="center"/>
      </w:pPr>
      <w:r>
        <w:t>Раздел 8</w:t>
      </w:r>
    </w:p>
    <w:p w:rsidR="00C773CD" w:rsidRDefault="00C773CD">
      <w:pPr>
        <w:pStyle w:val="ConsPlusNormal"/>
        <w:jc w:val="center"/>
      </w:pPr>
      <w:r>
        <w:t>Информация об участии государственных корпораций,</w:t>
      </w:r>
    </w:p>
    <w:p w:rsidR="00C773CD" w:rsidRDefault="00C773CD">
      <w:pPr>
        <w:pStyle w:val="ConsPlusNormal"/>
        <w:jc w:val="center"/>
      </w:pPr>
      <w:r>
        <w:t>акционерных обществ с государственным участием,</w:t>
      </w:r>
    </w:p>
    <w:p w:rsidR="00C773CD" w:rsidRDefault="00C773CD">
      <w:pPr>
        <w:pStyle w:val="ConsPlusNormal"/>
        <w:jc w:val="center"/>
      </w:pPr>
      <w:r>
        <w:t>общественных, научных и иных организаций, а также</w:t>
      </w:r>
    </w:p>
    <w:p w:rsidR="00C773CD" w:rsidRDefault="00C773CD">
      <w:pPr>
        <w:pStyle w:val="ConsPlusNormal"/>
        <w:jc w:val="center"/>
      </w:pPr>
      <w:r>
        <w:t>государственных внебюджетных фондов и физических лиц</w:t>
      </w:r>
    </w:p>
    <w:p w:rsidR="00C773CD" w:rsidRDefault="00C773CD">
      <w:pPr>
        <w:pStyle w:val="ConsPlusNormal"/>
        <w:jc w:val="center"/>
      </w:pPr>
      <w:r>
        <w:t>в реализации подпрограммы</w:t>
      </w:r>
    </w:p>
    <w:p w:rsidR="00C773CD" w:rsidRDefault="00C773CD">
      <w:pPr>
        <w:pStyle w:val="ConsPlusNormal"/>
        <w:ind w:firstLine="540"/>
        <w:jc w:val="both"/>
      </w:pPr>
    </w:p>
    <w:p w:rsidR="00C773CD" w:rsidRDefault="00C773CD">
      <w:pPr>
        <w:pStyle w:val="ConsPlusNormal"/>
        <w:ind w:firstLine="540"/>
        <w:jc w:val="both"/>
      </w:pPr>
      <w:r>
        <w:t>Государственные корпорации, акционерные общества с государственным участием, общественные, научные и иные организации, государственные внебюджетные фонды и физические лица в реализации подпрограммы участия не принимают.</w:t>
      </w:r>
    </w:p>
    <w:p w:rsidR="00C773CD" w:rsidRDefault="00C773CD">
      <w:pPr>
        <w:pStyle w:val="ConsPlusNormal"/>
        <w:ind w:firstLine="540"/>
        <w:jc w:val="both"/>
      </w:pPr>
    </w:p>
    <w:p w:rsidR="00C773CD" w:rsidRDefault="00C773CD">
      <w:pPr>
        <w:pStyle w:val="ConsPlusNormal"/>
        <w:jc w:val="center"/>
      </w:pPr>
      <w:r>
        <w:t>Раздел 9</w:t>
      </w:r>
    </w:p>
    <w:p w:rsidR="00C773CD" w:rsidRDefault="00C773CD">
      <w:pPr>
        <w:pStyle w:val="ConsPlusNormal"/>
        <w:jc w:val="center"/>
      </w:pPr>
      <w:r>
        <w:t>Ресурсное обеспечение подпрограммы</w:t>
      </w:r>
    </w:p>
    <w:p w:rsidR="00C773CD" w:rsidRDefault="00C773CD">
      <w:pPr>
        <w:pStyle w:val="ConsPlusNormal"/>
        <w:ind w:firstLine="540"/>
        <w:jc w:val="both"/>
      </w:pPr>
    </w:p>
    <w:p w:rsidR="00C773CD" w:rsidRDefault="00C773CD">
      <w:pPr>
        <w:pStyle w:val="ConsPlusNormal"/>
        <w:ind w:firstLine="540"/>
        <w:jc w:val="both"/>
      </w:pPr>
      <w:r>
        <w:t>Общий объем финансирования подпрограммы составляет 136203,0 тыс. рублей, в том числе средства областного бюджета - 136203,0 тыс. рублей, из них по годам:</w:t>
      </w:r>
    </w:p>
    <w:p w:rsidR="00C773CD" w:rsidRDefault="00C773CD">
      <w:pPr>
        <w:pStyle w:val="ConsPlusNormal"/>
        <w:ind w:firstLine="540"/>
        <w:jc w:val="both"/>
      </w:pPr>
      <w:r>
        <w:t>2015 год - 45401,0 тыс. рублей;</w:t>
      </w:r>
    </w:p>
    <w:p w:rsidR="00C773CD" w:rsidRDefault="00C773CD">
      <w:pPr>
        <w:pStyle w:val="ConsPlusNormal"/>
        <w:ind w:firstLine="540"/>
        <w:jc w:val="both"/>
      </w:pPr>
      <w:r>
        <w:t>2016 год - 45401,0 тыс. рублей;</w:t>
      </w:r>
    </w:p>
    <w:p w:rsidR="00C773CD" w:rsidRDefault="00C773CD">
      <w:pPr>
        <w:pStyle w:val="ConsPlusNormal"/>
        <w:ind w:firstLine="540"/>
        <w:jc w:val="both"/>
      </w:pPr>
      <w:r>
        <w:t>2017 год - 45401,0 тыс. рублей.</w:t>
      </w:r>
    </w:p>
    <w:p w:rsidR="00C773CD" w:rsidRDefault="00C773CD">
      <w:pPr>
        <w:pStyle w:val="ConsPlusNormal"/>
        <w:ind w:firstLine="540"/>
        <w:jc w:val="both"/>
      </w:pPr>
      <w:r>
        <w:t xml:space="preserve">Основным механизмом финансового обеспечения подпрограммы являются бюджетные ассигнования из областного бюджета Ленинградской области на предоставление единовременной денежной выплаты отдельным категориям граждан в соответствии с областным </w:t>
      </w:r>
      <w:hyperlink r:id="rId390" w:history="1">
        <w:r>
          <w:rPr>
            <w:color w:val="0000FF"/>
          </w:rPr>
          <w:t>законом</w:t>
        </w:r>
      </w:hyperlink>
      <w:r>
        <w:t xml:space="preserve"> N 62-оз.</w:t>
      </w:r>
    </w:p>
    <w:p w:rsidR="00C773CD" w:rsidRDefault="00C773CD">
      <w:pPr>
        <w:pStyle w:val="ConsPlusNormal"/>
        <w:ind w:firstLine="540"/>
        <w:jc w:val="both"/>
      </w:pPr>
    </w:p>
    <w:p w:rsidR="00C773CD" w:rsidRDefault="00C773CD">
      <w:pPr>
        <w:pStyle w:val="ConsPlusNormal"/>
        <w:jc w:val="center"/>
      </w:pPr>
      <w:r>
        <w:t>Раздел 10</w:t>
      </w:r>
    </w:p>
    <w:p w:rsidR="00C773CD" w:rsidRDefault="00C773CD">
      <w:pPr>
        <w:pStyle w:val="ConsPlusNormal"/>
        <w:jc w:val="center"/>
      </w:pPr>
      <w:r>
        <w:t>Анализ рисков и управление рисками подпрограммы</w:t>
      </w:r>
    </w:p>
    <w:p w:rsidR="00C773CD" w:rsidRDefault="00C773CD">
      <w:pPr>
        <w:pStyle w:val="ConsPlusNormal"/>
        <w:ind w:firstLine="540"/>
        <w:jc w:val="both"/>
      </w:pPr>
    </w:p>
    <w:p w:rsidR="00C773CD" w:rsidRDefault="00C773CD">
      <w:pPr>
        <w:pStyle w:val="ConsPlusNormal"/>
        <w:ind w:firstLine="540"/>
        <w:jc w:val="both"/>
      </w:pPr>
      <w:r>
        <w:t>К рискам реализации подпрограммы относятся:</w:t>
      </w:r>
    </w:p>
    <w:p w:rsidR="00C773CD" w:rsidRDefault="00C773CD">
      <w:pPr>
        <w:pStyle w:val="ConsPlusNormal"/>
        <w:ind w:firstLine="540"/>
        <w:jc w:val="both"/>
      </w:pPr>
      <w:r>
        <w:t>риск естественной убыли населения, что может привести к снижению количества граждан, отнесенных к категории ветеранов Великой Отечественной войны, и членов их семей, проживающих на территории Ленинградской области;</w:t>
      </w:r>
    </w:p>
    <w:p w:rsidR="00C773CD" w:rsidRDefault="00C773CD">
      <w:pPr>
        <w:pStyle w:val="ConsPlusNormal"/>
        <w:ind w:firstLine="540"/>
        <w:jc w:val="both"/>
      </w:pPr>
      <w:r>
        <w:t xml:space="preserve">законодательные риски, связанные с задержками в принятии нормативных правовых актов Ленинградской области, предусматривающих введение мер правового регулирования в рамках подпрограммы, могут привести к нарушению сроков выполнения мероприятий подпрограммы. </w:t>
      </w:r>
      <w:r>
        <w:lastRenderedPageBreak/>
        <w:t>Минимизация указанной группы риска основана на обеспечении своевременной подготовки соответствующих управленческих решений.</w:t>
      </w:r>
    </w:p>
    <w:p w:rsidR="00C773CD" w:rsidRDefault="00C773CD">
      <w:pPr>
        <w:pStyle w:val="ConsPlusNormal"/>
        <w:ind w:firstLine="540"/>
        <w:jc w:val="both"/>
      </w:pPr>
      <w:r>
        <w:t>Анализ остальных рисков реализации подпрограммы и меры по управлению этими рисками осуществляются в составе единой системы управления рисками Государственной программы, предусмотренной соответствующим разделом Государственной программы.</w:t>
      </w:r>
    </w:p>
    <w:p w:rsidR="00C773CD" w:rsidRDefault="00C773CD">
      <w:pPr>
        <w:pStyle w:val="ConsPlusNormal"/>
        <w:jc w:val="right"/>
      </w:pPr>
    </w:p>
    <w:p w:rsidR="00C773CD" w:rsidRDefault="00C773CD">
      <w:pPr>
        <w:pStyle w:val="ConsPlusNormal"/>
        <w:jc w:val="right"/>
      </w:pPr>
      <w:r>
        <w:t>Таблица 1</w:t>
      </w:r>
    </w:p>
    <w:p w:rsidR="00C773CD" w:rsidRDefault="00C773CD">
      <w:pPr>
        <w:pStyle w:val="ConsPlusNormal"/>
        <w:ind w:firstLine="540"/>
        <w:jc w:val="both"/>
      </w:pPr>
    </w:p>
    <w:p w:rsidR="00C773CD" w:rsidRDefault="00C773CD">
      <w:pPr>
        <w:pStyle w:val="ConsPlusNormal"/>
        <w:jc w:val="center"/>
      </w:pPr>
      <w:bookmarkStart w:id="14" w:name="P2977"/>
      <w:bookmarkEnd w:id="14"/>
      <w:r>
        <w:t>Перечень</w:t>
      </w:r>
    </w:p>
    <w:p w:rsidR="00C773CD" w:rsidRDefault="00C773CD">
      <w:pPr>
        <w:pStyle w:val="ConsPlusNormal"/>
        <w:jc w:val="center"/>
      </w:pPr>
      <w:r>
        <w:t>основных мероприятий государственной программы</w:t>
      </w:r>
    </w:p>
    <w:p w:rsidR="00C773CD" w:rsidRDefault="00C773CD">
      <w:pPr>
        <w:pStyle w:val="ConsPlusNormal"/>
        <w:jc w:val="center"/>
      </w:pPr>
      <w:r>
        <w:t>Ленинградской области "Обеспечение качественным жильем</w:t>
      </w:r>
    </w:p>
    <w:p w:rsidR="00C773CD" w:rsidRDefault="00C773CD">
      <w:pPr>
        <w:pStyle w:val="ConsPlusNormal"/>
        <w:jc w:val="center"/>
      </w:pPr>
      <w:r>
        <w:t>граждан на территории Ленинградской области"</w:t>
      </w:r>
    </w:p>
    <w:p w:rsidR="00C773CD" w:rsidRDefault="00C773CD">
      <w:pPr>
        <w:pStyle w:val="ConsPlusNormal"/>
        <w:jc w:val="center"/>
      </w:pPr>
      <w:proofErr w:type="gramStart"/>
      <w:r>
        <w:t xml:space="preserve">(в ред. </w:t>
      </w:r>
      <w:hyperlink r:id="rId391"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sectPr w:rsidR="00C773CD">
          <w:pgSz w:w="11905" w:h="16838"/>
          <w:pgMar w:top="1134" w:right="850" w:bottom="1134" w:left="1701" w:header="0" w:footer="0" w:gutter="0"/>
          <w:cols w:space="720"/>
        </w:sectPr>
      </w:pPr>
    </w:p>
    <w:p w:rsidR="00C773CD" w:rsidRDefault="00C773CD">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1757"/>
        <w:gridCol w:w="737"/>
        <w:gridCol w:w="737"/>
        <w:gridCol w:w="2268"/>
        <w:gridCol w:w="1020"/>
      </w:tblGrid>
      <w:tr w:rsidR="00C773CD">
        <w:tc>
          <w:tcPr>
            <w:tcW w:w="567" w:type="dxa"/>
            <w:vMerge w:val="restart"/>
          </w:tcPr>
          <w:p w:rsidR="00C773CD" w:rsidRDefault="00C773CD">
            <w:pPr>
              <w:pStyle w:val="ConsPlusNormal"/>
              <w:jc w:val="center"/>
            </w:pPr>
            <w:r>
              <w:t xml:space="preserve">N </w:t>
            </w:r>
            <w:proofErr w:type="gramStart"/>
            <w:r>
              <w:t>п</w:t>
            </w:r>
            <w:proofErr w:type="gramEnd"/>
            <w:r>
              <w:t>/п</w:t>
            </w:r>
          </w:p>
        </w:tc>
        <w:tc>
          <w:tcPr>
            <w:tcW w:w="2551" w:type="dxa"/>
            <w:vMerge w:val="restart"/>
          </w:tcPr>
          <w:p w:rsidR="00C773CD" w:rsidRDefault="00C773CD">
            <w:pPr>
              <w:pStyle w:val="ConsPlusNormal"/>
              <w:jc w:val="center"/>
            </w:pPr>
            <w:r>
              <w:t>Наименование подпрограммы, основного мероприятия</w:t>
            </w:r>
          </w:p>
        </w:tc>
        <w:tc>
          <w:tcPr>
            <w:tcW w:w="1757" w:type="dxa"/>
            <w:vMerge w:val="restart"/>
          </w:tcPr>
          <w:p w:rsidR="00C773CD" w:rsidRDefault="00C773CD">
            <w:pPr>
              <w:pStyle w:val="ConsPlusNormal"/>
              <w:jc w:val="center"/>
            </w:pPr>
            <w:proofErr w:type="gramStart"/>
            <w:r>
              <w:t>Ответственный</w:t>
            </w:r>
            <w:proofErr w:type="gramEnd"/>
            <w:r>
              <w:t xml:space="preserve"> за реализацию</w:t>
            </w:r>
          </w:p>
        </w:tc>
        <w:tc>
          <w:tcPr>
            <w:tcW w:w="1474" w:type="dxa"/>
            <w:gridSpan w:val="2"/>
          </w:tcPr>
          <w:p w:rsidR="00C773CD" w:rsidRDefault="00C773CD">
            <w:pPr>
              <w:pStyle w:val="ConsPlusNormal"/>
              <w:jc w:val="center"/>
            </w:pPr>
            <w:r>
              <w:t>Год</w:t>
            </w:r>
          </w:p>
        </w:tc>
        <w:tc>
          <w:tcPr>
            <w:tcW w:w="2268" w:type="dxa"/>
            <w:vMerge w:val="restart"/>
          </w:tcPr>
          <w:p w:rsidR="00C773CD" w:rsidRDefault="00C773CD">
            <w:pPr>
              <w:pStyle w:val="ConsPlusNormal"/>
              <w:jc w:val="center"/>
            </w:pPr>
            <w:r>
              <w:t>Последствия нереализации подпрограммы, основного мероприятия</w:t>
            </w:r>
          </w:p>
        </w:tc>
        <w:tc>
          <w:tcPr>
            <w:tcW w:w="1020" w:type="dxa"/>
            <w:vMerge w:val="restart"/>
          </w:tcPr>
          <w:p w:rsidR="00C773CD" w:rsidRDefault="00C773CD">
            <w:pPr>
              <w:pStyle w:val="ConsPlusNormal"/>
              <w:jc w:val="center"/>
            </w:pPr>
            <w:r>
              <w:t xml:space="preserve">Показатели государственной программы (подпрограммы) </w:t>
            </w:r>
            <w:hyperlink w:anchor="P3244" w:history="1">
              <w:r>
                <w:rPr>
                  <w:color w:val="0000FF"/>
                </w:rPr>
                <w:t>&lt;*&gt;</w:t>
              </w:r>
            </w:hyperlink>
          </w:p>
        </w:tc>
      </w:tr>
      <w:tr w:rsidR="00C773CD">
        <w:tc>
          <w:tcPr>
            <w:tcW w:w="567" w:type="dxa"/>
            <w:vMerge/>
          </w:tcPr>
          <w:p w:rsidR="00C773CD" w:rsidRDefault="00C773CD"/>
        </w:tc>
        <w:tc>
          <w:tcPr>
            <w:tcW w:w="2551" w:type="dxa"/>
            <w:vMerge/>
          </w:tcPr>
          <w:p w:rsidR="00C773CD" w:rsidRDefault="00C773CD"/>
        </w:tc>
        <w:tc>
          <w:tcPr>
            <w:tcW w:w="1757" w:type="dxa"/>
            <w:vMerge/>
          </w:tcPr>
          <w:p w:rsidR="00C773CD" w:rsidRDefault="00C773CD"/>
        </w:tc>
        <w:tc>
          <w:tcPr>
            <w:tcW w:w="737" w:type="dxa"/>
          </w:tcPr>
          <w:p w:rsidR="00C773CD" w:rsidRDefault="00C773CD">
            <w:pPr>
              <w:pStyle w:val="ConsPlusNormal"/>
              <w:jc w:val="center"/>
            </w:pPr>
            <w:r>
              <w:t>начала реализации</w:t>
            </w:r>
          </w:p>
        </w:tc>
        <w:tc>
          <w:tcPr>
            <w:tcW w:w="737" w:type="dxa"/>
          </w:tcPr>
          <w:p w:rsidR="00C773CD" w:rsidRDefault="00C773CD">
            <w:pPr>
              <w:pStyle w:val="ConsPlusNormal"/>
              <w:jc w:val="center"/>
            </w:pPr>
            <w:r>
              <w:t>окончания реализации</w:t>
            </w:r>
          </w:p>
        </w:tc>
        <w:tc>
          <w:tcPr>
            <w:tcW w:w="2268" w:type="dxa"/>
            <w:vMerge/>
          </w:tcPr>
          <w:p w:rsidR="00C773CD" w:rsidRDefault="00C773CD"/>
        </w:tc>
        <w:tc>
          <w:tcPr>
            <w:tcW w:w="1020" w:type="dxa"/>
            <w:vMerge/>
          </w:tcPr>
          <w:p w:rsidR="00C773CD" w:rsidRDefault="00C773CD"/>
        </w:tc>
      </w:tr>
      <w:tr w:rsidR="00C773CD">
        <w:tc>
          <w:tcPr>
            <w:tcW w:w="567" w:type="dxa"/>
          </w:tcPr>
          <w:p w:rsidR="00C773CD" w:rsidRDefault="00C773CD">
            <w:pPr>
              <w:pStyle w:val="ConsPlusNormal"/>
              <w:jc w:val="center"/>
            </w:pPr>
            <w:r>
              <w:t>1</w:t>
            </w:r>
          </w:p>
        </w:tc>
        <w:tc>
          <w:tcPr>
            <w:tcW w:w="2551" w:type="dxa"/>
          </w:tcPr>
          <w:p w:rsidR="00C773CD" w:rsidRDefault="00C773CD">
            <w:pPr>
              <w:pStyle w:val="ConsPlusNormal"/>
              <w:jc w:val="center"/>
            </w:pPr>
            <w:r>
              <w:t>2</w:t>
            </w:r>
          </w:p>
        </w:tc>
        <w:tc>
          <w:tcPr>
            <w:tcW w:w="1757" w:type="dxa"/>
          </w:tcPr>
          <w:p w:rsidR="00C773CD" w:rsidRDefault="00C773CD">
            <w:pPr>
              <w:pStyle w:val="ConsPlusNormal"/>
              <w:jc w:val="center"/>
            </w:pPr>
            <w:r>
              <w:t>3</w:t>
            </w:r>
          </w:p>
        </w:tc>
        <w:tc>
          <w:tcPr>
            <w:tcW w:w="737" w:type="dxa"/>
          </w:tcPr>
          <w:p w:rsidR="00C773CD" w:rsidRDefault="00C773CD">
            <w:pPr>
              <w:pStyle w:val="ConsPlusNormal"/>
              <w:jc w:val="center"/>
            </w:pPr>
            <w:r>
              <w:t>4</w:t>
            </w:r>
          </w:p>
        </w:tc>
        <w:tc>
          <w:tcPr>
            <w:tcW w:w="737" w:type="dxa"/>
          </w:tcPr>
          <w:p w:rsidR="00C773CD" w:rsidRDefault="00C773CD">
            <w:pPr>
              <w:pStyle w:val="ConsPlusNormal"/>
              <w:jc w:val="center"/>
            </w:pPr>
            <w:r>
              <w:t>5</w:t>
            </w:r>
          </w:p>
        </w:tc>
        <w:tc>
          <w:tcPr>
            <w:tcW w:w="2268" w:type="dxa"/>
          </w:tcPr>
          <w:p w:rsidR="00C773CD" w:rsidRDefault="00C773CD">
            <w:pPr>
              <w:pStyle w:val="ConsPlusNormal"/>
              <w:jc w:val="center"/>
            </w:pPr>
            <w:r>
              <w:t>6</w:t>
            </w:r>
          </w:p>
        </w:tc>
        <w:tc>
          <w:tcPr>
            <w:tcW w:w="1020" w:type="dxa"/>
          </w:tcPr>
          <w:p w:rsidR="00C773CD" w:rsidRDefault="00C773CD">
            <w:pPr>
              <w:pStyle w:val="ConsPlusNormal"/>
              <w:jc w:val="center"/>
            </w:pPr>
            <w:r>
              <w:t>7</w:t>
            </w:r>
          </w:p>
        </w:tc>
      </w:tr>
      <w:tr w:rsidR="00C773CD">
        <w:tc>
          <w:tcPr>
            <w:tcW w:w="567" w:type="dxa"/>
          </w:tcPr>
          <w:p w:rsidR="00C773CD" w:rsidRDefault="00C773CD">
            <w:pPr>
              <w:pStyle w:val="ConsPlusNormal"/>
              <w:jc w:val="center"/>
            </w:pPr>
            <w:r>
              <w:t>1</w:t>
            </w:r>
          </w:p>
        </w:tc>
        <w:tc>
          <w:tcPr>
            <w:tcW w:w="2551" w:type="dxa"/>
          </w:tcPr>
          <w:p w:rsidR="00C773CD" w:rsidRDefault="00C773CD">
            <w:pPr>
              <w:pStyle w:val="ConsPlusNormal"/>
            </w:pPr>
            <w:hyperlink w:anchor="P542" w:history="1">
              <w:r>
                <w:rPr>
                  <w:color w:val="0000FF"/>
                </w:rPr>
                <w:t>Подпрограмма</w:t>
              </w:r>
            </w:hyperlink>
            <w:r>
              <w:t xml:space="preserve"> "Жилье для молодежи"</w:t>
            </w:r>
          </w:p>
        </w:tc>
        <w:tc>
          <w:tcPr>
            <w:tcW w:w="1757" w:type="dxa"/>
          </w:tcPr>
          <w:p w:rsidR="00C773CD" w:rsidRDefault="00C773CD">
            <w:pPr>
              <w:pStyle w:val="ConsPlusNormal"/>
            </w:pPr>
            <w:r>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 рост числа молодых семей, нуждающихся в улучшении жилищных условий, отток молодого населения из Ленинградской области в другие субъекты Российской Федерации</w:t>
            </w:r>
          </w:p>
        </w:tc>
        <w:tc>
          <w:tcPr>
            <w:tcW w:w="1020" w:type="dxa"/>
          </w:tcPr>
          <w:p w:rsidR="00C773CD" w:rsidRDefault="00C773CD">
            <w:pPr>
              <w:pStyle w:val="ConsPlusNormal"/>
              <w:jc w:val="center"/>
            </w:pPr>
            <w:hyperlink w:anchor="P3282" w:history="1">
              <w:r>
                <w:rPr>
                  <w:color w:val="0000FF"/>
                </w:rPr>
                <w:t>1.1.1</w:t>
              </w:r>
            </w:hyperlink>
            <w:r>
              <w:t>,</w:t>
            </w:r>
          </w:p>
          <w:p w:rsidR="00C773CD" w:rsidRDefault="00C773CD">
            <w:pPr>
              <w:pStyle w:val="ConsPlusNormal"/>
              <w:jc w:val="center"/>
            </w:pPr>
            <w:hyperlink w:anchor="P3290" w:history="1">
              <w:r>
                <w:rPr>
                  <w:color w:val="0000FF"/>
                </w:rPr>
                <w:t>1.1.2</w:t>
              </w:r>
            </w:hyperlink>
            <w:r>
              <w:t>,</w:t>
            </w:r>
          </w:p>
          <w:p w:rsidR="00C773CD" w:rsidRDefault="00C773CD">
            <w:pPr>
              <w:pStyle w:val="ConsPlusNormal"/>
              <w:jc w:val="center"/>
            </w:pPr>
            <w:hyperlink w:anchor="P3301" w:history="1">
              <w:r>
                <w:rPr>
                  <w:color w:val="0000FF"/>
                </w:rPr>
                <w:t>1.2.1</w:t>
              </w:r>
            </w:hyperlink>
            <w:r>
              <w:t>,</w:t>
            </w:r>
          </w:p>
          <w:p w:rsidR="00C773CD" w:rsidRDefault="00C773CD">
            <w:pPr>
              <w:pStyle w:val="ConsPlusNormal"/>
              <w:jc w:val="center"/>
            </w:pPr>
            <w:hyperlink w:anchor="P3309" w:history="1">
              <w:r>
                <w:rPr>
                  <w:color w:val="0000FF"/>
                </w:rPr>
                <w:t>1.2.2</w:t>
              </w:r>
            </w:hyperlink>
          </w:p>
        </w:tc>
      </w:tr>
      <w:tr w:rsidR="00C773CD">
        <w:tc>
          <w:tcPr>
            <w:tcW w:w="567" w:type="dxa"/>
          </w:tcPr>
          <w:p w:rsidR="00C773CD" w:rsidRDefault="00C773CD">
            <w:pPr>
              <w:pStyle w:val="ConsPlusNormal"/>
              <w:jc w:val="center"/>
            </w:pPr>
            <w:r>
              <w:t>1.1</w:t>
            </w:r>
          </w:p>
        </w:tc>
        <w:tc>
          <w:tcPr>
            <w:tcW w:w="2551" w:type="dxa"/>
          </w:tcPr>
          <w:p w:rsidR="00C773CD" w:rsidRDefault="00C773CD">
            <w:pPr>
              <w:pStyle w:val="ConsPlusNormal"/>
            </w:pPr>
            <w:r>
              <w:t xml:space="preserve">Предоставление социальных выплат молодым гражданам (молодым семьям) на приобретение (строительство) жилья и дополнительных социальных выплат в случае рождения </w:t>
            </w:r>
            <w:r>
              <w:lastRenderedPageBreak/>
              <w:t>(усыновления) детей</w:t>
            </w:r>
          </w:p>
        </w:tc>
        <w:tc>
          <w:tcPr>
            <w:tcW w:w="1757" w:type="dxa"/>
          </w:tcPr>
          <w:p w:rsidR="00C773CD" w:rsidRDefault="00C773CD">
            <w:pPr>
              <w:pStyle w:val="ConsPlusNormal"/>
            </w:pPr>
            <w:r>
              <w:lastRenderedPageBreak/>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 xml:space="preserve">Рост социальной напряженности, рост числа молодых семей, нуждающихся в улучшении жилищных условий, отток молодого населения из Ленинградской области в другие </w:t>
            </w:r>
            <w:r>
              <w:lastRenderedPageBreak/>
              <w:t>субъекты Российской Федерации</w:t>
            </w:r>
          </w:p>
        </w:tc>
        <w:tc>
          <w:tcPr>
            <w:tcW w:w="1020" w:type="dxa"/>
          </w:tcPr>
          <w:p w:rsidR="00C773CD" w:rsidRDefault="00C773CD">
            <w:pPr>
              <w:pStyle w:val="ConsPlusNormal"/>
              <w:jc w:val="center"/>
            </w:pPr>
            <w:hyperlink w:anchor="P3282" w:history="1">
              <w:r>
                <w:rPr>
                  <w:color w:val="0000FF"/>
                </w:rPr>
                <w:t>1.1.1</w:t>
              </w:r>
            </w:hyperlink>
            <w:r>
              <w:t>,</w:t>
            </w:r>
          </w:p>
          <w:p w:rsidR="00C773CD" w:rsidRDefault="00C773CD">
            <w:pPr>
              <w:pStyle w:val="ConsPlusNormal"/>
              <w:jc w:val="center"/>
            </w:pPr>
            <w:hyperlink w:anchor="P3290" w:history="1">
              <w:r>
                <w:rPr>
                  <w:color w:val="0000FF"/>
                </w:rPr>
                <w:t>1.1.2</w:t>
              </w:r>
            </w:hyperlink>
          </w:p>
        </w:tc>
      </w:tr>
      <w:tr w:rsidR="00C773CD">
        <w:tc>
          <w:tcPr>
            <w:tcW w:w="567" w:type="dxa"/>
          </w:tcPr>
          <w:p w:rsidR="00C773CD" w:rsidRDefault="00C773CD">
            <w:pPr>
              <w:pStyle w:val="ConsPlusNormal"/>
              <w:jc w:val="center"/>
            </w:pPr>
            <w:r>
              <w:lastRenderedPageBreak/>
              <w:t>1.2</w:t>
            </w:r>
          </w:p>
        </w:tc>
        <w:tc>
          <w:tcPr>
            <w:tcW w:w="2551" w:type="dxa"/>
          </w:tcPr>
          <w:p w:rsidR="00C773CD" w:rsidRDefault="00C773CD">
            <w:pPr>
              <w:pStyle w:val="ConsPlusNormal"/>
            </w:pPr>
            <w:r>
              <w:t xml:space="preserve">Предоставление социальных выплат молодым семьям на приобретение (строительство) жилья в рамках </w:t>
            </w:r>
            <w:hyperlink r:id="rId392" w:history="1">
              <w:r>
                <w:rPr>
                  <w:color w:val="0000FF"/>
                </w:rPr>
                <w:t>подпрограммы</w:t>
              </w:r>
            </w:hyperlink>
            <w:r>
              <w:t xml:space="preserve"> "Обеспечение жильем молодых семей" федеральной целевой программы "Жилище" на 2011-2015 годы</w:t>
            </w:r>
          </w:p>
        </w:tc>
        <w:tc>
          <w:tcPr>
            <w:tcW w:w="1757" w:type="dxa"/>
          </w:tcPr>
          <w:p w:rsidR="00C773CD" w:rsidRDefault="00C773CD">
            <w:pPr>
              <w:pStyle w:val="ConsPlusNormal"/>
            </w:pPr>
            <w:r>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 рост числа молодых семей, нуждающихся в улучшении жилищных условий, отток молодого населения из Ленинградской области в другие субъекты Российской Федерации</w:t>
            </w:r>
          </w:p>
        </w:tc>
        <w:tc>
          <w:tcPr>
            <w:tcW w:w="1020" w:type="dxa"/>
          </w:tcPr>
          <w:p w:rsidR="00C773CD" w:rsidRDefault="00C773CD">
            <w:pPr>
              <w:pStyle w:val="ConsPlusNormal"/>
              <w:jc w:val="center"/>
            </w:pPr>
            <w:hyperlink w:anchor="P3301" w:history="1">
              <w:r>
                <w:rPr>
                  <w:color w:val="0000FF"/>
                </w:rPr>
                <w:t>1.2.1</w:t>
              </w:r>
            </w:hyperlink>
            <w:r>
              <w:t>,</w:t>
            </w:r>
          </w:p>
          <w:p w:rsidR="00C773CD" w:rsidRDefault="00C773CD">
            <w:pPr>
              <w:pStyle w:val="ConsPlusNormal"/>
              <w:jc w:val="center"/>
            </w:pPr>
            <w:hyperlink w:anchor="P3309" w:history="1">
              <w:r>
                <w:rPr>
                  <w:color w:val="0000FF"/>
                </w:rPr>
                <w:t>1.2.2</w:t>
              </w:r>
            </w:hyperlink>
          </w:p>
        </w:tc>
      </w:tr>
      <w:tr w:rsidR="00C773CD">
        <w:tc>
          <w:tcPr>
            <w:tcW w:w="567" w:type="dxa"/>
          </w:tcPr>
          <w:p w:rsidR="00C773CD" w:rsidRDefault="00C773CD">
            <w:pPr>
              <w:pStyle w:val="ConsPlusNormal"/>
              <w:jc w:val="center"/>
            </w:pPr>
            <w:r>
              <w:t>2</w:t>
            </w:r>
          </w:p>
        </w:tc>
        <w:tc>
          <w:tcPr>
            <w:tcW w:w="2551" w:type="dxa"/>
          </w:tcPr>
          <w:p w:rsidR="00C773CD" w:rsidRDefault="00C773CD">
            <w:pPr>
              <w:pStyle w:val="ConsPlusNormal"/>
            </w:pPr>
            <w:hyperlink w:anchor="P786" w:history="1">
              <w:r>
                <w:rPr>
                  <w:color w:val="0000FF"/>
                </w:rPr>
                <w:t>Подпрограмма</w:t>
              </w:r>
            </w:hyperlink>
            <w:r>
              <w:t xml:space="preserve"> "Поддержка граждан, нуждающихся в улучшении жилищных условий, на основе принципов ипотечного кредитования в Ленинградской области"</w:t>
            </w:r>
          </w:p>
        </w:tc>
        <w:tc>
          <w:tcPr>
            <w:tcW w:w="1757" w:type="dxa"/>
          </w:tcPr>
          <w:p w:rsidR="00C773CD" w:rsidRDefault="00C773CD">
            <w:pPr>
              <w:pStyle w:val="ConsPlusNormal"/>
            </w:pPr>
            <w:r>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 рост числа семей, нуждающихся в улучшении жилищных условий, отток работников бюджетной сферы из Ленинградской области в другие субъекты Российской Федерации</w:t>
            </w:r>
          </w:p>
        </w:tc>
        <w:tc>
          <w:tcPr>
            <w:tcW w:w="1020" w:type="dxa"/>
          </w:tcPr>
          <w:p w:rsidR="00C773CD" w:rsidRDefault="00C773CD">
            <w:pPr>
              <w:pStyle w:val="ConsPlusNormal"/>
              <w:jc w:val="center"/>
            </w:pPr>
            <w:hyperlink w:anchor="P3323" w:history="1">
              <w:r>
                <w:rPr>
                  <w:color w:val="0000FF"/>
                </w:rPr>
                <w:t>2.1.1</w:t>
              </w:r>
            </w:hyperlink>
            <w:r>
              <w:t>,</w:t>
            </w:r>
          </w:p>
          <w:p w:rsidR="00C773CD" w:rsidRDefault="00C773CD">
            <w:pPr>
              <w:pStyle w:val="ConsPlusNormal"/>
              <w:jc w:val="center"/>
            </w:pPr>
            <w:hyperlink w:anchor="P3331" w:history="1">
              <w:r>
                <w:rPr>
                  <w:color w:val="0000FF"/>
                </w:rPr>
                <w:t>2.1.2</w:t>
              </w:r>
            </w:hyperlink>
            <w:r>
              <w:t>,</w:t>
            </w:r>
          </w:p>
          <w:p w:rsidR="00C773CD" w:rsidRDefault="00C773CD">
            <w:pPr>
              <w:pStyle w:val="ConsPlusNormal"/>
              <w:jc w:val="center"/>
            </w:pPr>
            <w:hyperlink w:anchor="P3342" w:history="1">
              <w:r>
                <w:rPr>
                  <w:color w:val="0000FF"/>
                </w:rPr>
                <w:t>2.2.1</w:t>
              </w:r>
            </w:hyperlink>
            <w:r>
              <w:t>,</w:t>
            </w:r>
          </w:p>
          <w:p w:rsidR="00C773CD" w:rsidRDefault="00C773CD">
            <w:pPr>
              <w:pStyle w:val="ConsPlusNormal"/>
              <w:jc w:val="center"/>
            </w:pPr>
            <w:hyperlink w:anchor="P3350" w:history="1">
              <w:r>
                <w:rPr>
                  <w:color w:val="0000FF"/>
                </w:rPr>
                <w:t>2.2.2</w:t>
              </w:r>
            </w:hyperlink>
          </w:p>
        </w:tc>
      </w:tr>
      <w:tr w:rsidR="00C773CD">
        <w:tc>
          <w:tcPr>
            <w:tcW w:w="567" w:type="dxa"/>
          </w:tcPr>
          <w:p w:rsidR="00C773CD" w:rsidRDefault="00C773CD">
            <w:pPr>
              <w:pStyle w:val="ConsPlusNormal"/>
              <w:jc w:val="center"/>
            </w:pPr>
            <w:r>
              <w:t>2.1</w:t>
            </w:r>
          </w:p>
        </w:tc>
        <w:tc>
          <w:tcPr>
            <w:tcW w:w="2551" w:type="dxa"/>
          </w:tcPr>
          <w:p w:rsidR="00C773CD" w:rsidRDefault="00C773CD">
            <w:pPr>
              <w:pStyle w:val="ConsPlusNormal"/>
            </w:pPr>
            <w:r>
              <w:t xml:space="preserve">Поддержка граждан, нуждающихся в улучшении жилищных условий, путем предоставления социальных выплат и </w:t>
            </w:r>
            <w:r>
              <w:lastRenderedPageBreak/>
              <w:t>компенсаций части расходов, связанных с уплатой процентов по ипотечным жилищным кредитам</w:t>
            </w:r>
          </w:p>
        </w:tc>
        <w:tc>
          <w:tcPr>
            <w:tcW w:w="1757" w:type="dxa"/>
          </w:tcPr>
          <w:p w:rsidR="00C773CD" w:rsidRDefault="00C773CD">
            <w:pPr>
              <w:pStyle w:val="ConsPlusNormal"/>
            </w:pPr>
            <w:r>
              <w:lastRenderedPageBreak/>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 xml:space="preserve">Рост социальной напряженности, рост числа семей, нуждающихся в улучшении жилищных, условий, </w:t>
            </w:r>
            <w:r>
              <w:lastRenderedPageBreak/>
              <w:t>отток работников бюджетной сферы из Ленинградской области в другие субъекты Российской Федерации</w:t>
            </w:r>
          </w:p>
        </w:tc>
        <w:tc>
          <w:tcPr>
            <w:tcW w:w="1020" w:type="dxa"/>
          </w:tcPr>
          <w:p w:rsidR="00C773CD" w:rsidRDefault="00C773CD">
            <w:pPr>
              <w:pStyle w:val="ConsPlusNormal"/>
              <w:jc w:val="center"/>
            </w:pPr>
            <w:hyperlink w:anchor="P3323" w:history="1">
              <w:r>
                <w:rPr>
                  <w:color w:val="0000FF"/>
                </w:rPr>
                <w:t>2.1.1</w:t>
              </w:r>
            </w:hyperlink>
            <w:r>
              <w:t>,</w:t>
            </w:r>
          </w:p>
          <w:p w:rsidR="00C773CD" w:rsidRDefault="00C773CD">
            <w:pPr>
              <w:pStyle w:val="ConsPlusNormal"/>
              <w:jc w:val="center"/>
            </w:pPr>
            <w:hyperlink w:anchor="P3331" w:history="1">
              <w:r>
                <w:rPr>
                  <w:color w:val="0000FF"/>
                </w:rPr>
                <w:t>2.1.2</w:t>
              </w:r>
            </w:hyperlink>
          </w:p>
        </w:tc>
      </w:tr>
      <w:tr w:rsidR="00C773CD">
        <w:tc>
          <w:tcPr>
            <w:tcW w:w="567" w:type="dxa"/>
          </w:tcPr>
          <w:p w:rsidR="00C773CD" w:rsidRDefault="00C773CD">
            <w:pPr>
              <w:pStyle w:val="ConsPlusNormal"/>
              <w:jc w:val="center"/>
            </w:pPr>
            <w:r>
              <w:lastRenderedPageBreak/>
              <w:t>2.2</w:t>
            </w:r>
          </w:p>
        </w:tc>
        <w:tc>
          <w:tcPr>
            <w:tcW w:w="2551" w:type="dxa"/>
          </w:tcPr>
          <w:p w:rsidR="00C773CD" w:rsidRDefault="00C773CD">
            <w:pPr>
              <w:pStyle w:val="ConsPlusNormal"/>
            </w:pPr>
            <w:r>
              <w:t>Предоставление социальных выплат молодым учителям на оплату первоначального взноса по ипотечным жилищным кредитам</w:t>
            </w:r>
          </w:p>
        </w:tc>
        <w:tc>
          <w:tcPr>
            <w:tcW w:w="1757" w:type="dxa"/>
          </w:tcPr>
          <w:p w:rsidR="00C773CD" w:rsidRDefault="00C773CD">
            <w:pPr>
              <w:pStyle w:val="ConsPlusNormal"/>
            </w:pPr>
            <w:r>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Отток работников бюджетной сферы из Ленинградской области в другие субъекты Российской Федерации</w:t>
            </w:r>
          </w:p>
        </w:tc>
        <w:tc>
          <w:tcPr>
            <w:tcW w:w="1020" w:type="dxa"/>
          </w:tcPr>
          <w:p w:rsidR="00C773CD" w:rsidRDefault="00C773CD">
            <w:pPr>
              <w:pStyle w:val="ConsPlusNormal"/>
              <w:jc w:val="center"/>
            </w:pPr>
            <w:hyperlink w:anchor="P3342" w:history="1">
              <w:r>
                <w:rPr>
                  <w:color w:val="0000FF"/>
                </w:rPr>
                <w:t>2.2.1</w:t>
              </w:r>
            </w:hyperlink>
            <w:r>
              <w:t>,</w:t>
            </w:r>
          </w:p>
          <w:p w:rsidR="00C773CD" w:rsidRDefault="00C773CD">
            <w:pPr>
              <w:pStyle w:val="ConsPlusNormal"/>
              <w:jc w:val="center"/>
            </w:pPr>
            <w:hyperlink w:anchor="P3350" w:history="1">
              <w:r>
                <w:rPr>
                  <w:color w:val="0000FF"/>
                </w:rPr>
                <w:t>2.2.2</w:t>
              </w:r>
            </w:hyperlink>
          </w:p>
        </w:tc>
      </w:tr>
      <w:tr w:rsidR="00C773CD">
        <w:tc>
          <w:tcPr>
            <w:tcW w:w="567" w:type="dxa"/>
          </w:tcPr>
          <w:p w:rsidR="00C773CD" w:rsidRDefault="00C773CD">
            <w:pPr>
              <w:pStyle w:val="ConsPlusNormal"/>
              <w:jc w:val="center"/>
            </w:pPr>
            <w:r>
              <w:t>2.3</w:t>
            </w:r>
          </w:p>
        </w:tc>
        <w:tc>
          <w:tcPr>
            <w:tcW w:w="2551" w:type="dxa"/>
          </w:tcPr>
          <w:p w:rsidR="00C773CD" w:rsidRDefault="00C773CD">
            <w:pPr>
              <w:pStyle w:val="ConsPlusNormal"/>
            </w:pPr>
            <w:r>
              <w:t>Взнос в уставный капитал открытого акционерного общества "Ленинградское областное жилищное агентство ипотечного кредитования"</w:t>
            </w:r>
          </w:p>
        </w:tc>
        <w:tc>
          <w:tcPr>
            <w:tcW w:w="1757" w:type="dxa"/>
          </w:tcPr>
          <w:p w:rsidR="00C773CD" w:rsidRDefault="00C773CD">
            <w:pPr>
              <w:pStyle w:val="ConsPlusNormal"/>
            </w:pPr>
            <w:r>
              <w:t>Ленинградский областной комитет по управлению государственным имуществом</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2014</w:t>
            </w:r>
          </w:p>
        </w:tc>
        <w:tc>
          <w:tcPr>
            <w:tcW w:w="2268" w:type="dxa"/>
          </w:tcPr>
          <w:p w:rsidR="00C773CD" w:rsidRDefault="00C773CD">
            <w:pPr>
              <w:pStyle w:val="ConsPlusNormal"/>
            </w:pPr>
            <w:r>
              <w:t>Отсутствие роста количества выданных ипотечных кредитов (займов)</w:t>
            </w:r>
          </w:p>
        </w:tc>
        <w:tc>
          <w:tcPr>
            <w:tcW w:w="1020" w:type="dxa"/>
          </w:tcPr>
          <w:p w:rsidR="00C773CD" w:rsidRDefault="00C773CD">
            <w:pPr>
              <w:pStyle w:val="ConsPlusNormal"/>
              <w:jc w:val="center"/>
            </w:pPr>
            <w:hyperlink w:anchor="P3360" w:history="1">
              <w:r>
                <w:rPr>
                  <w:color w:val="0000FF"/>
                </w:rPr>
                <w:t>2.3.1</w:t>
              </w:r>
            </w:hyperlink>
          </w:p>
        </w:tc>
      </w:tr>
      <w:tr w:rsidR="00C773CD">
        <w:tc>
          <w:tcPr>
            <w:tcW w:w="567" w:type="dxa"/>
          </w:tcPr>
          <w:p w:rsidR="00C773CD" w:rsidRDefault="00C773CD">
            <w:pPr>
              <w:pStyle w:val="ConsPlusNormal"/>
              <w:jc w:val="center"/>
            </w:pPr>
            <w:r>
              <w:t>3</w:t>
            </w:r>
          </w:p>
        </w:tc>
        <w:tc>
          <w:tcPr>
            <w:tcW w:w="2551" w:type="dxa"/>
          </w:tcPr>
          <w:p w:rsidR="00C773CD" w:rsidRDefault="00C773CD">
            <w:pPr>
              <w:pStyle w:val="ConsPlusNormal"/>
            </w:pPr>
            <w:hyperlink w:anchor="P1018" w:history="1">
              <w:r>
                <w:rPr>
                  <w:color w:val="0000FF"/>
                </w:rPr>
                <w:t>Подпрограмма</w:t>
              </w:r>
            </w:hyperlink>
            <w:r>
              <w:t xml:space="preserve"> "Переселение граждан из аварийного жилищного фонда на территории Ленинградской области"</w:t>
            </w:r>
          </w:p>
        </w:tc>
        <w:tc>
          <w:tcPr>
            <w:tcW w:w="1757" w:type="dxa"/>
          </w:tcPr>
          <w:p w:rsidR="00C773CD" w:rsidRDefault="00C773CD">
            <w:pPr>
              <w:pStyle w:val="ConsPlusNormal"/>
            </w:pPr>
            <w:r>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 рост числа семей, нуждающихся в улучшении жилищных условий, увеличение доли аварийного жилья к общему объему жилищного фонда Ленинградской области</w:t>
            </w:r>
          </w:p>
        </w:tc>
        <w:tc>
          <w:tcPr>
            <w:tcW w:w="1020" w:type="dxa"/>
          </w:tcPr>
          <w:p w:rsidR="00C773CD" w:rsidRDefault="00C773CD">
            <w:pPr>
              <w:pStyle w:val="ConsPlusNormal"/>
              <w:jc w:val="center"/>
            </w:pPr>
            <w:hyperlink w:anchor="P3372" w:history="1">
              <w:r>
                <w:rPr>
                  <w:color w:val="0000FF"/>
                </w:rPr>
                <w:t>3.1.1</w:t>
              </w:r>
            </w:hyperlink>
            <w:r>
              <w:t>,</w:t>
            </w:r>
          </w:p>
          <w:p w:rsidR="00C773CD" w:rsidRDefault="00C773CD">
            <w:pPr>
              <w:pStyle w:val="ConsPlusNormal"/>
              <w:jc w:val="center"/>
            </w:pPr>
            <w:hyperlink w:anchor="P3380" w:history="1">
              <w:r>
                <w:rPr>
                  <w:color w:val="0000FF"/>
                </w:rPr>
                <w:t>3.1.2</w:t>
              </w:r>
            </w:hyperlink>
            <w:r>
              <w:t>,</w:t>
            </w:r>
          </w:p>
          <w:p w:rsidR="00C773CD" w:rsidRDefault="00C773CD">
            <w:pPr>
              <w:pStyle w:val="ConsPlusNormal"/>
              <w:jc w:val="center"/>
            </w:pPr>
            <w:hyperlink w:anchor="P3390" w:history="1">
              <w:r>
                <w:rPr>
                  <w:color w:val="0000FF"/>
                </w:rPr>
                <w:t>3.2.1</w:t>
              </w:r>
            </w:hyperlink>
            <w:r>
              <w:t>,</w:t>
            </w:r>
          </w:p>
          <w:p w:rsidR="00C773CD" w:rsidRDefault="00C773CD">
            <w:pPr>
              <w:pStyle w:val="ConsPlusNormal"/>
              <w:jc w:val="center"/>
            </w:pPr>
            <w:hyperlink w:anchor="P3398" w:history="1">
              <w:r>
                <w:rPr>
                  <w:color w:val="0000FF"/>
                </w:rPr>
                <w:t>3.2.2</w:t>
              </w:r>
            </w:hyperlink>
          </w:p>
          <w:p w:rsidR="00C773CD" w:rsidRDefault="00C773CD">
            <w:pPr>
              <w:pStyle w:val="ConsPlusNormal"/>
              <w:jc w:val="center"/>
            </w:pPr>
            <w:hyperlink w:anchor="P3408" w:history="1">
              <w:r>
                <w:rPr>
                  <w:color w:val="0000FF"/>
                </w:rPr>
                <w:t>3.3.1</w:t>
              </w:r>
            </w:hyperlink>
            <w:r>
              <w:t>,</w:t>
            </w:r>
          </w:p>
          <w:p w:rsidR="00C773CD" w:rsidRDefault="00C773CD">
            <w:pPr>
              <w:pStyle w:val="ConsPlusNormal"/>
              <w:jc w:val="center"/>
            </w:pPr>
            <w:hyperlink w:anchor="P3416" w:history="1">
              <w:r>
                <w:rPr>
                  <w:color w:val="0000FF"/>
                </w:rPr>
                <w:t>3.3.2</w:t>
              </w:r>
            </w:hyperlink>
          </w:p>
        </w:tc>
      </w:tr>
      <w:tr w:rsidR="00C773CD">
        <w:tc>
          <w:tcPr>
            <w:tcW w:w="567" w:type="dxa"/>
          </w:tcPr>
          <w:p w:rsidR="00C773CD" w:rsidRDefault="00C773CD">
            <w:pPr>
              <w:pStyle w:val="ConsPlusNormal"/>
              <w:jc w:val="center"/>
            </w:pPr>
            <w:r>
              <w:lastRenderedPageBreak/>
              <w:t>3.1</w:t>
            </w:r>
          </w:p>
        </w:tc>
        <w:tc>
          <w:tcPr>
            <w:tcW w:w="2551" w:type="dxa"/>
          </w:tcPr>
          <w:p w:rsidR="00C773CD" w:rsidRDefault="00C773CD">
            <w:pPr>
              <w:pStyle w:val="ConsPlusNormal"/>
            </w:pPr>
            <w:r>
              <w:t>Приобретение, строительство (расселение) жилых помещений для переселения граждан из аварийного жилищного фонда на территории Ленинградской области с участием средств государственной корпорации - Фонда содействия реформированию жилищно-коммунального хозяйства</w:t>
            </w:r>
          </w:p>
        </w:tc>
        <w:tc>
          <w:tcPr>
            <w:tcW w:w="1757" w:type="dxa"/>
          </w:tcPr>
          <w:p w:rsidR="00C773CD" w:rsidRDefault="00C773CD">
            <w:pPr>
              <w:pStyle w:val="ConsPlusNormal"/>
            </w:pPr>
            <w:r>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 рост числа семей, нуждающихся в улучшении жилищных условий, увеличение доли аварийного жилья к общему объему жилищного фонда Ленинградской области</w:t>
            </w:r>
          </w:p>
        </w:tc>
        <w:tc>
          <w:tcPr>
            <w:tcW w:w="1020" w:type="dxa"/>
          </w:tcPr>
          <w:p w:rsidR="00C773CD" w:rsidRDefault="00C773CD">
            <w:pPr>
              <w:pStyle w:val="ConsPlusNormal"/>
              <w:jc w:val="center"/>
            </w:pPr>
            <w:hyperlink w:anchor="P3372" w:history="1">
              <w:r>
                <w:rPr>
                  <w:color w:val="0000FF"/>
                </w:rPr>
                <w:t>3.1.1</w:t>
              </w:r>
            </w:hyperlink>
            <w:r>
              <w:t>,</w:t>
            </w:r>
          </w:p>
          <w:p w:rsidR="00C773CD" w:rsidRDefault="00C773CD">
            <w:pPr>
              <w:pStyle w:val="ConsPlusNormal"/>
              <w:jc w:val="center"/>
            </w:pPr>
            <w:hyperlink w:anchor="P3380" w:history="1">
              <w:r>
                <w:rPr>
                  <w:color w:val="0000FF"/>
                </w:rPr>
                <w:t>3.1.2</w:t>
              </w:r>
            </w:hyperlink>
          </w:p>
        </w:tc>
      </w:tr>
      <w:tr w:rsidR="00C773CD">
        <w:tc>
          <w:tcPr>
            <w:tcW w:w="567" w:type="dxa"/>
          </w:tcPr>
          <w:p w:rsidR="00C773CD" w:rsidRDefault="00C773CD">
            <w:pPr>
              <w:pStyle w:val="ConsPlusNormal"/>
              <w:jc w:val="center"/>
            </w:pPr>
            <w:r>
              <w:t>3.2</w:t>
            </w:r>
          </w:p>
        </w:tc>
        <w:tc>
          <w:tcPr>
            <w:tcW w:w="2551" w:type="dxa"/>
          </w:tcPr>
          <w:p w:rsidR="00C773CD" w:rsidRDefault="00C773CD">
            <w:pPr>
              <w:pStyle w:val="ConsPlusNormal"/>
            </w:pPr>
            <w:r>
              <w:t xml:space="preserve">Приобретение, строительство (расселение) жилых помещений для переселения граждан из аварийного жилищного фонда с учетом необходимости развития малоэтажного жилищного строительства на территории Ленинградской области с участием средств государственной корпорации - Фонда содействия </w:t>
            </w:r>
            <w:r>
              <w:lastRenderedPageBreak/>
              <w:t>реформированию жилищно-коммунального хозяйства</w:t>
            </w:r>
          </w:p>
        </w:tc>
        <w:tc>
          <w:tcPr>
            <w:tcW w:w="1757" w:type="dxa"/>
          </w:tcPr>
          <w:p w:rsidR="00C773CD" w:rsidRDefault="00C773CD">
            <w:pPr>
              <w:pStyle w:val="ConsPlusNormal"/>
            </w:pPr>
            <w:r>
              <w:lastRenderedPageBreak/>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 рост числа семей, нуждающихся в улучшении жилищных условий, увеличение доли аварийного жилья к общему объему жилищного фонда Ленинградской области</w:t>
            </w:r>
          </w:p>
        </w:tc>
        <w:tc>
          <w:tcPr>
            <w:tcW w:w="1020" w:type="dxa"/>
          </w:tcPr>
          <w:p w:rsidR="00C773CD" w:rsidRDefault="00C773CD">
            <w:pPr>
              <w:pStyle w:val="ConsPlusNormal"/>
              <w:jc w:val="center"/>
            </w:pPr>
            <w:hyperlink w:anchor="P3390" w:history="1">
              <w:r>
                <w:rPr>
                  <w:color w:val="0000FF"/>
                </w:rPr>
                <w:t>3.2.1</w:t>
              </w:r>
            </w:hyperlink>
            <w:r>
              <w:t>,</w:t>
            </w:r>
          </w:p>
          <w:p w:rsidR="00C773CD" w:rsidRDefault="00C773CD">
            <w:pPr>
              <w:pStyle w:val="ConsPlusNormal"/>
              <w:jc w:val="center"/>
            </w:pPr>
            <w:hyperlink w:anchor="P3398" w:history="1">
              <w:r>
                <w:rPr>
                  <w:color w:val="0000FF"/>
                </w:rPr>
                <w:t>3.2.2</w:t>
              </w:r>
            </w:hyperlink>
          </w:p>
        </w:tc>
      </w:tr>
      <w:tr w:rsidR="00C773CD">
        <w:tc>
          <w:tcPr>
            <w:tcW w:w="567" w:type="dxa"/>
          </w:tcPr>
          <w:p w:rsidR="00C773CD" w:rsidRDefault="00C773CD">
            <w:pPr>
              <w:pStyle w:val="ConsPlusNormal"/>
              <w:jc w:val="center"/>
            </w:pPr>
            <w:r>
              <w:lastRenderedPageBreak/>
              <w:t>3.3</w:t>
            </w:r>
          </w:p>
        </w:tc>
        <w:tc>
          <w:tcPr>
            <w:tcW w:w="2551" w:type="dxa"/>
          </w:tcPr>
          <w:p w:rsidR="00C773CD" w:rsidRDefault="00C773CD">
            <w:pPr>
              <w:pStyle w:val="ConsPlusNormal"/>
            </w:pPr>
            <w:r>
              <w:t>Приобретение, строительство (расселение) жилых помещений для переселения граждан из аварийного жилищного фонда на территории Ленинградской области</w:t>
            </w:r>
          </w:p>
        </w:tc>
        <w:tc>
          <w:tcPr>
            <w:tcW w:w="1757" w:type="dxa"/>
          </w:tcPr>
          <w:p w:rsidR="00C773CD" w:rsidRDefault="00C773CD">
            <w:pPr>
              <w:pStyle w:val="ConsPlusNormal"/>
            </w:pPr>
            <w:r>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 рост числа семей, нуждающихся в улучшении жилищных условий, увеличение доли аварийного жилья к общему объему жилищного фонда Ленинградской области</w:t>
            </w:r>
          </w:p>
        </w:tc>
        <w:tc>
          <w:tcPr>
            <w:tcW w:w="1020" w:type="dxa"/>
          </w:tcPr>
          <w:p w:rsidR="00C773CD" w:rsidRDefault="00C773CD">
            <w:pPr>
              <w:pStyle w:val="ConsPlusNormal"/>
              <w:jc w:val="center"/>
            </w:pPr>
            <w:hyperlink w:anchor="P3408" w:history="1">
              <w:r>
                <w:rPr>
                  <w:color w:val="0000FF"/>
                </w:rPr>
                <w:t>3.3.1</w:t>
              </w:r>
            </w:hyperlink>
            <w:r>
              <w:t>,</w:t>
            </w:r>
          </w:p>
          <w:p w:rsidR="00C773CD" w:rsidRDefault="00C773CD">
            <w:pPr>
              <w:pStyle w:val="ConsPlusNormal"/>
              <w:jc w:val="center"/>
            </w:pPr>
            <w:hyperlink w:anchor="P3416" w:history="1">
              <w:r>
                <w:rPr>
                  <w:color w:val="0000FF"/>
                </w:rPr>
                <w:t>3.3.2</w:t>
              </w:r>
            </w:hyperlink>
          </w:p>
        </w:tc>
      </w:tr>
      <w:tr w:rsidR="00C773CD">
        <w:tblPrEx>
          <w:tblBorders>
            <w:insideH w:val="nil"/>
          </w:tblBorders>
        </w:tblPrEx>
        <w:tc>
          <w:tcPr>
            <w:tcW w:w="9637" w:type="dxa"/>
            <w:gridSpan w:val="7"/>
            <w:tcBorders>
              <w:bottom w:val="nil"/>
            </w:tcBorders>
          </w:tcPr>
          <w:p w:rsidR="00C773CD" w:rsidRDefault="00C773CD">
            <w:pPr>
              <w:pStyle w:val="ConsPlusNormal"/>
              <w:pBdr>
                <w:top w:val="single" w:sz="6" w:space="0" w:color="auto"/>
              </w:pBdr>
              <w:spacing w:before="100" w:after="100"/>
              <w:jc w:val="both"/>
              <w:rPr>
                <w:sz w:val="2"/>
                <w:szCs w:val="2"/>
              </w:rPr>
            </w:pPr>
          </w:p>
          <w:p w:rsidR="00C773CD" w:rsidRDefault="00C773CD">
            <w:pPr>
              <w:pStyle w:val="ConsPlusNormal"/>
              <w:ind w:firstLine="540"/>
              <w:jc w:val="both"/>
            </w:pPr>
            <w:r>
              <w:rPr>
                <w:color w:val="0A2666"/>
              </w:rPr>
              <w:t>КонсультантПлюс: примечание.</w:t>
            </w:r>
          </w:p>
          <w:p w:rsidR="00C773CD" w:rsidRDefault="00C773CD">
            <w:pPr>
              <w:pStyle w:val="ConsPlusNormal"/>
              <w:ind w:firstLine="540"/>
              <w:jc w:val="both"/>
            </w:pPr>
            <w:r>
              <w:rPr>
                <w:color w:val="0A2666"/>
              </w:rPr>
              <w:t>В официальном тексте документа, видимо, допущена опечатка: показатели 4.3.1, 4.4.1 в таблице 2 отсутствуют.</w:t>
            </w:r>
          </w:p>
          <w:p w:rsidR="00C773CD" w:rsidRDefault="00C773CD">
            <w:pPr>
              <w:pStyle w:val="ConsPlusNormal"/>
              <w:pBdr>
                <w:top w:val="single" w:sz="6" w:space="0" w:color="auto"/>
              </w:pBdr>
              <w:spacing w:before="100" w:after="100"/>
              <w:jc w:val="both"/>
              <w:rPr>
                <w:sz w:val="2"/>
                <w:szCs w:val="2"/>
              </w:rPr>
            </w:pPr>
          </w:p>
        </w:tc>
      </w:tr>
      <w:tr w:rsidR="00C773CD">
        <w:tblPrEx>
          <w:tblBorders>
            <w:insideH w:val="nil"/>
          </w:tblBorders>
        </w:tblPrEx>
        <w:tc>
          <w:tcPr>
            <w:tcW w:w="567" w:type="dxa"/>
            <w:tcBorders>
              <w:top w:val="nil"/>
            </w:tcBorders>
          </w:tcPr>
          <w:p w:rsidR="00C773CD" w:rsidRDefault="00C773CD">
            <w:pPr>
              <w:pStyle w:val="ConsPlusNormal"/>
              <w:jc w:val="center"/>
            </w:pPr>
            <w:r>
              <w:t>4</w:t>
            </w:r>
          </w:p>
        </w:tc>
        <w:tc>
          <w:tcPr>
            <w:tcW w:w="2551" w:type="dxa"/>
            <w:tcBorders>
              <w:top w:val="nil"/>
            </w:tcBorders>
          </w:tcPr>
          <w:p w:rsidR="00C773CD" w:rsidRDefault="00C773CD">
            <w:pPr>
              <w:pStyle w:val="ConsPlusNormal"/>
            </w:pPr>
            <w:hyperlink w:anchor="P1262" w:history="1">
              <w:r>
                <w:rPr>
                  <w:color w:val="0000FF"/>
                </w:rPr>
                <w:t>Подпрограмма</w:t>
              </w:r>
            </w:hyperlink>
            <w:r>
              <w:t xml:space="preserve"> "Обеспечение жильем, оказание содействия для приобретения жилья отдельными категориями граждан, установленными федеральным и областным законодательством"</w:t>
            </w:r>
          </w:p>
        </w:tc>
        <w:tc>
          <w:tcPr>
            <w:tcW w:w="1757" w:type="dxa"/>
            <w:tcBorders>
              <w:top w:val="nil"/>
            </w:tcBorders>
          </w:tcPr>
          <w:p w:rsidR="00C773CD" w:rsidRDefault="00C773CD">
            <w:pPr>
              <w:pStyle w:val="ConsPlusNormal"/>
            </w:pPr>
            <w:r>
              <w:t>Комитет по жилищно-коммунальному хозяйству и транспорту Ленинградской области</w:t>
            </w:r>
          </w:p>
        </w:tc>
        <w:tc>
          <w:tcPr>
            <w:tcW w:w="737" w:type="dxa"/>
            <w:tcBorders>
              <w:top w:val="nil"/>
            </w:tcBorders>
          </w:tcPr>
          <w:p w:rsidR="00C773CD" w:rsidRDefault="00C773CD">
            <w:pPr>
              <w:pStyle w:val="ConsPlusNormal"/>
              <w:jc w:val="center"/>
            </w:pPr>
            <w:r>
              <w:t>2014</w:t>
            </w:r>
          </w:p>
        </w:tc>
        <w:tc>
          <w:tcPr>
            <w:tcW w:w="737" w:type="dxa"/>
            <w:tcBorders>
              <w:top w:val="nil"/>
            </w:tcBorders>
          </w:tcPr>
          <w:p w:rsidR="00C773CD" w:rsidRDefault="00C773CD">
            <w:pPr>
              <w:pStyle w:val="ConsPlusNormal"/>
              <w:jc w:val="center"/>
            </w:pPr>
            <w:r>
              <w:t>2017</w:t>
            </w:r>
          </w:p>
        </w:tc>
        <w:tc>
          <w:tcPr>
            <w:tcW w:w="2268" w:type="dxa"/>
            <w:tcBorders>
              <w:top w:val="nil"/>
            </w:tcBorders>
          </w:tcPr>
          <w:p w:rsidR="00C773CD" w:rsidRDefault="00C773CD">
            <w:pPr>
              <w:pStyle w:val="ConsPlusNormal"/>
            </w:pPr>
            <w:r>
              <w:t>Рост социальной напряженности, рост числа семей, нуждающихся в улучшении жилищных условий</w:t>
            </w:r>
          </w:p>
        </w:tc>
        <w:tc>
          <w:tcPr>
            <w:tcW w:w="1020" w:type="dxa"/>
            <w:tcBorders>
              <w:top w:val="nil"/>
            </w:tcBorders>
          </w:tcPr>
          <w:p w:rsidR="00C773CD" w:rsidRDefault="00C773CD">
            <w:pPr>
              <w:pStyle w:val="ConsPlusNormal"/>
              <w:jc w:val="center"/>
            </w:pPr>
            <w:hyperlink w:anchor="P3430" w:history="1">
              <w:r>
                <w:rPr>
                  <w:color w:val="0000FF"/>
                </w:rPr>
                <w:t>4.1.1</w:t>
              </w:r>
            </w:hyperlink>
            <w:r>
              <w:t>,</w:t>
            </w:r>
          </w:p>
          <w:p w:rsidR="00C773CD" w:rsidRDefault="00C773CD">
            <w:pPr>
              <w:pStyle w:val="ConsPlusNormal"/>
              <w:jc w:val="center"/>
            </w:pPr>
            <w:hyperlink w:anchor="P3441" w:history="1">
              <w:r>
                <w:rPr>
                  <w:color w:val="0000FF"/>
                </w:rPr>
                <w:t>4.2.1</w:t>
              </w:r>
            </w:hyperlink>
            <w:r>
              <w:t>,</w:t>
            </w:r>
          </w:p>
          <w:p w:rsidR="00C773CD" w:rsidRDefault="00C773CD">
            <w:pPr>
              <w:pStyle w:val="ConsPlusNormal"/>
              <w:jc w:val="center"/>
            </w:pPr>
            <w:r>
              <w:t>4.3.1,</w:t>
            </w:r>
          </w:p>
          <w:p w:rsidR="00C773CD" w:rsidRDefault="00C773CD">
            <w:pPr>
              <w:pStyle w:val="ConsPlusNormal"/>
              <w:jc w:val="center"/>
            </w:pPr>
            <w:r>
              <w:t>4.4.1</w:t>
            </w:r>
          </w:p>
        </w:tc>
      </w:tr>
      <w:tr w:rsidR="00C773CD">
        <w:tc>
          <w:tcPr>
            <w:tcW w:w="567" w:type="dxa"/>
          </w:tcPr>
          <w:p w:rsidR="00C773CD" w:rsidRDefault="00C773CD">
            <w:pPr>
              <w:pStyle w:val="ConsPlusNormal"/>
              <w:jc w:val="center"/>
            </w:pPr>
            <w:r>
              <w:t>4.1</w:t>
            </w:r>
          </w:p>
        </w:tc>
        <w:tc>
          <w:tcPr>
            <w:tcW w:w="2551" w:type="dxa"/>
          </w:tcPr>
          <w:p w:rsidR="00C773CD" w:rsidRDefault="00C773CD">
            <w:pPr>
              <w:pStyle w:val="ConsPlusNormal"/>
            </w:pPr>
            <w:r>
              <w:t xml:space="preserve">Обеспечение жилыми </w:t>
            </w:r>
            <w:r>
              <w:lastRenderedPageBreak/>
              <w:t xml:space="preserve">помещениями отдельных категорий граждан, установленных федеральными законами от 12 января 1995 года </w:t>
            </w:r>
            <w:hyperlink r:id="rId393" w:history="1">
              <w:r>
                <w:rPr>
                  <w:color w:val="0000FF"/>
                </w:rPr>
                <w:t>N 5-ФЗ</w:t>
              </w:r>
            </w:hyperlink>
            <w:r>
              <w:t xml:space="preserve"> "О ветеранах" и от 24 ноября 1995 года </w:t>
            </w:r>
            <w:hyperlink r:id="rId394" w:history="1">
              <w:r>
                <w:rPr>
                  <w:color w:val="0000FF"/>
                </w:rPr>
                <w:t>N 181-ФЗ</w:t>
              </w:r>
            </w:hyperlink>
            <w:r>
              <w:t xml:space="preserve"> "О социальной защите инвалидов в Российской Федерации", вставших на учет в органах местного самоуправления до 1 января 2005 года</w:t>
            </w:r>
          </w:p>
        </w:tc>
        <w:tc>
          <w:tcPr>
            <w:tcW w:w="1757" w:type="dxa"/>
          </w:tcPr>
          <w:p w:rsidR="00C773CD" w:rsidRDefault="00C773CD">
            <w:pPr>
              <w:pStyle w:val="ConsPlusNormal"/>
            </w:pPr>
            <w:r>
              <w:lastRenderedPageBreak/>
              <w:t xml:space="preserve">Комитет по </w:t>
            </w:r>
            <w:r>
              <w:lastRenderedPageBreak/>
              <w:t>жилищно-коммунальному хозяйству и транспорту Ленинградской области</w:t>
            </w:r>
          </w:p>
        </w:tc>
        <w:tc>
          <w:tcPr>
            <w:tcW w:w="737" w:type="dxa"/>
          </w:tcPr>
          <w:p w:rsidR="00C773CD" w:rsidRDefault="00C773CD">
            <w:pPr>
              <w:pStyle w:val="ConsPlusNormal"/>
              <w:jc w:val="center"/>
            </w:pPr>
            <w:r>
              <w:lastRenderedPageBreak/>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 xml:space="preserve">Рост социальной </w:t>
            </w:r>
            <w:r>
              <w:lastRenderedPageBreak/>
              <w:t>напряженности, рост числа семей, нуждающихся в улучшении жилищных условий</w:t>
            </w:r>
          </w:p>
        </w:tc>
        <w:tc>
          <w:tcPr>
            <w:tcW w:w="1020" w:type="dxa"/>
          </w:tcPr>
          <w:p w:rsidR="00C773CD" w:rsidRDefault="00C773CD">
            <w:pPr>
              <w:pStyle w:val="ConsPlusNormal"/>
              <w:jc w:val="center"/>
            </w:pPr>
            <w:hyperlink w:anchor="P3430" w:history="1">
              <w:r>
                <w:rPr>
                  <w:color w:val="0000FF"/>
                </w:rPr>
                <w:t>4.1.1</w:t>
              </w:r>
            </w:hyperlink>
          </w:p>
        </w:tc>
      </w:tr>
      <w:tr w:rsidR="00C773CD">
        <w:tc>
          <w:tcPr>
            <w:tcW w:w="567" w:type="dxa"/>
          </w:tcPr>
          <w:p w:rsidR="00C773CD" w:rsidRDefault="00C773CD">
            <w:pPr>
              <w:pStyle w:val="ConsPlusNormal"/>
              <w:jc w:val="center"/>
            </w:pPr>
            <w:r>
              <w:lastRenderedPageBreak/>
              <w:t>4.2</w:t>
            </w:r>
          </w:p>
        </w:tc>
        <w:tc>
          <w:tcPr>
            <w:tcW w:w="2551" w:type="dxa"/>
          </w:tcPr>
          <w:p w:rsidR="00C773CD" w:rsidRDefault="00C773CD">
            <w:pPr>
              <w:pStyle w:val="ConsPlusNormal"/>
            </w:pPr>
            <w:r>
              <w:t xml:space="preserve">Обеспечение жилыми помещениями ветеранов Великой Отечественной войны в соответствии с Федеральным </w:t>
            </w:r>
            <w:hyperlink r:id="rId395" w:history="1">
              <w:r>
                <w:rPr>
                  <w:color w:val="0000FF"/>
                </w:rPr>
                <w:t>законом</w:t>
              </w:r>
            </w:hyperlink>
            <w:r>
              <w:t xml:space="preserve"> от 12 января 1995 года N 5-ФЗ "О ветеранах", </w:t>
            </w:r>
            <w:hyperlink r:id="rId39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1941-1945 годов"</w:t>
            </w:r>
          </w:p>
        </w:tc>
        <w:tc>
          <w:tcPr>
            <w:tcW w:w="1757" w:type="dxa"/>
          </w:tcPr>
          <w:p w:rsidR="00C773CD" w:rsidRDefault="00C773CD">
            <w:pPr>
              <w:pStyle w:val="ConsPlusNormal"/>
            </w:pPr>
            <w:r>
              <w:t>Комитет по жилищно-коммунальному хозяйству и транспорту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 рост числа семей, нуждающихся в улучшении жилищных условий</w:t>
            </w:r>
          </w:p>
        </w:tc>
        <w:tc>
          <w:tcPr>
            <w:tcW w:w="1020" w:type="dxa"/>
          </w:tcPr>
          <w:p w:rsidR="00C773CD" w:rsidRDefault="00C773CD">
            <w:pPr>
              <w:pStyle w:val="ConsPlusNormal"/>
              <w:jc w:val="center"/>
            </w:pPr>
            <w:hyperlink w:anchor="P3441" w:history="1">
              <w:r>
                <w:rPr>
                  <w:color w:val="0000FF"/>
                </w:rPr>
                <w:t>4.2.1</w:t>
              </w:r>
            </w:hyperlink>
          </w:p>
        </w:tc>
      </w:tr>
      <w:tr w:rsidR="00C773CD">
        <w:tblPrEx>
          <w:tblBorders>
            <w:insideH w:val="nil"/>
          </w:tblBorders>
        </w:tblPrEx>
        <w:tc>
          <w:tcPr>
            <w:tcW w:w="9637" w:type="dxa"/>
            <w:gridSpan w:val="7"/>
            <w:tcBorders>
              <w:bottom w:val="nil"/>
            </w:tcBorders>
          </w:tcPr>
          <w:p w:rsidR="00C773CD" w:rsidRDefault="00C773CD">
            <w:pPr>
              <w:pStyle w:val="ConsPlusNormal"/>
              <w:pBdr>
                <w:top w:val="single" w:sz="6" w:space="0" w:color="auto"/>
              </w:pBdr>
              <w:spacing w:before="100" w:after="100"/>
              <w:jc w:val="both"/>
              <w:rPr>
                <w:sz w:val="2"/>
                <w:szCs w:val="2"/>
              </w:rPr>
            </w:pPr>
          </w:p>
          <w:p w:rsidR="00C773CD" w:rsidRDefault="00C773CD">
            <w:pPr>
              <w:pStyle w:val="ConsPlusNormal"/>
              <w:ind w:firstLine="540"/>
              <w:jc w:val="both"/>
            </w:pPr>
            <w:r>
              <w:rPr>
                <w:color w:val="0A2666"/>
              </w:rPr>
              <w:t>КонсультантПлюс: примечание.</w:t>
            </w:r>
          </w:p>
          <w:p w:rsidR="00C773CD" w:rsidRDefault="00C773CD">
            <w:pPr>
              <w:pStyle w:val="ConsPlusNormal"/>
              <w:ind w:firstLine="540"/>
              <w:jc w:val="both"/>
            </w:pPr>
            <w:r>
              <w:rPr>
                <w:color w:val="0A2666"/>
              </w:rPr>
              <w:t>В официальном тексте документа, видимо, допущена опечатка: показатель 4.4.1 в таблице 2 отсутствует.</w:t>
            </w:r>
          </w:p>
          <w:p w:rsidR="00C773CD" w:rsidRDefault="00C773CD">
            <w:pPr>
              <w:pStyle w:val="ConsPlusNormal"/>
              <w:pBdr>
                <w:top w:val="single" w:sz="6" w:space="0" w:color="auto"/>
              </w:pBdr>
              <w:spacing w:before="100" w:after="100"/>
              <w:jc w:val="both"/>
              <w:rPr>
                <w:sz w:val="2"/>
                <w:szCs w:val="2"/>
              </w:rPr>
            </w:pPr>
          </w:p>
        </w:tc>
      </w:tr>
      <w:tr w:rsidR="00C773CD">
        <w:tblPrEx>
          <w:tblBorders>
            <w:insideH w:val="nil"/>
          </w:tblBorders>
        </w:tblPrEx>
        <w:tc>
          <w:tcPr>
            <w:tcW w:w="567" w:type="dxa"/>
            <w:tcBorders>
              <w:top w:val="nil"/>
            </w:tcBorders>
          </w:tcPr>
          <w:p w:rsidR="00C773CD" w:rsidRDefault="00C773CD">
            <w:pPr>
              <w:pStyle w:val="ConsPlusNormal"/>
              <w:jc w:val="center"/>
            </w:pPr>
            <w:r>
              <w:lastRenderedPageBreak/>
              <w:t>4.3</w:t>
            </w:r>
          </w:p>
        </w:tc>
        <w:tc>
          <w:tcPr>
            <w:tcW w:w="2551" w:type="dxa"/>
            <w:tcBorders>
              <w:top w:val="nil"/>
            </w:tcBorders>
          </w:tcPr>
          <w:p w:rsidR="00C773CD" w:rsidRDefault="00C773CD">
            <w:pPr>
              <w:pStyle w:val="ConsPlusNormal"/>
            </w:pPr>
            <w:r>
              <w:t>Обеспечение выполнения переданных полномочий органами местного самоуправления Ленинградской области</w:t>
            </w:r>
          </w:p>
        </w:tc>
        <w:tc>
          <w:tcPr>
            <w:tcW w:w="1757" w:type="dxa"/>
            <w:tcBorders>
              <w:top w:val="nil"/>
            </w:tcBorders>
          </w:tcPr>
          <w:p w:rsidR="00C773CD" w:rsidRDefault="00C773CD">
            <w:pPr>
              <w:pStyle w:val="ConsPlusNormal"/>
            </w:pPr>
            <w:r>
              <w:t>Комитет по жилищно-коммунальному хозяйству и транспорту Ленинградской области</w:t>
            </w:r>
          </w:p>
        </w:tc>
        <w:tc>
          <w:tcPr>
            <w:tcW w:w="737" w:type="dxa"/>
            <w:tcBorders>
              <w:top w:val="nil"/>
            </w:tcBorders>
          </w:tcPr>
          <w:p w:rsidR="00C773CD" w:rsidRDefault="00C773CD">
            <w:pPr>
              <w:pStyle w:val="ConsPlusNormal"/>
              <w:jc w:val="center"/>
            </w:pPr>
            <w:r>
              <w:t>2014</w:t>
            </w:r>
          </w:p>
        </w:tc>
        <w:tc>
          <w:tcPr>
            <w:tcW w:w="737" w:type="dxa"/>
            <w:tcBorders>
              <w:top w:val="nil"/>
            </w:tcBorders>
          </w:tcPr>
          <w:p w:rsidR="00C773CD" w:rsidRDefault="00C773CD">
            <w:pPr>
              <w:pStyle w:val="ConsPlusNormal"/>
              <w:jc w:val="center"/>
            </w:pPr>
            <w:r>
              <w:t>2017</w:t>
            </w:r>
          </w:p>
        </w:tc>
        <w:tc>
          <w:tcPr>
            <w:tcW w:w="2268" w:type="dxa"/>
            <w:tcBorders>
              <w:top w:val="nil"/>
            </w:tcBorders>
          </w:tcPr>
          <w:p w:rsidR="00C773CD" w:rsidRDefault="00C773CD">
            <w:pPr>
              <w:pStyle w:val="ConsPlusNormal"/>
            </w:pPr>
            <w:r>
              <w:t>Рост социальной напряженности</w:t>
            </w:r>
          </w:p>
        </w:tc>
        <w:tc>
          <w:tcPr>
            <w:tcW w:w="1020" w:type="dxa"/>
            <w:tcBorders>
              <w:top w:val="nil"/>
            </w:tcBorders>
          </w:tcPr>
          <w:p w:rsidR="00C773CD" w:rsidRDefault="00C773CD">
            <w:pPr>
              <w:pStyle w:val="ConsPlusNormal"/>
              <w:jc w:val="center"/>
            </w:pPr>
            <w:r>
              <w:t>4.4.1</w:t>
            </w:r>
          </w:p>
        </w:tc>
      </w:tr>
      <w:tr w:rsidR="00C773CD">
        <w:tc>
          <w:tcPr>
            <w:tcW w:w="567" w:type="dxa"/>
          </w:tcPr>
          <w:p w:rsidR="00C773CD" w:rsidRDefault="00C773CD">
            <w:pPr>
              <w:pStyle w:val="ConsPlusNormal"/>
              <w:jc w:val="center"/>
            </w:pPr>
            <w:r>
              <w:t>5</w:t>
            </w:r>
          </w:p>
        </w:tc>
        <w:tc>
          <w:tcPr>
            <w:tcW w:w="2551" w:type="dxa"/>
          </w:tcPr>
          <w:p w:rsidR="00C773CD" w:rsidRDefault="00C773CD">
            <w:pPr>
              <w:pStyle w:val="ConsPlusNormal"/>
            </w:pPr>
            <w:hyperlink w:anchor="P1669" w:history="1">
              <w:r>
                <w:rPr>
                  <w:color w:val="0000FF"/>
                </w:rPr>
                <w:t>Подпрограмма</w:t>
              </w:r>
            </w:hyperlink>
            <w:r>
              <w:t xml:space="preserve"> "Обеспечение жилыми помещениями специализированного жилищного фонда по договорам найма специализированных жилых помещений детей-сирот, детей, оставшихся без попечения родителей, лиц из числа детей-сирот и детей, оставшихся без попечения родителей"</w:t>
            </w:r>
          </w:p>
        </w:tc>
        <w:tc>
          <w:tcPr>
            <w:tcW w:w="1757" w:type="dxa"/>
          </w:tcPr>
          <w:p w:rsidR="00C773CD" w:rsidRDefault="00C773CD">
            <w:pPr>
              <w:pStyle w:val="ConsPlusNormal"/>
            </w:pPr>
            <w:r>
              <w:t>Комитет общего и профессионального образования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 рост числа детей-сирот и детей, оставшихся без попечения родителей, и лиц из числа детей-сирот и детей, оставшихся без попечения родителей, нуждающихся в обеспечении жилыми помещениями</w:t>
            </w:r>
          </w:p>
        </w:tc>
        <w:tc>
          <w:tcPr>
            <w:tcW w:w="1020" w:type="dxa"/>
          </w:tcPr>
          <w:p w:rsidR="00C773CD" w:rsidRDefault="00C773CD">
            <w:pPr>
              <w:pStyle w:val="ConsPlusNormal"/>
              <w:jc w:val="center"/>
            </w:pPr>
            <w:hyperlink w:anchor="P3455" w:history="1">
              <w:r>
                <w:rPr>
                  <w:color w:val="0000FF"/>
                </w:rPr>
                <w:t>5.1.1</w:t>
              </w:r>
            </w:hyperlink>
          </w:p>
        </w:tc>
      </w:tr>
      <w:tr w:rsidR="00C773CD">
        <w:tc>
          <w:tcPr>
            <w:tcW w:w="567" w:type="dxa"/>
          </w:tcPr>
          <w:p w:rsidR="00C773CD" w:rsidRDefault="00C773CD">
            <w:pPr>
              <w:pStyle w:val="ConsPlusNormal"/>
              <w:jc w:val="center"/>
            </w:pPr>
            <w:r>
              <w:t>5.1</w:t>
            </w:r>
          </w:p>
        </w:tc>
        <w:tc>
          <w:tcPr>
            <w:tcW w:w="2551" w:type="dxa"/>
          </w:tcPr>
          <w:p w:rsidR="00C773CD" w:rsidRDefault="00C773CD">
            <w:pPr>
              <w:pStyle w:val="ConsPlusNormal"/>
            </w:pPr>
            <w:r>
              <w:t xml:space="preserve">Приобретение в муниципальную собственность жилых помещений с целью формирования специализированного жилищного фонда для последующей передачи детям-сиротам, детям, </w:t>
            </w:r>
            <w:r>
              <w:lastRenderedPageBreak/>
              <w:t>оставшимся без попечения родителей, лицам из числа детей-сирот и детей, оставшихся без попечения родителей, по договору найма специализированных жилых помещений</w:t>
            </w:r>
          </w:p>
        </w:tc>
        <w:tc>
          <w:tcPr>
            <w:tcW w:w="1757" w:type="dxa"/>
          </w:tcPr>
          <w:p w:rsidR="00C773CD" w:rsidRDefault="00C773CD">
            <w:pPr>
              <w:pStyle w:val="ConsPlusNormal"/>
            </w:pPr>
            <w:r>
              <w:lastRenderedPageBreak/>
              <w:t>Комитет общего и профессионального образования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 xml:space="preserve">Рост социальной напряженности, рост числа детей-сирот и детей, оставшихся без попечения родителей, и лиц из числа детей-сирот и детей, оставшихся без попечения родителей, </w:t>
            </w:r>
            <w:r>
              <w:lastRenderedPageBreak/>
              <w:t>нуждающихся в обеспечении жилыми помещениями</w:t>
            </w:r>
          </w:p>
        </w:tc>
        <w:tc>
          <w:tcPr>
            <w:tcW w:w="1020" w:type="dxa"/>
          </w:tcPr>
          <w:p w:rsidR="00C773CD" w:rsidRDefault="00C773CD">
            <w:pPr>
              <w:pStyle w:val="ConsPlusNormal"/>
              <w:jc w:val="center"/>
            </w:pPr>
            <w:hyperlink w:anchor="P3455" w:history="1">
              <w:r>
                <w:rPr>
                  <w:color w:val="0000FF"/>
                </w:rPr>
                <w:t>5.1.1</w:t>
              </w:r>
            </w:hyperlink>
          </w:p>
        </w:tc>
      </w:tr>
      <w:tr w:rsidR="00C773CD">
        <w:tc>
          <w:tcPr>
            <w:tcW w:w="567" w:type="dxa"/>
          </w:tcPr>
          <w:p w:rsidR="00C773CD" w:rsidRDefault="00C773CD">
            <w:pPr>
              <w:pStyle w:val="ConsPlusNormal"/>
              <w:jc w:val="center"/>
            </w:pPr>
            <w:r>
              <w:lastRenderedPageBreak/>
              <w:t>6</w:t>
            </w:r>
          </w:p>
        </w:tc>
        <w:tc>
          <w:tcPr>
            <w:tcW w:w="2551" w:type="dxa"/>
          </w:tcPr>
          <w:p w:rsidR="00C773CD" w:rsidRDefault="00C773CD">
            <w:pPr>
              <w:pStyle w:val="ConsPlusNormal"/>
            </w:pPr>
            <w:hyperlink w:anchor="P1878" w:history="1">
              <w:r>
                <w:rPr>
                  <w:color w:val="0000FF"/>
                </w:rPr>
                <w:t>Подпрограмма</w:t>
              </w:r>
            </w:hyperlink>
            <w:r>
              <w:t xml:space="preserve"> "Оказание поддержки гражданам, пострадавшим в результате пожара муниципального жилищного фонда"</w:t>
            </w:r>
          </w:p>
        </w:tc>
        <w:tc>
          <w:tcPr>
            <w:tcW w:w="1757" w:type="dxa"/>
          </w:tcPr>
          <w:p w:rsidR="00C773CD" w:rsidRDefault="00C773CD">
            <w:pPr>
              <w:pStyle w:val="ConsPlusNormal"/>
            </w:pPr>
            <w:r>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 рост числа семей, нуждающихся в улучшении жилищных условий</w:t>
            </w:r>
          </w:p>
        </w:tc>
        <w:tc>
          <w:tcPr>
            <w:tcW w:w="1020" w:type="dxa"/>
          </w:tcPr>
          <w:p w:rsidR="00C773CD" w:rsidRDefault="00C773CD">
            <w:pPr>
              <w:pStyle w:val="ConsPlusNormal"/>
              <w:jc w:val="center"/>
            </w:pPr>
            <w:hyperlink w:anchor="P3477" w:history="1">
              <w:r>
                <w:rPr>
                  <w:color w:val="0000FF"/>
                </w:rPr>
                <w:t>6.1.1</w:t>
              </w:r>
            </w:hyperlink>
          </w:p>
        </w:tc>
      </w:tr>
      <w:tr w:rsidR="00C773CD">
        <w:tc>
          <w:tcPr>
            <w:tcW w:w="567" w:type="dxa"/>
          </w:tcPr>
          <w:p w:rsidR="00C773CD" w:rsidRDefault="00C773CD">
            <w:pPr>
              <w:pStyle w:val="ConsPlusNormal"/>
              <w:jc w:val="center"/>
            </w:pPr>
            <w:r>
              <w:t>6.1</w:t>
            </w:r>
          </w:p>
        </w:tc>
        <w:tc>
          <w:tcPr>
            <w:tcW w:w="2551" w:type="dxa"/>
          </w:tcPr>
          <w:p w:rsidR="00C773CD" w:rsidRDefault="00C773CD">
            <w:pPr>
              <w:pStyle w:val="ConsPlusNormal"/>
            </w:pPr>
            <w:r>
              <w:t>Приобретение (строительство) жилых помещений</w:t>
            </w:r>
          </w:p>
        </w:tc>
        <w:tc>
          <w:tcPr>
            <w:tcW w:w="1757" w:type="dxa"/>
          </w:tcPr>
          <w:p w:rsidR="00C773CD" w:rsidRDefault="00C773CD">
            <w:pPr>
              <w:pStyle w:val="ConsPlusNormal"/>
            </w:pPr>
            <w:r>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 рост числа семей, нуждающихся в улучшении жилищных условий</w:t>
            </w:r>
          </w:p>
        </w:tc>
        <w:tc>
          <w:tcPr>
            <w:tcW w:w="1020" w:type="dxa"/>
          </w:tcPr>
          <w:p w:rsidR="00C773CD" w:rsidRDefault="00C773CD">
            <w:pPr>
              <w:pStyle w:val="ConsPlusNormal"/>
              <w:jc w:val="center"/>
            </w:pPr>
            <w:hyperlink w:anchor="P3477" w:history="1">
              <w:r>
                <w:rPr>
                  <w:color w:val="0000FF"/>
                </w:rPr>
                <w:t>6.1.1</w:t>
              </w:r>
            </w:hyperlink>
          </w:p>
        </w:tc>
      </w:tr>
      <w:tr w:rsidR="00C773CD">
        <w:tc>
          <w:tcPr>
            <w:tcW w:w="567" w:type="dxa"/>
          </w:tcPr>
          <w:p w:rsidR="00C773CD" w:rsidRDefault="00C773CD">
            <w:pPr>
              <w:pStyle w:val="ConsPlusNormal"/>
              <w:jc w:val="center"/>
            </w:pPr>
            <w:r>
              <w:t>7</w:t>
            </w:r>
          </w:p>
        </w:tc>
        <w:tc>
          <w:tcPr>
            <w:tcW w:w="2551" w:type="dxa"/>
          </w:tcPr>
          <w:p w:rsidR="00C773CD" w:rsidRDefault="00C773CD">
            <w:pPr>
              <w:pStyle w:val="ConsPlusNormal"/>
            </w:pPr>
            <w:hyperlink w:anchor="P2089" w:history="1">
              <w:r>
                <w:rPr>
                  <w:color w:val="0000FF"/>
                </w:rPr>
                <w:t>Подпрограмма</w:t>
              </w:r>
            </w:hyperlink>
            <w:r>
              <w:t xml:space="preserve"> "Развитие инженерной, транспортной и социальной инфраструктуры в районах массовой жилой застройки"</w:t>
            </w:r>
          </w:p>
        </w:tc>
        <w:tc>
          <w:tcPr>
            <w:tcW w:w="1757" w:type="dxa"/>
          </w:tcPr>
          <w:p w:rsidR="00C773CD" w:rsidRDefault="00C773CD">
            <w:pPr>
              <w:pStyle w:val="ConsPlusNormal"/>
            </w:pPr>
            <w:r>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 xml:space="preserve">Рост социальной напряженности, невозможность индивидуального жилищного строительства и дальнейшего проживания на территории </w:t>
            </w:r>
            <w:r>
              <w:lastRenderedPageBreak/>
              <w:t>поселений Ленинградской области</w:t>
            </w:r>
          </w:p>
        </w:tc>
        <w:tc>
          <w:tcPr>
            <w:tcW w:w="1020" w:type="dxa"/>
          </w:tcPr>
          <w:p w:rsidR="00C773CD" w:rsidRDefault="00C773CD">
            <w:pPr>
              <w:pStyle w:val="ConsPlusNormal"/>
              <w:jc w:val="center"/>
            </w:pPr>
            <w:hyperlink w:anchor="P3499" w:history="1">
              <w:r>
                <w:rPr>
                  <w:color w:val="0000FF"/>
                </w:rPr>
                <w:t>7.1.1</w:t>
              </w:r>
            </w:hyperlink>
            <w:r>
              <w:t>,</w:t>
            </w:r>
          </w:p>
          <w:p w:rsidR="00C773CD" w:rsidRDefault="00C773CD">
            <w:pPr>
              <w:pStyle w:val="ConsPlusNormal"/>
              <w:jc w:val="center"/>
            </w:pPr>
            <w:hyperlink w:anchor="P3507" w:history="1">
              <w:r>
                <w:rPr>
                  <w:color w:val="0000FF"/>
                </w:rPr>
                <w:t>7.1.2</w:t>
              </w:r>
            </w:hyperlink>
          </w:p>
        </w:tc>
      </w:tr>
      <w:tr w:rsidR="00C773CD">
        <w:tc>
          <w:tcPr>
            <w:tcW w:w="567" w:type="dxa"/>
          </w:tcPr>
          <w:p w:rsidR="00C773CD" w:rsidRDefault="00C773CD">
            <w:pPr>
              <w:pStyle w:val="ConsPlusNormal"/>
              <w:jc w:val="center"/>
            </w:pPr>
            <w:r>
              <w:lastRenderedPageBreak/>
              <w:t>7.1</w:t>
            </w:r>
          </w:p>
        </w:tc>
        <w:tc>
          <w:tcPr>
            <w:tcW w:w="2551" w:type="dxa"/>
          </w:tcPr>
          <w:p w:rsidR="00C773CD" w:rsidRDefault="00C773CD">
            <w:pPr>
              <w:pStyle w:val="ConsPlusNormal"/>
            </w:pPr>
            <w:r>
              <w:t>Создание инженерной и транспортной инфраструктуры на земельных участках, предоставленных бесплатно членам многодетных семей, молодым специалистам, членам молодых семей</w:t>
            </w:r>
          </w:p>
        </w:tc>
        <w:tc>
          <w:tcPr>
            <w:tcW w:w="1757" w:type="dxa"/>
          </w:tcPr>
          <w:p w:rsidR="00C773CD" w:rsidRDefault="00C773CD">
            <w:pPr>
              <w:pStyle w:val="ConsPlusNormal"/>
            </w:pPr>
            <w:r>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 невозможность индивидуального жилищного строительства и дальнейшего проживания на территории поселений Ленинградской области</w:t>
            </w:r>
          </w:p>
        </w:tc>
        <w:tc>
          <w:tcPr>
            <w:tcW w:w="1020" w:type="dxa"/>
          </w:tcPr>
          <w:p w:rsidR="00C773CD" w:rsidRDefault="00C773CD">
            <w:pPr>
              <w:pStyle w:val="ConsPlusNormal"/>
              <w:jc w:val="center"/>
            </w:pPr>
            <w:hyperlink w:anchor="P3499" w:history="1">
              <w:r>
                <w:rPr>
                  <w:color w:val="0000FF"/>
                </w:rPr>
                <w:t>7.1.1</w:t>
              </w:r>
            </w:hyperlink>
            <w:r>
              <w:t>,</w:t>
            </w:r>
          </w:p>
          <w:p w:rsidR="00C773CD" w:rsidRDefault="00C773CD">
            <w:pPr>
              <w:pStyle w:val="ConsPlusNormal"/>
              <w:jc w:val="center"/>
            </w:pPr>
            <w:hyperlink w:anchor="P3507" w:history="1">
              <w:r>
                <w:rPr>
                  <w:color w:val="0000FF"/>
                </w:rPr>
                <w:t>7.1.2</w:t>
              </w:r>
            </w:hyperlink>
          </w:p>
        </w:tc>
      </w:tr>
      <w:tr w:rsidR="00C773CD">
        <w:tc>
          <w:tcPr>
            <w:tcW w:w="567" w:type="dxa"/>
          </w:tcPr>
          <w:p w:rsidR="00C773CD" w:rsidRDefault="00C773CD">
            <w:pPr>
              <w:pStyle w:val="ConsPlusNormal"/>
              <w:jc w:val="center"/>
            </w:pPr>
            <w:r>
              <w:t>7.2</w:t>
            </w:r>
          </w:p>
        </w:tc>
        <w:tc>
          <w:tcPr>
            <w:tcW w:w="2551" w:type="dxa"/>
          </w:tcPr>
          <w:p w:rsidR="00C773CD" w:rsidRDefault="00C773CD">
            <w:pPr>
              <w:pStyle w:val="ConsPlusNormal"/>
            </w:pPr>
            <w:r>
              <w:t>Приобретение в муниципальную собственность объектов социального назначения</w:t>
            </w:r>
          </w:p>
        </w:tc>
        <w:tc>
          <w:tcPr>
            <w:tcW w:w="1757" w:type="dxa"/>
          </w:tcPr>
          <w:p w:rsidR="00C773CD" w:rsidRDefault="00C773CD">
            <w:pPr>
              <w:pStyle w:val="ConsPlusNormal"/>
            </w:pPr>
            <w:r>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w:t>
            </w:r>
          </w:p>
        </w:tc>
        <w:tc>
          <w:tcPr>
            <w:tcW w:w="1020" w:type="dxa"/>
          </w:tcPr>
          <w:p w:rsidR="00C773CD" w:rsidRDefault="00C773CD">
            <w:pPr>
              <w:pStyle w:val="ConsPlusNormal"/>
            </w:pPr>
          </w:p>
        </w:tc>
      </w:tr>
      <w:tr w:rsidR="00C773CD">
        <w:tc>
          <w:tcPr>
            <w:tcW w:w="567" w:type="dxa"/>
          </w:tcPr>
          <w:p w:rsidR="00C773CD" w:rsidRDefault="00C773CD">
            <w:pPr>
              <w:pStyle w:val="ConsPlusNormal"/>
              <w:jc w:val="center"/>
            </w:pPr>
            <w:r>
              <w:t>7.3</w:t>
            </w:r>
          </w:p>
        </w:tc>
        <w:tc>
          <w:tcPr>
            <w:tcW w:w="2551" w:type="dxa"/>
          </w:tcPr>
          <w:p w:rsidR="00C773CD" w:rsidRDefault="00C773CD">
            <w:pPr>
              <w:pStyle w:val="ConsPlusNormal"/>
            </w:pPr>
            <w:r>
              <w:t>Оказание содействия в создании инженерной, социальной и транспортной инфраструктуры на земельных участках комплексного освоения в целях строительства жилья экономического класса</w:t>
            </w:r>
          </w:p>
        </w:tc>
        <w:tc>
          <w:tcPr>
            <w:tcW w:w="1757" w:type="dxa"/>
          </w:tcPr>
          <w:p w:rsidR="00C773CD" w:rsidRDefault="00C773CD">
            <w:pPr>
              <w:pStyle w:val="ConsPlusNormal"/>
            </w:pPr>
            <w:r>
              <w:t>Комитет по строительству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Увеличение затрат застройщиков и муниципальных образований на инфраструктурное развитие территорий комплексного освоения в целях строительства жилья экономического класса</w:t>
            </w:r>
          </w:p>
        </w:tc>
        <w:tc>
          <w:tcPr>
            <w:tcW w:w="1020" w:type="dxa"/>
          </w:tcPr>
          <w:p w:rsidR="00C773CD" w:rsidRDefault="00C773CD">
            <w:pPr>
              <w:pStyle w:val="ConsPlusNormal"/>
              <w:jc w:val="center"/>
            </w:pPr>
            <w:hyperlink w:anchor="P3518" w:history="1">
              <w:r>
                <w:rPr>
                  <w:color w:val="0000FF"/>
                </w:rPr>
                <w:t>7.3.1</w:t>
              </w:r>
            </w:hyperlink>
          </w:p>
        </w:tc>
      </w:tr>
      <w:tr w:rsidR="00C773CD">
        <w:tc>
          <w:tcPr>
            <w:tcW w:w="567" w:type="dxa"/>
          </w:tcPr>
          <w:p w:rsidR="00C773CD" w:rsidRDefault="00C773CD">
            <w:pPr>
              <w:pStyle w:val="ConsPlusNormal"/>
              <w:jc w:val="center"/>
            </w:pPr>
            <w:r>
              <w:lastRenderedPageBreak/>
              <w:t>8</w:t>
            </w:r>
          </w:p>
        </w:tc>
        <w:tc>
          <w:tcPr>
            <w:tcW w:w="2551" w:type="dxa"/>
          </w:tcPr>
          <w:p w:rsidR="00C773CD" w:rsidRDefault="00C773CD">
            <w:pPr>
              <w:pStyle w:val="ConsPlusNormal"/>
            </w:pPr>
            <w:hyperlink w:anchor="P2358" w:history="1">
              <w:r>
                <w:rPr>
                  <w:color w:val="0000FF"/>
                </w:rPr>
                <w:t>Подпрограмма</w:t>
              </w:r>
            </w:hyperlink>
            <w:r>
              <w:t xml:space="preserve"> "Обеспечение мероприятий по капитальному ремонту многоквартирных домов"</w:t>
            </w:r>
          </w:p>
        </w:tc>
        <w:tc>
          <w:tcPr>
            <w:tcW w:w="1757" w:type="dxa"/>
          </w:tcPr>
          <w:p w:rsidR="00C773CD" w:rsidRDefault="00C773CD">
            <w:pPr>
              <w:pStyle w:val="ConsPlusNormal"/>
            </w:pPr>
            <w:r>
              <w:t>Комитет по жилищно-коммунальному хозяйству и транспорту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 рост физического износа многоквартирных домов, увеличение риска возникновения аварийных ситуаций, уменьшение сроков эксплуатации жилищного фонда</w:t>
            </w:r>
          </w:p>
        </w:tc>
        <w:tc>
          <w:tcPr>
            <w:tcW w:w="1020" w:type="dxa"/>
          </w:tcPr>
          <w:p w:rsidR="00C773CD" w:rsidRDefault="00C773CD">
            <w:pPr>
              <w:pStyle w:val="ConsPlusNormal"/>
              <w:jc w:val="center"/>
            </w:pPr>
            <w:hyperlink w:anchor="P3532" w:history="1">
              <w:r>
                <w:rPr>
                  <w:color w:val="0000FF"/>
                </w:rPr>
                <w:t>8.1.1</w:t>
              </w:r>
            </w:hyperlink>
            <w:r>
              <w:t>,</w:t>
            </w:r>
          </w:p>
          <w:p w:rsidR="00C773CD" w:rsidRDefault="00C773CD">
            <w:pPr>
              <w:pStyle w:val="ConsPlusNormal"/>
              <w:jc w:val="center"/>
            </w:pPr>
            <w:hyperlink w:anchor="P3543" w:history="1">
              <w:r>
                <w:rPr>
                  <w:color w:val="0000FF"/>
                </w:rPr>
                <w:t>8.2.1</w:t>
              </w:r>
            </w:hyperlink>
          </w:p>
        </w:tc>
      </w:tr>
      <w:tr w:rsidR="00C773CD">
        <w:tc>
          <w:tcPr>
            <w:tcW w:w="567" w:type="dxa"/>
          </w:tcPr>
          <w:p w:rsidR="00C773CD" w:rsidRDefault="00C773CD">
            <w:pPr>
              <w:pStyle w:val="ConsPlusNormal"/>
              <w:jc w:val="center"/>
            </w:pPr>
            <w:r>
              <w:t>8.1</w:t>
            </w:r>
          </w:p>
        </w:tc>
        <w:tc>
          <w:tcPr>
            <w:tcW w:w="2551" w:type="dxa"/>
          </w:tcPr>
          <w:p w:rsidR="00C773CD" w:rsidRDefault="00C773CD">
            <w:pPr>
              <w:pStyle w:val="ConsPlusNormal"/>
            </w:pPr>
            <w:r>
              <w:t>Организация деятельности некоммерческой организации "Фонд капитального ремонта многоквартирных домов Ленинградской области"</w:t>
            </w:r>
          </w:p>
        </w:tc>
        <w:tc>
          <w:tcPr>
            <w:tcW w:w="1757" w:type="dxa"/>
          </w:tcPr>
          <w:p w:rsidR="00C773CD" w:rsidRDefault="00C773CD">
            <w:pPr>
              <w:pStyle w:val="ConsPlusNormal"/>
            </w:pPr>
            <w:r>
              <w:t>Комитет по жилищно-коммунальному хозяйству и транспорту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 рост физического износа многоквартирных домов, увеличение риска возникновения аварийных ситуаций, уменьшение сроков эксплуатации жилищного фонда</w:t>
            </w:r>
          </w:p>
        </w:tc>
        <w:tc>
          <w:tcPr>
            <w:tcW w:w="1020" w:type="dxa"/>
          </w:tcPr>
          <w:p w:rsidR="00C773CD" w:rsidRDefault="00C773CD">
            <w:pPr>
              <w:pStyle w:val="ConsPlusNormal"/>
              <w:jc w:val="center"/>
            </w:pPr>
            <w:hyperlink w:anchor="P3532" w:history="1">
              <w:r>
                <w:rPr>
                  <w:color w:val="0000FF"/>
                </w:rPr>
                <w:t>8.1.1</w:t>
              </w:r>
            </w:hyperlink>
          </w:p>
        </w:tc>
      </w:tr>
      <w:tr w:rsidR="00C773CD">
        <w:tc>
          <w:tcPr>
            <w:tcW w:w="567" w:type="dxa"/>
          </w:tcPr>
          <w:p w:rsidR="00C773CD" w:rsidRDefault="00C773CD">
            <w:pPr>
              <w:pStyle w:val="ConsPlusNormal"/>
              <w:jc w:val="center"/>
            </w:pPr>
            <w:r>
              <w:t>8.2</w:t>
            </w:r>
          </w:p>
        </w:tc>
        <w:tc>
          <w:tcPr>
            <w:tcW w:w="2551" w:type="dxa"/>
          </w:tcPr>
          <w:p w:rsidR="00C773CD" w:rsidRDefault="00C773CD">
            <w:pPr>
              <w:pStyle w:val="ConsPlusNormal"/>
            </w:pPr>
            <w:r>
              <w:t>Капитальный ремонт общего имущества многоквартирных домов, расположенных на территории Ленинградской области, за счет средств собственников жилых (нежилых) помещений</w:t>
            </w:r>
          </w:p>
        </w:tc>
        <w:tc>
          <w:tcPr>
            <w:tcW w:w="1757" w:type="dxa"/>
          </w:tcPr>
          <w:p w:rsidR="00C773CD" w:rsidRDefault="00C773CD">
            <w:pPr>
              <w:pStyle w:val="ConsPlusNormal"/>
            </w:pPr>
            <w:r>
              <w:t>Комитет по жилищно-коммунальному хозяйству и транспорту Ленинградской области</w:t>
            </w:r>
          </w:p>
        </w:tc>
        <w:tc>
          <w:tcPr>
            <w:tcW w:w="737" w:type="dxa"/>
          </w:tcPr>
          <w:p w:rsidR="00C773CD" w:rsidRDefault="00C773CD">
            <w:pPr>
              <w:pStyle w:val="ConsPlusNormal"/>
              <w:jc w:val="center"/>
            </w:pPr>
            <w:r>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Рост социальной напряженности, рост физического износа многоквартирных домов, увеличение риска возникновения аварийных ситуаций, уменьшение сроков эксплуатации жилищного фонда</w:t>
            </w:r>
          </w:p>
        </w:tc>
        <w:tc>
          <w:tcPr>
            <w:tcW w:w="1020" w:type="dxa"/>
          </w:tcPr>
          <w:p w:rsidR="00C773CD" w:rsidRDefault="00C773CD">
            <w:pPr>
              <w:pStyle w:val="ConsPlusNormal"/>
              <w:jc w:val="center"/>
            </w:pPr>
            <w:hyperlink w:anchor="P3543" w:history="1">
              <w:r>
                <w:rPr>
                  <w:color w:val="0000FF"/>
                </w:rPr>
                <w:t>8.2.1</w:t>
              </w:r>
            </w:hyperlink>
            <w:r>
              <w:t>,</w:t>
            </w:r>
          </w:p>
          <w:p w:rsidR="00C773CD" w:rsidRDefault="00C773CD">
            <w:pPr>
              <w:pStyle w:val="ConsPlusNormal"/>
              <w:jc w:val="center"/>
            </w:pPr>
            <w:hyperlink w:anchor="P3551" w:history="1">
              <w:r>
                <w:rPr>
                  <w:color w:val="0000FF"/>
                </w:rPr>
                <w:t>8.2.2</w:t>
              </w:r>
            </w:hyperlink>
          </w:p>
        </w:tc>
      </w:tr>
      <w:tr w:rsidR="00C773CD">
        <w:tc>
          <w:tcPr>
            <w:tcW w:w="567" w:type="dxa"/>
          </w:tcPr>
          <w:p w:rsidR="00C773CD" w:rsidRDefault="00C773CD">
            <w:pPr>
              <w:pStyle w:val="ConsPlusNormal"/>
              <w:jc w:val="center"/>
            </w:pPr>
            <w:r>
              <w:t>8.3</w:t>
            </w:r>
          </w:p>
        </w:tc>
        <w:tc>
          <w:tcPr>
            <w:tcW w:w="2551" w:type="dxa"/>
          </w:tcPr>
          <w:p w:rsidR="00C773CD" w:rsidRDefault="00C773CD">
            <w:pPr>
              <w:pStyle w:val="ConsPlusNormal"/>
            </w:pPr>
            <w:r>
              <w:t xml:space="preserve">Капитальный ремонт </w:t>
            </w:r>
            <w:r>
              <w:lastRenderedPageBreak/>
              <w:t>общего имущества многоквартирных домов, расположенных на территории Ленинградской области, с участием средств государственной корпорации - Фонда содействия реформированию жилищно-коммунального хозяйства, областного бюджета Ленинградской области и средств местных бюджетов</w:t>
            </w:r>
          </w:p>
        </w:tc>
        <w:tc>
          <w:tcPr>
            <w:tcW w:w="1757" w:type="dxa"/>
          </w:tcPr>
          <w:p w:rsidR="00C773CD" w:rsidRDefault="00C773CD">
            <w:pPr>
              <w:pStyle w:val="ConsPlusNormal"/>
            </w:pPr>
            <w:r>
              <w:lastRenderedPageBreak/>
              <w:t xml:space="preserve">Комитет по </w:t>
            </w:r>
            <w:r>
              <w:lastRenderedPageBreak/>
              <w:t>жилищно-коммунальному хозяйству и транспорту Ленинградской области</w:t>
            </w:r>
          </w:p>
        </w:tc>
        <w:tc>
          <w:tcPr>
            <w:tcW w:w="737" w:type="dxa"/>
          </w:tcPr>
          <w:p w:rsidR="00C773CD" w:rsidRDefault="00C773CD">
            <w:pPr>
              <w:pStyle w:val="ConsPlusNormal"/>
              <w:jc w:val="center"/>
            </w:pPr>
            <w:r>
              <w:lastRenderedPageBreak/>
              <w:t>2014</w:t>
            </w:r>
          </w:p>
        </w:tc>
        <w:tc>
          <w:tcPr>
            <w:tcW w:w="737" w:type="dxa"/>
          </w:tcPr>
          <w:p w:rsidR="00C773CD" w:rsidRDefault="00C773CD">
            <w:pPr>
              <w:pStyle w:val="ConsPlusNormal"/>
              <w:jc w:val="center"/>
            </w:pPr>
            <w:r>
              <w:t>2017</w:t>
            </w:r>
          </w:p>
        </w:tc>
        <w:tc>
          <w:tcPr>
            <w:tcW w:w="2268" w:type="dxa"/>
          </w:tcPr>
          <w:p w:rsidR="00C773CD" w:rsidRDefault="00C773CD">
            <w:pPr>
              <w:pStyle w:val="ConsPlusNormal"/>
            </w:pPr>
            <w:r>
              <w:t xml:space="preserve">Рост социальной </w:t>
            </w:r>
            <w:r>
              <w:lastRenderedPageBreak/>
              <w:t>напряженности, рост физического износа многоквартирных домов, увеличение риска возникновения аварийных ситуаций, уменьшение сроков эксплуатации жилищного фонда</w:t>
            </w:r>
          </w:p>
        </w:tc>
        <w:tc>
          <w:tcPr>
            <w:tcW w:w="1020" w:type="dxa"/>
          </w:tcPr>
          <w:p w:rsidR="00C773CD" w:rsidRDefault="00C773CD">
            <w:pPr>
              <w:pStyle w:val="ConsPlusNormal"/>
              <w:jc w:val="center"/>
            </w:pPr>
            <w:hyperlink w:anchor="P3562" w:history="1">
              <w:r>
                <w:rPr>
                  <w:color w:val="0000FF"/>
                </w:rPr>
                <w:t>8.3.1</w:t>
              </w:r>
            </w:hyperlink>
            <w:r>
              <w:t>,</w:t>
            </w:r>
          </w:p>
          <w:p w:rsidR="00C773CD" w:rsidRDefault="00C773CD">
            <w:pPr>
              <w:pStyle w:val="ConsPlusNormal"/>
              <w:jc w:val="center"/>
            </w:pPr>
            <w:hyperlink w:anchor="P3570" w:history="1">
              <w:r>
                <w:rPr>
                  <w:color w:val="0000FF"/>
                </w:rPr>
                <w:t>8.3.2</w:t>
              </w:r>
            </w:hyperlink>
          </w:p>
        </w:tc>
      </w:tr>
      <w:tr w:rsidR="00C773CD">
        <w:tblPrEx>
          <w:tblBorders>
            <w:insideH w:val="nil"/>
          </w:tblBorders>
        </w:tblPrEx>
        <w:tc>
          <w:tcPr>
            <w:tcW w:w="9637" w:type="dxa"/>
            <w:gridSpan w:val="7"/>
            <w:tcBorders>
              <w:bottom w:val="nil"/>
            </w:tcBorders>
          </w:tcPr>
          <w:p w:rsidR="00C773CD" w:rsidRDefault="00C773CD">
            <w:pPr>
              <w:pStyle w:val="ConsPlusNormal"/>
              <w:pBdr>
                <w:top w:val="single" w:sz="6" w:space="0" w:color="auto"/>
              </w:pBdr>
              <w:spacing w:before="100" w:after="100"/>
              <w:jc w:val="both"/>
              <w:rPr>
                <w:sz w:val="2"/>
                <w:szCs w:val="2"/>
              </w:rPr>
            </w:pPr>
          </w:p>
          <w:p w:rsidR="00C773CD" w:rsidRDefault="00C773CD">
            <w:pPr>
              <w:pStyle w:val="ConsPlusNormal"/>
              <w:ind w:firstLine="540"/>
              <w:jc w:val="both"/>
            </w:pPr>
            <w:r>
              <w:rPr>
                <w:color w:val="0A2666"/>
              </w:rPr>
              <w:t>КонсультантПлюс: примечание.</w:t>
            </w:r>
          </w:p>
          <w:p w:rsidR="00C773CD" w:rsidRDefault="00C773CD">
            <w:pPr>
              <w:pStyle w:val="ConsPlusNormal"/>
              <w:ind w:firstLine="540"/>
              <w:jc w:val="both"/>
            </w:pPr>
            <w:r>
              <w:rPr>
                <w:color w:val="0A2666"/>
              </w:rPr>
              <w:t xml:space="preserve">Нумерация пунктов дана в соответствии с изменениями, внесенными </w:t>
            </w:r>
            <w:hyperlink r:id="rId397" w:history="1">
              <w:r>
                <w:rPr>
                  <w:color w:val="0000FF"/>
                </w:rPr>
                <w:t>постановлением</w:t>
              </w:r>
            </w:hyperlink>
            <w:r>
              <w:rPr>
                <w:color w:val="0A2666"/>
              </w:rPr>
              <w:t xml:space="preserve"> Правительства Ленинградской области от 20.04.2015 N 116.</w:t>
            </w:r>
          </w:p>
          <w:p w:rsidR="00C773CD" w:rsidRDefault="00C773CD">
            <w:pPr>
              <w:pStyle w:val="ConsPlusNormal"/>
              <w:pBdr>
                <w:top w:val="single" w:sz="6" w:space="0" w:color="auto"/>
              </w:pBdr>
              <w:spacing w:before="100" w:after="100"/>
              <w:jc w:val="both"/>
              <w:rPr>
                <w:sz w:val="2"/>
                <w:szCs w:val="2"/>
              </w:rPr>
            </w:pPr>
          </w:p>
        </w:tc>
      </w:tr>
      <w:tr w:rsidR="00C773CD">
        <w:tblPrEx>
          <w:tblBorders>
            <w:insideH w:val="nil"/>
          </w:tblBorders>
        </w:tblPrEx>
        <w:tc>
          <w:tcPr>
            <w:tcW w:w="567" w:type="dxa"/>
            <w:tcBorders>
              <w:top w:val="nil"/>
              <w:bottom w:val="nil"/>
            </w:tcBorders>
          </w:tcPr>
          <w:p w:rsidR="00C773CD" w:rsidRDefault="00C773CD">
            <w:pPr>
              <w:pStyle w:val="ConsPlusNormal"/>
              <w:jc w:val="center"/>
            </w:pPr>
            <w:r>
              <w:t>11</w:t>
            </w:r>
          </w:p>
        </w:tc>
        <w:tc>
          <w:tcPr>
            <w:tcW w:w="2551" w:type="dxa"/>
            <w:tcBorders>
              <w:top w:val="nil"/>
              <w:bottom w:val="nil"/>
            </w:tcBorders>
          </w:tcPr>
          <w:p w:rsidR="00C773CD" w:rsidRDefault="00C773CD">
            <w:pPr>
              <w:pStyle w:val="ConsPlusNormal"/>
            </w:pPr>
            <w:hyperlink w:anchor="P2823" w:history="1">
              <w:r>
                <w:rPr>
                  <w:color w:val="0000FF"/>
                </w:rPr>
                <w:t>Обеспечение</w:t>
              </w:r>
            </w:hyperlink>
            <w:r>
              <w:t xml:space="preserve"> мероприятий по капитальному ремонту индивидуальных жилых домов отдельных категорий граждан</w:t>
            </w:r>
          </w:p>
        </w:tc>
        <w:tc>
          <w:tcPr>
            <w:tcW w:w="1757" w:type="dxa"/>
            <w:tcBorders>
              <w:top w:val="nil"/>
              <w:bottom w:val="nil"/>
            </w:tcBorders>
          </w:tcPr>
          <w:p w:rsidR="00C773CD" w:rsidRDefault="00C773CD">
            <w:pPr>
              <w:pStyle w:val="ConsPlusNormal"/>
            </w:pPr>
            <w:r>
              <w:t>Комитет по жилищно-коммунальному хозяйству и транспорту Ленинградской области</w:t>
            </w:r>
          </w:p>
        </w:tc>
        <w:tc>
          <w:tcPr>
            <w:tcW w:w="737" w:type="dxa"/>
            <w:tcBorders>
              <w:top w:val="nil"/>
              <w:bottom w:val="nil"/>
            </w:tcBorders>
          </w:tcPr>
          <w:p w:rsidR="00C773CD" w:rsidRDefault="00C773CD">
            <w:pPr>
              <w:pStyle w:val="ConsPlusNormal"/>
              <w:jc w:val="center"/>
            </w:pPr>
            <w:r>
              <w:t>2015</w:t>
            </w:r>
          </w:p>
        </w:tc>
        <w:tc>
          <w:tcPr>
            <w:tcW w:w="737" w:type="dxa"/>
            <w:tcBorders>
              <w:top w:val="nil"/>
              <w:bottom w:val="nil"/>
            </w:tcBorders>
          </w:tcPr>
          <w:p w:rsidR="00C773CD" w:rsidRDefault="00C773CD">
            <w:pPr>
              <w:pStyle w:val="ConsPlusNormal"/>
              <w:jc w:val="center"/>
            </w:pPr>
            <w:r>
              <w:t>2017</w:t>
            </w:r>
          </w:p>
        </w:tc>
        <w:tc>
          <w:tcPr>
            <w:tcW w:w="2268" w:type="dxa"/>
            <w:tcBorders>
              <w:top w:val="nil"/>
              <w:bottom w:val="nil"/>
            </w:tcBorders>
          </w:tcPr>
          <w:p w:rsidR="00C773CD" w:rsidRDefault="00C773CD">
            <w:pPr>
              <w:pStyle w:val="ConsPlusNormal"/>
            </w:pPr>
            <w:r>
              <w:t xml:space="preserve">Рост социальной напряженности, увеличение числа семей, нуждающихся в улучшении жилищных условий, рост физического износа индивидуальных жилых домов, уменьшение сроков </w:t>
            </w:r>
            <w:r>
              <w:lastRenderedPageBreak/>
              <w:t>эксплуатации жилищного фонда</w:t>
            </w:r>
          </w:p>
        </w:tc>
        <w:tc>
          <w:tcPr>
            <w:tcW w:w="1020" w:type="dxa"/>
            <w:tcBorders>
              <w:top w:val="nil"/>
              <w:bottom w:val="nil"/>
            </w:tcBorders>
          </w:tcPr>
          <w:p w:rsidR="00C773CD" w:rsidRDefault="00C773CD">
            <w:pPr>
              <w:pStyle w:val="ConsPlusNormal"/>
              <w:jc w:val="center"/>
            </w:pPr>
            <w:hyperlink w:anchor="P3589" w:history="1">
              <w:r>
                <w:rPr>
                  <w:color w:val="0000FF"/>
                </w:rPr>
                <w:t>11.1.1</w:t>
              </w:r>
            </w:hyperlink>
          </w:p>
        </w:tc>
      </w:tr>
      <w:tr w:rsidR="00C773CD">
        <w:tblPrEx>
          <w:tblBorders>
            <w:insideH w:val="nil"/>
          </w:tblBorders>
        </w:tblPrEx>
        <w:tc>
          <w:tcPr>
            <w:tcW w:w="9637" w:type="dxa"/>
            <w:gridSpan w:val="7"/>
            <w:tcBorders>
              <w:top w:val="nil"/>
            </w:tcBorders>
          </w:tcPr>
          <w:p w:rsidR="00C773CD" w:rsidRDefault="00C773CD">
            <w:pPr>
              <w:pStyle w:val="ConsPlusNormal"/>
              <w:jc w:val="both"/>
            </w:pPr>
            <w:r>
              <w:lastRenderedPageBreak/>
              <w:t xml:space="preserve">(п. 11 </w:t>
            </w:r>
            <w:proofErr w:type="gramStart"/>
            <w:r>
              <w:t>введен</w:t>
            </w:r>
            <w:proofErr w:type="gramEnd"/>
            <w:r>
              <w:t xml:space="preserve"> </w:t>
            </w:r>
            <w:hyperlink r:id="rId398" w:history="1">
              <w:r>
                <w:rPr>
                  <w:color w:val="0000FF"/>
                </w:rPr>
                <w:t>Постановлением</w:t>
              </w:r>
            </w:hyperlink>
            <w:r>
              <w:t xml:space="preserve"> Правительства Ленинградской области от 20.04.2015 N 116)</w:t>
            </w:r>
          </w:p>
        </w:tc>
      </w:tr>
      <w:tr w:rsidR="00C773CD">
        <w:tblPrEx>
          <w:tblBorders>
            <w:insideH w:val="nil"/>
          </w:tblBorders>
        </w:tblPrEx>
        <w:tc>
          <w:tcPr>
            <w:tcW w:w="567" w:type="dxa"/>
            <w:tcBorders>
              <w:bottom w:val="nil"/>
            </w:tcBorders>
          </w:tcPr>
          <w:p w:rsidR="00C773CD" w:rsidRDefault="00C773CD">
            <w:pPr>
              <w:pStyle w:val="ConsPlusNormal"/>
              <w:jc w:val="center"/>
            </w:pPr>
            <w:r>
              <w:t>11.1</w:t>
            </w:r>
          </w:p>
        </w:tc>
        <w:tc>
          <w:tcPr>
            <w:tcW w:w="2551" w:type="dxa"/>
            <w:tcBorders>
              <w:bottom w:val="nil"/>
            </w:tcBorders>
          </w:tcPr>
          <w:p w:rsidR="00C773CD" w:rsidRDefault="00C773CD">
            <w:pPr>
              <w:pStyle w:val="ConsPlusNormal"/>
            </w:pPr>
            <w:r>
              <w:t xml:space="preserve">Предоставление единовременной денежной выплаты отдельным категориям граждан, указанным в областном </w:t>
            </w:r>
            <w:hyperlink r:id="rId399" w:history="1">
              <w:r>
                <w:rPr>
                  <w:color w:val="0000FF"/>
                </w:rPr>
                <w:t>законе</w:t>
              </w:r>
            </w:hyperlink>
            <w:r>
              <w:t xml:space="preserve"> от 13 октября 2014 года N 62-оз "О предоставлении отдельным категориям граждан единовременной денежной выплаты на проведение капитального ремонта индивидуальных жилых домов"</w:t>
            </w:r>
          </w:p>
        </w:tc>
        <w:tc>
          <w:tcPr>
            <w:tcW w:w="1757" w:type="dxa"/>
            <w:tcBorders>
              <w:bottom w:val="nil"/>
            </w:tcBorders>
          </w:tcPr>
          <w:p w:rsidR="00C773CD" w:rsidRDefault="00C773CD">
            <w:pPr>
              <w:pStyle w:val="ConsPlusNormal"/>
            </w:pPr>
            <w:r>
              <w:t>Комитет по жилищно-коммунальному хозяйству и транспорту Ленинградской области</w:t>
            </w:r>
          </w:p>
        </w:tc>
        <w:tc>
          <w:tcPr>
            <w:tcW w:w="737" w:type="dxa"/>
            <w:tcBorders>
              <w:bottom w:val="nil"/>
            </w:tcBorders>
          </w:tcPr>
          <w:p w:rsidR="00C773CD" w:rsidRDefault="00C773CD">
            <w:pPr>
              <w:pStyle w:val="ConsPlusNormal"/>
              <w:jc w:val="center"/>
            </w:pPr>
            <w:r>
              <w:t>2015</w:t>
            </w:r>
          </w:p>
        </w:tc>
        <w:tc>
          <w:tcPr>
            <w:tcW w:w="737" w:type="dxa"/>
            <w:tcBorders>
              <w:bottom w:val="nil"/>
            </w:tcBorders>
          </w:tcPr>
          <w:p w:rsidR="00C773CD" w:rsidRDefault="00C773CD">
            <w:pPr>
              <w:pStyle w:val="ConsPlusNormal"/>
              <w:jc w:val="center"/>
            </w:pPr>
            <w:r>
              <w:t>2017</w:t>
            </w:r>
          </w:p>
        </w:tc>
        <w:tc>
          <w:tcPr>
            <w:tcW w:w="2268" w:type="dxa"/>
            <w:tcBorders>
              <w:bottom w:val="nil"/>
            </w:tcBorders>
          </w:tcPr>
          <w:p w:rsidR="00C773CD" w:rsidRDefault="00C773CD">
            <w:pPr>
              <w:pStyle w:val="ConsPlusNormal"/>
            </w:pPr>
            <w:r>
              <w:t>Рост социальной напряженности, увеличение числа семей, нуждающихся в улучшении жилищных условий, рост физического износа индивидуальных жилых домов, уменьшение сроков эксплуатации жилищного фонда</w:t>
            </w:r>
          </w:p>
        </w:tc>
        <w:tc>
          <w:tcPr>
            <w:tcW w:w="1020" w:type="dxa"/>
            <w:tcBorders>
              <w:bottom w:val="nil"/>
            </w:tcBorders>
          </w:tcPr>
          <w:p w:rsidR="00C773CD" w:rsidRDefault="00C773CD">
            <w:pPr>
              <w:pStyle w:val="ConsPlusNormal"/>
              <w:jc w:val="center"/>
            </w:pPr>
            <w:hyperlink w:anchor="P3589" w:history="1">
              <w:r>
                <w:rPr>
                  <w:color w:val="0000FF"/>
                </w:rPr>
                <w:t>11.1.1</w:t>
              </w:r>
            </w:hyperlink>
          </w:p>
        </w:tc>
      </w:tr>
      <w:tr w:rsidR="00C773CD">
        <w:tblPrEx>
          <w:tblBorders>
            <w:insideH w:val="nil"/>
          </w:tblBorders>
        </w:tblPrEx>
        <w:tc>
          <w:tcPr>
            <w:tcW w:w="9637" w:type="dxa"/>
            <w:gridSpan w:val="7"/>
            <w:tcBorders>
              <w:top w:val="nil"/>
            </w:tcBorders>
          </w:tcPr>
          <w:p w:rsidR="00C773CD" w:rsidRDefault="00C773CD">
            <w:pPr>
              <w:pStyle w:val="ConsPlusNormal"/>
              <w:jc w:val="both"/>
            </w:pPr>
            <w:r>
              <w:t xml:space="preserve">(п. 11.1 </w:t>
            </w:r>
            <w:proofErr w:type="gramStart"/>
            <w:r>
              <w:t>введен</w:t>
            </w:r>
            <w:proofErr w:type="gramEnd"/>
            <w:r>
              <w:t xml:space="preserve"> </w:t>
            </w:r>
            <w:hyperlink r:id="rId400" w:history="1">
              <w:r>
                <w:rPr>
                  <w:color w:val="0000FF"/>
                </w:rPr>
                <w:t>Постановлением</w:t>
              </w:r>
            </w:hyperlink>
            <w:r>
              <w:t xml:space="preserve"> Правительства Ленинградской области от 20.04.2015 N 116)</w:t>
            </w:r>
          </w:p>
        </w:tc>
      </w:tr>
    </w:tbl>
    <w:p w:rsidR="00C773CD" w:rsidRDefault="00C773CD">
      <w:pPr>
        <w:pStyle w:val="ConsPlusNormal"/>
      </w:pPr>
    </w:p>
    <w:p w:rsidR="00C773CD" w:rsidRDefault="00C773CD">
      <w:pPr>
        <w:pStyle w:val="ConsPlusNormal"/>
        <w:ind w:firstLine="540"/>
        <w:jc w:val="both"/>
      </w:pPr>
      <w:r>
        <w:t>--------------------------------</w:t>
      </w:r>
    </w:p>
    <w:p w:rsidR="00C773CD" w:rsidRDefault="00C773CD">
      <w:pPr>
        <w:pStyle w:val="ConsPlusNormal"/>
        <w:ind w:firstLine="540"/>
        <w:jc w:val="both"/>
      </w:pPr>
      <w:bookmarkStart w:id="15" w:name="P3244"/>
      <w:bookmarkEnd w:id="15"/>
      <w:r>
        <w:t xml:space="preserve">&lt;*&gt; Номер показателя приведен согласно </w:t>
      </w:r>
      <w:hyperlink w:anchor="P3249" w:history="1">
        <w:r>
          <w:rPr>
            <w:color w:val="0000FF"/>
          </w:rPr>
          <w:t>таблице 2</w:t>
        </w:r>
      </w:hyperlink>
      <w:r>
        <w:t xml:space="preserve"> Государственной программы.</w:t>
      </w:r>
    </w:p>
    <w:p w:rsidR="00C773CD" w:rsidRDefault="00C773CD">
      <w:pPr>
        <w:pStyle w:val="ConsPlusNormal"/>
        <w:jc w:val="both"/>
      </w:pPr>
      <w:r>
        <w:t xml:space="preserve">(в ред. </w:t>
      </w:r>
      <w:hyperlink r:id="rId401" w:history="1">
        <w:r>
          <w:rPr>
            <w:color w:val="0000FF"/>
          </w:rPr>
          <w:t>Постановления</w:t>
        </w:r>
      </w:hyperlink>
      <w:r>
        <w:t xml:space="preserve"> Правительства Ленинградской области от 20.04.2015 N 116)</w:t>
      </w:r>
    </w:p>
    <w:p w:rsidR="00C773CD" w:rsidRDefault="00C773CD">
      <w:pPr>
        <w:pStyle w:val="ConsPlusNormal"/>
      </w:pPr>
    </w:p>
    <w:p w:rsidR="00C773CD" w:rsidRDefault="00C773CD">
      <w:pPr>
        <w:pStyle w:val="ConsPlusNormal"/>
        <w:jc w:val="right"/>
      </w:pPr>
      <w:r>
        <w:t>Таблица 2</w:t>
      </w:r>
    </w:p>
    <w:p w:rsidR="00C773CD" w:rsidRDefault="00C773CD">
      <w:pPr>
        <w:pStyle w:val="ConsPlusNormal"/>
      </w:pPr>
    </w:p>
    <w:p w:rsidR="00C773CD" w:rsidRDefault="00C773CD">
      <w:pPr>
        <w:pStyle w:val="ConsPlusNormal"/>
        <w:jc w:val="center"/>
      </w:pPr>
      <w:bookmarkStart w:id="16" w:name="P3249"/>
      <w:bookmarkEnd w:id="16"/>
      <w:r>
        <w:t>Сведения</w:t>
      </w:r>
    </w:p>
    <w:p w:rsidR="00C773CD" w:rsidRDefault="00C773CD">
      <w:pPr>
        <w:pStyle w:val="ConsPlusNormal"/>
        <w:jc w:val="center"/>
      </w:pPr>
      <w:r>
        <w:t>о показателях (индикаторах) государственной программы</w:t>
      </w:r>
    </w:p>
    <w:p w:rsidR="00C773CD" w:rsidRDefault="00C773CD">
      <w:pPr>
        <w:pStyle w:val="ConsPlusNormal"/>
        <w:jc w:val="center"/>
      </w:pPr>
      <w:r>
        <w:t>Ленинградской области "Обеспечение качественным жильем</w:t>
      </w:r>
    </w:p>
    <w:p w:rsidR="00C773CD" w:rsidRDefault="00C773CD">
      <w:pPr>
        <w:pStyle w:val="ConsPlusNormal"/>
        <w:jc w:val="center"/>
      </w:pPr>
      <w:r>
        <w:t>граждан на территории Ленинградской области", подпрограмм</w:t>
      </w:r>
    </w:p>
    <w:p w:rsidR="00C773CD" w:rsidRDefault="00C773CD">
      <w:pPr>
        <w:pStyle w:val="ConsPlusNormal"/>
        <w:jc w:val="center"/>
      </w:pPr>
      <w:r>
        <w:lastRenderedPageBreak/>
        <w:t>государственной программы Ленинградской области</w:t>
      </w:r>
    </w:p>
    <w:p w:rsidR="00C773CD" w:rsidRDefault="00C773CD">
      <w:pPr>
        <w:pStyle w:val="ConsPlusNormal"/>
        <w:jc w:val="center"/>
      </w:pPr>
      <w:r>
        <w:t>"Обеспечение качественным жильем граждан на территории</w:t>
      </w:r>
    </w:p>
    <w:p w:rsidR="00C773CD" w:rsidRDefault="00C773CD">
      <w:pPr>
        <w:pStyle w:val="ConsPlusNormal"/>
        <w:jc w:val="center"/>
      </w:pPr>
      <w:r>
        <w:t>Ленинградской области" и их значениях</w:t>
      </w:r>
    </w:p>
    <w:p w:rsidR="00C773CD" w:rsidRDefault="00C773CD">
      <w:pPr>
        <w:pStyle w:val="ConsPlusNormal"/>
        <w:jc w:val="center"/>
      </w:pPr>
      <w:proofErr w:type="gramStart"/>
      <w:r>
        <w:t xml:space="preserve">(в ред. </w:t>
      </w:r>
      <w:hyperlink r:id="rId402"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3061"/>
        <w:gridCol w:w="1247"/>
        <w:gridCol w:w="1134"/>
        <w:gridCol w:w="1020"/>
        <w:gridCol w:w="1020"/>
        <w:gridCol w:w="1191"/>
        <w:gridCol w:w="964"/>
      </w:tblGrid>
      <w:tr w:rsidR="00C773CD">
        <w:tc>
          <w:tcPr>
            <w:tcW w:w="737" w:type="dxa"/>
            <w:vMerge w:val="restart"/>
          </w:tcPr>
          <w:p w:rsidR="00C773CD" w:rsidRDefault="00C773CD">
            <w:pPr>
              <w:pStyle w:val="ConsPlusNormal"/>
              <w:jc w:val="center"/>
            </w:pPr>
            <w:r>
              <w:t xml:space="preserve">N </w:t>
            </w:r>
            <w:proofErr w:type="gramStart"/>
            <w:r>
              <w:t>п</w:t>
            </w:r>
            <w:proofErr w:type="gramEnd"/>
            <w:r>
              <w:t>/п</w:t>
            </w:r>
          </w:p>
        </w:tc>
        <w:tc>
          <w:tcPr>
            <w:tcW w:w="3061" w:type="dxa"/>
            <w:vMerge w:val="restart"/>
          </w:tcPr>
          <w:p w:rsidR="00C773CD" w:rsidRDefault="00C773CD">
            <w:pPr>
              <w:pStyle w:val="ConsPlusNormal"/>
              <w:jc w:val="center"/>
            </w:pPr>
            <w:r>
              <w:t>Наименование показателя (индикатора)</w:t>
            </w:r>
          </w:p>
        </w:tc>
        <w:tc>
          <w:tcPr>
            <w:tcW w:w="1247" w:type="dxa"/>
            <w:vMerge w:val="restart"/>
          </w:tcPr>
          <w:p w:rsidR="00C773CD" w:rsidRDefault="00C773CD">
            <w:pPr>
              <w:pStyle w:val="ConsPlusNormal"/>
              <w:jc w:val="center"/>
            </w:pPr>
            <w:r>
              <w:t>Единица измерения</w:t>
            </w:r>
          </w:p>
        </w:tc>
        <w:tc>
          <w:tcPr>
            <w:tcW w:w="5329" w:type="dxa"/>
            <w:gridSpan w:val="5"/>
          </w:tcPr>
          <w:p w:rsidR="00C773CD" w:rsidRDefault="00C773CD">
            <w:pPr>
              <w:pStyle w:val="ConsPlusNormal"/>
              <w:jc w:val="center"/>
            </w:pPr>
            <w:r>
              <w:t>Значение показателей (индикаторов)</w:t>
            </w:r>
          </w:p>
        </w:tc>
      </w:tr>
      <w:tr w:rsidR="00C773CD">
        <w:tc>
          <w:tcPr>
            <w:tcW w:w="737" w:type="dxa"/>
            <w:vMerge/>
          </w:tcPr>
          <w:p w:rsidR="00C773CD" w:rsidRDefault="00C773CD"/>
        </w:tc>
        <w:tc>
          <w:tcPr>
            <w:tcW w:w="3061" w:type="dxa"/>
            <w:vMerge/>
          </w:tcPr>
          <w:p w:rsidR="00C773CD" w:rsidRDefault="00C773CD"/>
        </w:tc>
        <w:tc>
          <w:tcPr>
            <w:tcW w:w="1247" w:type="dxa"/>
            <w:vMerge/>
          </w:tcPr>
          <w:p w:rsidR="00C773CD" w:rsidRDefault="00C773CD"/>
        </w:tc>
        <w:tc>
          <w:tcPr>
            <w:tcW w:w="1134" w:type="dxa"/>
          </w:tcPr>
          <w:p w:rsidR="00C773CD" w:rsidRDefault="00C773CD">
            <w:pPr>
              <w:pStyle w:val="ConsPlusNormal"/>
              <w:jc w:val="center"/>
            </w:pPr>
            <w:r>
              <w:t>2012 год (базовый период)</w:t>
            </w:r>
          </w:p>
        </w:tc>
        <w:tc>
          <w:tcPr>
            <w:tcW w:w="1020" w:type="dxa"/>
          </w:tcPr>
          <w:p w:rsidR="00C773CD" w:rsidRDefault="00C773CD">
            <w:pPr>
              <w:pStyle w:val="ConsPlusNormal"/>
              <w:jc w:val="center"/>
            </w:pPr>
            <w:r>
              <w:t>2014 год</w:t>
            </w:r>
          </w:p>
        </w:tc>
        <w:tc>
          <w:tcPr>
            <w:tcW w:w="1020" w:type="dxa"/>
          </w:tcPr>
          <w:p w:rsidR="00C773CD" w:rsidRDefault="00C773CD">
            <w:pPr>
              <w:pStyle w:val="ConsPlusNormal"/>
              <w:jc w:val="center"/>
            </w:pPr>
            <w:r>
              <w:t>2015 год</w:t>
            </w:r>
          </w:p>
        </w:tc>
        <w:tc>
          <w:tcPr>
            <w:tcW w:w="1191" w:type="dxa"/>
          </w:tcPr>
          <w:p w:rsidR="00C773CD" w:rsidRDefault="00C773CD">
            <w:pPr>
              <w:pStyle w:val="ConsPlusNormal"/>
              <w:jc w:val="center"/>
            </w:pPr>
            <w:r>
              <w:t>2016 год</w:t>
            </w:r>
          </w:p>
        </w:tc>
        <w:tc>
          <w:tcPr>
            <w:tcW w:w="964" w:type="dxa"/>
          </w:tcPr>
          <w:p w:rsidR="00C773CD" w:rsidRDefault="00C773CD">
            <w:pPr>
              <w:pStyle w:val="ConsPlusNormal"/>
              <w:jc w:val="center"/>
            </w:pPr>
            <w:r>
              <w:t>2017 год</w:t>
            </w:r>
          </w:p>
        </w:tc>
      </w:tr>
      <w:tr w:rsidR="00C773CD">
        <w:tc>
          <w:tcPr>
            <w:tcW w:w="737" w:type="dxa"/>
          </w:tcPr>
          <w:p w:rsidR="00C773CD" w:rsidRDefault="00C773CD">
            <w:pPr>
              <w:pStyle w:val="ConsPlusNormal"/>
              <w:jc w:val="center"/>
            </w:pPr>
            <w:r>
              <w:t>1</w:t>
            </w:r>
          </w:p>
        </w:tc>
        <w:tc>
          <w:tcPr>
            <w:tcW w:w="3061" w:type="dxa"/>
          </w:tcPr>
          <w:p w:rsidR="00C773CD" w:rsidRDefault="00C773CD">
            <w:pPr>
              <w:pStyle w:val="ConsPlusNormal"/>
              <w:jc w:val="center"/>
            </w:pPr>
            <w:r>
              <w:t>2</w:t>
            </w:r>
          </w:p>
        </w:tc>
        <w:tc>
          <w:tcPr>
            <w:tcW w:w="1247" w:type="dxa"/>
          </w:tcPr>
          <w:p w:rsidR="00C773CD" w:rsidRDefault="00C773CD">
            <w:pPr>
              <w:pStyle w:val="ConsPlusNormal"/>
              <w:jc w:val="center"/>
            </w:pPr>
            <w:r>
              <w:t>3</w:t>
            </w:r>
          </w:p>
        </w:tc>
        <w:tc>
          <w:tcPr>
            <w:tcW w:w="1134" w:type="dxa"/>
          </w:tcPr>
          <w:p w:rsidR="00C773CD" w:rsidRDefault="00C773CD">
            <w:pPr>
              <w:pStyle w:val="ConsPlusNormal"/>
              <w:jc w:val="center"/>
            </w:pPr>
            <w:r>
              <w:t>4</w:t>
            </w:r>
          </w:p>
        </w:tc>
        <w:tc>
          <w:tcPr>
            <w:tcW w:w="1020" w:type="dxa"/>
          </w:tcPr>
          <w:p w:rsidR="00C773CD" w:rsidRDefault="00C773CD">
            <w:pPr>
              <w:pStyle w:val="ConsPlusNormal"/>
              <w:jc w:val="center"/>
            </w:pPr>
            <w:r>
              <w:t>5</w:t>
            </w:r>
          </w:p>
        </w:tc>
        <w:tc>
          <w:tcPr>
            <w:tcW w:w="1020" w:type="dxa"/>
          </w:tcPr>
          <w:p w:rsidR="00C773CD" w:rsidRDefault="00C773CD">
            <w:pPr>
              <w:pStyle w:val="ConsPlusNormal"/>
              <w:jc w:val="center"/>
            </w:pPr>
            <w:r>
              <w:t>6</w:t>
            </w:r>
          </w:p>
        </w:tc>
        <w:tc>
          <w:tcPr>
            <w:tcW w:w="1191" w:type="dxa"/>
          </w:tcPr>
          <w:p w:rsidR="00C773CD" w:rsidRDefault="00C773CD">
            <w:pPr>
              <w:pStyle w:val="ConsPlusNormal"/>
              <w:jc w:val="center"/>
            </w:pPr>
            <w:r>
              <w:t>7</w:t>
            </w:r>
          </w:p>
        </w:tc>
        <w:tc>
          <w:tcPr>
            <w:tcW w:w="964" w:type="dxa"/>
          </w:tcPr>
          <w:p w:rsidR="00C773CD" w:rsidRDefault="00C773CD">
            <w:pPr>
              <w:pStyle w:val="ConsPlusNormal"/>
              <w:jc w:val="center"/>
            </w:pPr>
            <w:r>
              <w:t>8</w:t>
            </w:r>
          </w:p>
        </w:tc>
      </w:tr>
      <w:tr w:rsidR="00C773CD">
        <w:tc>
          <w:tcPr>
            <w:tcW w:w="10374" w:type="dxa"/>
            <w:gridSpan w:val="8"/>
          </w:tcPr>
          <w:p w:rsidR="00C773CD" w:rsidRDefault="00C773CD">
            <w:pPr>
              <w:pStyle w:val="ConsPlusNormal"/>
              <w:jc w:val="center"/>
            </w:pPr>
            <w:r>
              <w:t>Государственная программа Ленинградской области "Обеспечение качественным жильем граждан на территории Ленинградской области"</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Подпрограмма 1 "Жилье для молодежи"</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Основное мероприятие 1.1.</w:t>
            </w:r>
          </w:p>
          <w:p w:rsidR="00C773CD" w:rsidRDefault="00C773CD">
            <w:pPr>
              <w:pStyle w:val="ConsPlusNormal"/>
              <w:jc w:val="center"/>
            </w:pPr>
            <w:r>
              <w:t>Предоставление социальных выплат молодым гражданам (молодым семьям) на приобретение (строительство) жилья и дополнительных социальных выплат в случае рождения (усыновления) детей</w:t>
            </w:r>
          </w:p>
        </w:tc>
      </w:tr>
      <w:tr w:rsidR="00C773CD">
        <w:tc>
          <w:tcPr>
            <w:tcW w:w="737" w:type="dxa"/>
          </w:tcPr>
          <w:p w:rsidR="00C773CD" w:rsidRDefault="00C773CD">
            <w:pPr>
              <w:pStyle w:val="ConsPlusNormal"/>
              <w:jc w:val="center"/>
            </w:pPr>
            <w:bookmarkStart w:id="17" w:name="P3282"/>
            <w:bookmarkEnd w:id="17"/>
            <w:r>
              <w:t>1.1.1</w:t>
            </w:r>
          </w:p>
        </w:tc>
        <w:tc>
          <w:tcPr>
            <w:tcW w:w="3061" w:type="dxa"/>
          </w:tcPr>
          <w:p w:rsidR="00C773CD" w:rsidRDefault="00C773CD">
            <w:pPr>
              <w:pStyle w:val="ConsPlusNormal"/>
              <w:jc w:val="both"/>
            </w:pPr>
            <w:r>
              <w:t>Количество молодых семей, улучшивших жилищные условия, которым приобретено (построено) жилье</w:t>
            </w:r>
          </w:p>
        </w:tc>
        <w:tc>
          <w:tcPr>
            <w:tcW w:w="1247" w:type="dxa"/>
          </w:tcPr>
          <w:p w:rsidR="00C773CD" w:rsidRDefault="00C773CD">
            <w:pPr>
              <w:pStyle w:val="ConsPlusNormal"/>
              <w:jc w:val="center"/>
            </w:pPr>
            <w:r>
              <w:t>семей</w:t>
            </w:r>
          </w:p>
        </w:tc>
        <w:tc>
          <w:tcPr>
            <w:tcW w:w="1134" w:type="dxa"/>
          </w:tcPr>
          <w:p w:rsidR="00C773CD" w:rsidRDefault="00C773CD">
            <w:pPr>
              <w:pStyle w:val="ConsPlusNormal"/>
              <w:jc w:val="center"/>
            </w:pPr>
            <w:r>
              <w:t>504</w:t>
            </w:r>
          </w:p>
        </w:tc>
        <w:tc>
          <w:tcPr>
            <w:tcW w:w="1020" w:type="dxa"/>
          </w:tcPr>
          <w:p w:rsidR="00C773CD" w:rsidRDefault="00C773CD">
            <w:pPr>
              <w:pStyle w:val="ConsPlusNormal"/>
              <w:jc w:val="center"/>
            </w:pPr>
            <w:r>
              <w:t>159</w:t>
            </w:r>
          </w:p>
        </w:tc>
        <w:tc>
          <w:tcPr>
            <w:tcW w:w="1020" w:type="dxa"/>
          </w:tcPr>
          <w:p w:rsidR="00C773CD" w:rsidRDefault="00C773CD">
            <w:pPr>
              <w:pStyle w:val="ConsPlusNormal"/>
              <w:jc w:val="center"/>
            </w:pPr>
            <w:r>
              <w:t>152</w:t>
            </w:r>
          </w:p>
        </w:tc>
        <w:tc>
          <w:tcPr>
            <w:tcW w:w="1191" w:type="dxa"/>
          </w:tcPr>
          <w:p w:rsidR="00C773CD" w:rsidRDefault="00C773CD">
            <w:pPr>
              <w:pStyle w:val="ConsPlusNormal"/>
              <w:jc w:val="center"/>
            </w:pPr>
            <w:r>
              <w:t>144</w:t>
            </w:r>
          </w:p>
        </w:tc>
        <w:tc>
          <w:tcPr>
            <w:tcW w:w="964" w:type="dxa"/>
          </w:tcPr>
          <w:p w:rsidR="00C773CD" w:rsidRDefault="00C773CD">
            <w:pPr>
              <w:pStyle w:val="ConsPlusNormal"/>
              <w:jc w:val="center"/>
            </w:pPr>
            <w:r>
              <w:t>136</w:t>
            </w:r>
          </w:p>
        </w:tc>
      </w:tr>
      <w:tr w:rsidR="00C773CD">
        <w:tc>
          <w:tcPr>
            <w:tcW w:w="737" w:type="dxa"/>
          </w:tcPr>
          <w:p w:rsidR="00C773CD" w:rsidRDefault="00C773CD">
            <w:pPr>
              <w:pStyle w:val="ConsPlusNormal"/>
              <w:jc w:val="center"/>
            </w:pPr>
            <w:bookmarkStart w:id="18" w:name="P3290"/>
            <w:bookmarkEnd w:id="18"/>
            <w:r>
              <w:t>1.1.2</w:t>
            </w:r>
          </w:p>
        </w:tc>
        <w:tc>
          <w:tcPr>
            <w:tcW w:w="3061" w:type="dxa"/>
          </w:tcPr>
          <w:p w:rsidR="00C773CD" w:rsidRDefault="00C773CD">
            <w:pPr>
              <w:pStyle w:val="ConsPlusNormal"/>
              <w:jc w:val="both"/>
            </w:pPr>
            <w:r>
              <w:t>Общая площадь приобретенного (построенного) жилья</w:t>
            </w:r>
          </w:p>
        </w:tc>
        <w:tc>
          <w:tcPr>
            <w:tcW w:w="1247" w:type="dxa"/>
          </w:tcPr>
          <w:p w:rsidR="00C773CD" w:rsidRDefault="00C773CD">
            <w:pPr>
              <w:pStyle w:val="ConsPlusNormal"/>
              <w:jc w:val="center"/>
            </w:pPr>
            <w:r>
              <w:t>кв. метров</w:t>
            </w:r>
          </w:p>
        </w:tc>
        <w:tc>
          <w:tcPr>
            <w:tcW w:w="1134" w:type="dxa"/>
          </w:tcPr>
          <w:p w:rsidR="00C773CD" w:rsidRDefault="00C773CD">
            <w:pPr>
              <w:pStyle w:val="ConsPlusNormal"/>
              <w:jc w:val="center"/>
            </w:pPr>
            <w:r>
              <w:t>27216</w:t>
            </w:r>
          </w:p>
        </w:tc>
        <w:tc>
          <w:tcPr>
            <w:tcW w:w="1020" w:type="dxa"/>
          </w:tcPr>
          <w:p w:rsidR="00C773CD" w:rsidRDefault="00C773CD">
            <w:pPr>
              <w:pStyle w:val="ConsPlusNormal"/>
              <w:jc w:val="center"/>
            </w:pPr>
            <w:r>
              <w:t>8586</w:t>
            </w:r>
          </w:p>
        </w:tc>
        <w:tc>
          <w:tcPr>
            <w:tcW w:w="1020" w:type="dxa"/>
          </w:tcPr>
          <w:p w:rsidR="00C773CD" w:rsidRDefault="00C773CD">
            <w:pPr>
              <w:pStyle w:val="ConsPlusNormal"/>
              <w:jc w:val="center"/>
            </w:pPr>
            <w:r>
              <w:t>8208</w:t>
            </w:r>
          </w:p>
        </w:tc>
        <w:tc>
          <w:tcPr>
            <w:tcW w:w="1191" w:type="dxa"/>
          </w:tcPr>
          <w:p w:rsidR="00C773CD" w:rsidRDefault="00C773CD">
            <w:pPr>
              <w:pStyle w:val="ConsPlusNormal"/>
              <w:jc w:val="center"/>
            </w:pPr>
            <w:r>
              <w:t>7776</w:t>
            </w:r>
          </w:p>
        </w:tc>
        <w:tc>
          <w:tcPr>
            <w:tcW w:w="964" w:type="dxa"/>
          </w:tcPr>
          <w:p w:rsidR="00C773CD" w:rsidRDefault="00C773CD">
            <w:pPr>
              <w:pStyle w:val="ConsPlusNormal"/>
              <w:jc w:val="center"/>
            </w:pPr>
            <w:r>
              <w:t>5473</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Основное мероприятие 1.2.</w:t>
            </w:r>
          </w:p>
          <w:p w:rsidR="00C773CD" w:rsidRDefault="00C773CD">
            <w:pPr>
              <w:pStyle w:val="ConsPlusNormal"/>
              <w:jc w:val="center"/>
            </w:pPr>
            <w:r>
              <w:lastRenderedPageBreak/>
              <w:t xml:space="preserve">Предоставление социальных выплат молодым семьям на приобретение (строительство) жилья в рамках </w:t>
            </w:r>
            <w:hyperlink r:id="rId403" w:history="1">
              <w:r>
                <w:rPr>
                  <w:color w:val="0000FF"/>
                </w:rPr>
                <w:t>подпрограммы</w:t>
              </w:r>
            </w:hyperlink>
            <w:r>
              <w:t xml:space="preserve"> "Обеспечение жильем молодых семей" федеральной целевой программы "Жилище" на 2011-2015 годы</w:t>
            </w:r>
          </w:p>
        </w:tc>
      </w:tr>
      <w:tr w:rsidR="00C773CD">
        <w:tc>
          <w:tcPr>
            <w:tcW w:w="737" w:type="dxa"/>
          </w:tcPr>
          <w:p w:rsidR="00C773CD" w:rsidRDefault="00C773CD">
            <w:pPr>
              <w:pStyle w:val="ConsPlusNormal"/>
              <w:jc w:val="center"/>
            </w:pPr>
            <w:bookmarkStart w:id="19" w:name="P3301"/>
            <w:bookmarkEnd w:id="19"/>
            <w:r>
              <w:lastRenderedPageBreak/>
              <w:t>1.2.1</w:t>
            </w:r>
          </w:p>
        </w:tc>
        <w:tc>
          <w:tcPr>
            <w:tcW w:w="3061" w:type="dxa"/>
          </w:tcPr>
          <w:p w:rsidR="00C773CD" w:rsidRDefault="00C773CD">
            <w:pPr>
              <w:pStyle w:val="ConsPlusNormal"/>
              <w:jc w:val="both"/>
            </w:pPr>
            <w:r>
              <w:t>Количество семей, улучшивших жилищные условия, которым приобретено (построено) жилье</w:t>
            </w:r>
          </w:p>
        </w:tc>
        <w:tc>
          <w:tcPr>
            <w:tcW w:w="1247" w:type="dxa"/>
          </w:tcPr>
          <w:p w:rsidR="00C773CD" w:rsidRDefault="00C773CD">
            <w:pPr>
              <w:pStyle w:val="ConsPlusNormal"/>
              <w:jc w:val="center"/>
            </w:pPr>
            <w:r>
              <w:t>семей</w:t>
            </w:r>
          </w:p>
        </w:tc>
        <w:tc>
          <w:tcPr>
            <w:tcW w:w="1134" w:type="dxa"/>
          </w:tcPr>
          <w:p w:rsidR="00C773CD" w:rsidRDefault="00C773CD">
            <w:pPr>
              <w:pStyle w:val="ConsPlusNormal"/>
              <w:jc w:val="center"/>
            </w:pPr>
            <w:r>
              <w:t>152</w:t>
            </w:r>
          </w:p>
        </w:tc>
        <w:tc>
          <w:tcPr>
            <w:tcW w:w="1020" w:type="dxa"/>
          </w:tcPr>
          <w:p w:rsidR="00C773CD" w:rsidRDefault="00C773CD">
            <w:pPr>
              <w:pStyle w:val="ConsPlusNormal"/>
              <w:jc w:val="center"/>
            </w:pPr>
            <w:r>
              <w:t>87</w:t>
            </w:r>
          </w:p>
        </w:tc>
        <w:tc>
          <w:tcPr>
            <w:tcW w:w="1020" w:type="dxa"/>
          </w:tcPr>
          <w:p w:rsidR="00C773CD" w:rsidRDefault="00C773CD">
            <w:pPr>
              <w:pStyle w:val="ConsPlusNormal"/>
              <w:jc w:val="center"/>
            </w:pPr>
            <w:r>
              <w:t>83</w:t>
            </w:r>
          </w:p>
        </w:tc>
        <w:tc>
          <w:tcPr>
            <w:tcW w:w="1191" w:type="dxa"/>
          </w:tcPr>
          <w:p w:rsidR="00C773CD" w:rsidRDefault="00C773CD">
            <w:pPr>
              <w:pStyle w:val="ConsPlusNormal"/>
              <w:jc w:val="center"/>
            </w:pPr>
            <w:r>
              <w:t>79</w:t>
            </w:r>
          </w:p>
        </w:tc>
        <w:tc>
          <w:tcPr>
            <w:tcW w:w="964" w:type="dxa"/>
          </w:tcPr>
          <w:p w:rsidR="00C773CD" w:rsidRDefault="00C773CD">
            <w:pPr>
              <w:pStyle w:val="ConsPlusNormal"/>
              <w:jc w:val="center"/>
            </w:pPr>
            <w:r>
              <w:t>58</w:t>
            </w:r>
          </w:p>
        </w:tc>
      </w:tr>
      <w:tr w:rsidR="00C773CD">
        <w:tc>
          <w:tcPr>
            <w:tcW w:w="737" w:type="dxa"/>
          </w:tcPr>
          <w:p w:rsidR="00C773CD" w:rsidRDefault="00C773CD">
            <w:pPr>
              <w:pStyle w:val="ConsPlusNormal"/>
              <w:jc w:val="center"/>
            </w:pPr>
            <w:bookmarkStart w:id="20" w:name="P3309"/>
            <w:bookmarkEnd w:id="20"/>
            <w:r>
              <w:t>1.2.2</w:t>
            </w:r>
          </w:p>
        </w:tc>
        <w:tc>
          <w:tcPr>
            <w:tcW w:w="3061" w:type="dxa"/>
          </w:tcPr>
          <w:p w:rsidR="00C773CD" w:rsidRDefault="00C773CD">
            <w:pPr>
              <w:pStyle w:val="ConsPlusNormal"/>
              <w:jc w:val="both"/>
            </w:pPr>
            <w:r>
              <w:t>Общая площадь приобретенного (построенного) жилья</w:t>
            </w:r>
          </w:p>
        </w:tc>
        <w:tc>
          <w:tcPr>
            <w:tcW w:w="1247" w:type="dxa"/>
          </w:tcPr>
          <w:p w:rsidR="00C773CD" w:rsidRDefault="00C773CD">
            <w:pPr>
              <w:pStyle w:val="ConsPlusNormal"/>
              <w:jc w:val="center"/>
            </w:pPr>
            <w:r>
              <w:t>кв. метров</w:t>
            </w:r>
          </w:p>
        </w:tc>
        <w:tc>
          <w:tcPr>
            <w:tcW w:w="1134" w:type="dxa"/>
          </w:tcPr>
          <w:p w:rsidR="00C773CD" w:rsidRDefault="00C773CD">
            <w:pPr>
              <w:pStyle w:val="ConsPlusNormal"/>
              <w:jc w:val="center"/>
            </w:pPr>
            <w:r>
              <w:t>8099</w:t>
            </w:r>
          </w:p>
        </w:tc>
        <w:tc>
          <w:tcPr>
            <w:tcW w:w="1020" w:type="dxa"/>
          </w:tcPr>
          <w:p w:rsidR="00C773CD" w:rsidRDefault="00C773CD">
            <w:pPr>
              <w:pStyle w:val="ConsPlusNormal"/>
              <w:jc w:val="center"/>
            </w:pPr>
            <w:r>
              <w:t>3437</w:t>
            </w:r>
          </w:p>
        </w:tc>
        <w:tc>
          <w:tcPr>
            <w:tcW w:w="1020" w:type="dxa"/>
          </w:tcPr>
          <w:p w:rsidR="00C773CD" w:rsidRDefault="00C773CD">
            <w:pPr>
              <w:pStyle w:val="ConsPlusNormal"/>
              <w:jc w:val="center"/>
            </w:pPr>
            <w:r>
              <w:t>3279</w:t>
            </w:r>
          </w:p>
        </w:tc>
        <w:tc>
          <w:tcPr>
            <w:tcW w:w="1191" w:type="dxa"/>
          </w:tcPr>
          <w:p w:rsidR="00C773CD" w:rsidRDefault="00C773CD">
            <w:pPr>
              <w:pStyle w:val="ConsPlusNormal"/>
              <w:jc w:val="center"/>
            </w:pPr>
            <w:r>
              <w:t>3121</w:t>
            </w:r>
          </w:p>
        </w:tc>
        <w:tc>
          <w:tcPr>
            <w:tcW w:w="964" w:type="dxa"/>
          </w:tcPr>
          <w:p w:rsidR="00C773CD" w:rsidRDefault="00C773CD">
            <w:pPr>
              <w:pStyle w:val="ConsPlusNormal"/>
              <w:jc w:val="center"/>
            </w:pPr>
            <w:r>
              <w:t>2324</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Подпрограмма 2</w:t>
            </w:r>
          </w:p>
          <w:p w:rsidR="00C773CD" w:rsidRDefault="00C773CD">
            <w:pPr>
              <w:pStyle w:val="ConsPlusNormal"/>
              <w:jc w:val="center"/>
            </w:pPr>
            <w:r>
              <w:t>"Поддержка граждан, нуждающихся в улучшении жилищных условий, на основе принципов ипотечного кредитования в Ленинградской области"</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Основное мероприятие 2.1.</w:t>
            </w:r>
          </w:p>
          <w:p w:rsidR="00C773CD" w:rsidRDefault="00C773CD">
            <w:pPr>
              <w:pStyle w:val="ConsPlusNormal"/>
              <w:jc w:val="center"/>
            </w:pPr>
            <w:r>
              <w:t>Поддержка граждан, нуждающихся в улучшении жилищных условий, путем предоставления социальных выплат и компенсаций части расходов, связанных с уплатой процентов по ипотечным жилищным кредитам</w:t>
            </w:r>
          </w:p>
        </w:tc>
      </w:tr>
      <w:tr w:rsidR="00C773CD">
        <w:tc>
          <w:tcPr>
            <w:tcW w:w="737" w:type="dxa"/>
          </w:tcPr>
          <w:p w:rsidR="00C773CD" w:rsidRDefault="00C773CD">
            <w:pPr>
              <w:pStyle w:val="ConsPlusNormal"/>
              <w:jc w:val="center"/>
            </w:pPr>
            <w:bookmarkStart w:id="21" w:name="P3323"/>
            <w:bookmarkEnd w:id="21"/>
            <w:r>
              <w:t>2.1.1</w:t>
            </w:r>
          </w:p>
        </w:tc>
        <w:tc>
          <w:tcPr>
            <w:tcW w:w="3061" w:type="dxa"/>
          </w:tcPr>
          <w:p w:rsidR="00C773CD" w:rsidRDefault="00C773CD">
            <w:pPr>
              <w:pStyle w:val="ConsPlusNormal"/>
              <w:jc w:val="both"/>
            </w:pPr>
            <w:r>
              <w:t>Количество семей, улучшивших жилищные условия с использованием социальных выплат и средств ипотечного кредита</w:t>
            </w:r>
          </w:p>
        </w:tc>
        <w:tc>
          <w:tcPr>
            <w:tcW w:w="1247" w:type="dxa"/>
          </w:tcPr>
          <w:p w:rsidR="00C773CD" w:rsidRDefault="00C773CD">
            <w:pPr>
              <w:pStyle w:val="ConsPlusNormal"/>
              <w:jc w:val="center"/>
            </w:pPr>
            <w:r>
              <w:t>семей</w:t>
            </w:r>
          </w:p>
        </w:tc>
        <w:tc>
          <w:tcPr>
            <w:tcW w:w="1134" w:type="dxa"/>
          </w:tcPr>
          <w:p w:rsidR="00C773CD" w:rsidRDefault="00C773CD">
            <w:pPr>
              <w:pStyle w:val="ConsPlusNormal"/>
              <w:jc w:val="center"/>
            </w:pPr>
            <w:r>
              <w:t>116</w:t>
            </w:r>
          </w:p>
        </w:tc>
        <w:tc>
          <w:tcPr>
            <w:tcW w:w="1020" w:type="dxa"/>
          </w:tcPr>
          <w:p w:rsidR="00C773CD" w:rsidRDefault="00C773CD">
            <w:pPr>
              <w:pStyle w:val="ConsPlusNormal"/>
              <w:jc w:val="center"/>
            </w:pPr>
            <w:r>
              <w:t>96</w:t>
            </w:r>
          </w:p>
        </w:tc>
        <w:tc>
          <w:tcPr>
            <w:tcW w:w="1020" w:type="dxa"/>
          </w:tcPr>
          <w:p w:rsidR="00C773CD" w:rsidRDefault="00C773CD">
            <w:pPr>
              <w:pStyle w:val="ConsPlusNormal"/>
              <w:jc w:val="center"/>
            </w:pPr>
            <w:r>
              <w:t>66</w:t>
            </w:r>
          </w:p>
        </w:tc>
        <w:tc>
          <w:tcPr>
            <w:tcW w:w="1191" w:type="dxa"/>
          </w:tcPr>
          <w:p w:rsidR="00C773CD" w:rsidRDefault="00C773CD">
            <w:pPr>
              <w:pStyle w:val="ConsPlusNormal"/>
              <w:jc w:val="center"/>
            </w:pPr>
            <w:r>
              <w:t>69</w:t>
            </w:r>
          </w:p>
        </w:tc>
        <w:tc>
          <w:tcPr>
            <w:tcW w:w="964" w:type="dxa"/>
          </w:tcPr>
          <w:p w:rsidR="00C773CD" w:rsidRDefault="00C773CD">
            <w:pPr>
              <w:pStyle w:val="ConsPlusNormal"/>
              <w:jc w:val="center"/>
            </w:pPr>
            <w:r>
              <w:t>65</w:t>
            </w:r>
          </w:p>
        </w:tc>
      </w:tr>
      <w:tr w:rsidR="00C773CD">
        <w:tc>
          <w:tcPr>
            <w:tcW w:w="737" w:type="dxa"/>
          </w:tcPr>
          <w:p w:rsidR="00C773CD" w:rsidRDefault="00C773CD">
            <w:pPr>
              <w:pStyle w:val="ConsPlusNormal"/>
              <w:jc w:val="center"/>
            </w:pPr>
            <w:bookmarkStart w:id="22" w:name="P3331"/>
            <w:bookmarkEnd w:id="22"/>
            <w:r>
              <w:t>2.1.2</w:t>
            </w:r>
          </w:p>
        </w:tc>
        <w:tc>
          <w:tcPr>
            <w:tcW w:w="3061" w:type="dxa"/>
          </w:tcPr>
          <w:p w:rsidR="00C773CD" w:rsidRDefault="00C773CD">
            <w:pPr>
              <w:pStyle w:val="ConsPlusNormal"/>
              <w:jc w:val="both"/>
            </w:pPr>
            <w:r>
              <w:t>Общая площадь приобретенного (построенного) жилья</w:t>
            </w:r>
          </w:p>
        </w:tc>
        <w:tc>
          <w:tcPr>
            <w:tcW w:w="1247" w:type="dxa"/>
          </w:tcPr>
          <w:p w:rsidR="00C773CD" w:rsidRDefault="00C773CD">
            <w:pPr>
              <w:pStyle w:val="ConsPlusNormal"/>
              <w:jc w:val="center"/>
            </w:pPr>
            <w:r>
              <w:t>кв. метров</w:t>
            </w:r>
          </w:p>
        </w:tc>
        <w:tc>
          <w:tcPr>
            <w:tcW w:w="1134" w:type="dxa"/>
          </w:tcPr>
          <w:p w:rsidR="00C773CD" w:rsidRDefault="00C773CD">
            <w:pPr>
              <w:pStyle w:val="ConsPlusNormal"/>
              <w:jc w:val="center"/>
            </w:pPr>
            <w:r>
              <w:t>6101,7</w:t>
            </w:r>
          </w:p>
        </w:tc>
        <w:tc>
          <w:tcPr>
            <w:tcW w:w="1020" w:type="dxa"/>
          </w:tcPr>
          <w:p w:rsidR="00C773CD" w:rsidRDefault="00C773CD">
            <w:pPr>
              <w:pStyle w:val="ConsPlusNormal"/>
              <w:jc w:val="center"/>
            </w:pPr>
            <w:r>
              <w:t>5184</w:t>
            </w:r>
          </w:p>
        </w:tc>
        <w:tc>
          <w:tcPr>
            <w:tcW w:w="1020" w:type="dxa"/>
          </w:tcPr>
          <w:p w:rsidR="00C773CD" w:rsidRDefault="00C773CD">
            <w:pPr>
              <w:pStyle w:val="ConsPlusNormal"/>
              <w:jc w:val="center"/>
            </w:pPr>
            <w:r>
              <w:t>3564</w:t>
            </w:r>
          </w:p>
        </w:tc>
        <w:tc>
          <w:tcPr>
            <w:tcW w:w="1191" w:type="dxa"/>
          </w:tcPr>
          <w:p w:rsidR="00C773CD" w:rsidRDefault="00C773CD">
            <w:pPr>
              <w:pStyle w:val="ConsPlusNormal"/>
              <w:jc w:val="center"/>
            </w:pPr>
            <w:r>
              <w:t>3726</w:t>
            </w:r>
          </w:p>
        </w:tc>
        <w:tc>
          <w:tcPr>
            <w:tcW w:w="964" w:type="dxa"/>
          </w:tcPr>
          <w:p w:rsidR="00C773CD" w:rsidRDefault="00C773CD">
            <w:pPr>
              <w:pStyle w:val="ConsPlusNormal"/>
              <w:jc w:val="center"/>
            </w:pPr>
            <w:r>
              <w:t>3510</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Основное мероприятие 2.2.</w:t>
            </w:r>
          </w:p>
          <w:p w:rsidR="00C773CD" w:rsidRDefault="00C773CD">
            <w:pPr>
              <w:pStyle w:val="ConsPlusNormal"/>
              <w:jc w:val="center"/>
            </w:pPr>
            <w:r>
              <w:t xml:space="preserve">Предоставление социальных выплат молодым учителям на оплату первоначального взноса по </w:t>
            </w:r>
            <w:r>
              <w:lastRenderedPageBreak/>
              <w:t>ипотечным жилищным кредитам</w:t>
            </w:r>
          </w:p>
        </w:tc>
      </w:tr>
      <w:tr w:rsidR="00C773CD">
        <w:tc>
          <w:tcPr>
            <w:tcW w:w="737" w:type="dxa"/>
          </w:tcPr>
          <w:p w:rsidR="00C773CD" w:rsidRDefault="00C773CD">
            <w:pPr>
              <w:pStyle w:val="ConsPlusNormal"/>
              <w:jc w:val="center"/>
            </w:pPr>
            <w:bookmarkStart w:id="23" w:name="P3342"/>
            <w:bookmarkEnd w:id="23"/>
            <w:r>
              <w:lastRenderedPageBreak/>
              <w:t>2.2.1</w:t>
            </w:r>
          </w:p>
        </w:tc>
        <w:tc>
          <w:tcPr>
            <w:tcW w:w="3061" w:type="dxa"/>
          </w:tcPr>
          <w:p w:rsidR="00C773CD" w:rsidRDefault="00C773CD">
            <w:pPr>
              <w:pStyle w:val="ConsPlusNormal"/>
              <w:jc w:val="both"/>
            </w:pPr>
            <w:r>
              <w:t>Количество семей, улучшивших жилищные условия с использованием социальных выплат и средств ипотечного кредита</w:t>
            </w:r>
          </w:p>
        </w:tc>
        <w:tc>
          <w:tcPr>
            <w:tcW w:w="1247" w:type="dxa"/>
          </w:tcPr>
          <w:p w:rsidR="00C773CD" w:rsidRDefault="00C773CD">
            <w:pPr>
              <w:pStyle w:val="ConsPlusNormal"/>
              <w:jc w:val="center"/>
            </w:pPr>
            <w:r>
              <w:t>семей</w:t>
            </w:r>
          </w:p>
        </w:tc>
        <w:tc>
          <w:tcPr>
            <w:tcW w:w="1134" w:type="dxa"/>
          </w:tcPr>
          <w:p w:rsidR="00C773CD" w:rsidRDefault="00C773CD">
            <w:pPr>
              <w:pStyle w:val="ConsPlusNormal"/>
            </w:pPr>
          </w:p>
        </w:tc>
        <w:tc>
          <w:tcPr>
            <w:tcW w:w="1020" w:type="dxa"/>
          </w:tcPr>
          <w:p w:rsidR="00C773CD" w:rsidRDefault="00C773CD">
            <w:pPr>
              <w:pStyle w:val="ConsPlusNormal"/>
              <w:jc w:val="center"/>
            </w:pPr>
            <w:r>
              <w:t>3</w:t>
            </w:r>
          </w:p>
        </w:tc>
        <w:tc>
          <w:tcPr>
            <w:tcW w:w="1020" w:type="dxa"/>
          </w:tcPr>
          <w:p w:rsidR="00C773CD" w:rsidRDefault="00C773CD">
            <w:pPr>
              <w:pStyle w:val="ConsPlusNormal"/>
            </w:pPr>
          </w:p>
        </w:tc>
        <w:tc>
          <w:tcPr>
            <w:tcW w:w="1191" w:type="dxa"/>
          </w:tcPr>
          <w:p w:rsidR="00C773CD" w:rsidRDefault="00C773CD">
            <w:pPr>
              <w:pStyle w:val="ConsPlusNormal"/>
            </w:pPr>
          </w:p>
        </w:tc>
        <w:tc>
          <w:tcPr>
            <w:tcW w:w="964" w:type="dxa"/>
          </w:tcPr>
          <w:p w:rsidR="00C773CD" w:rsidRDefault="00C773CD">
            <w:pPr>
              <w:pStyle w:val="ConsPlusNormal"/>
            </w:pPr>
          </w:p>
        </w:tc>
      </w:tr>
      <w:tr w:rsidR="00C773CD">
        <w:tc>
          <w:tcPr>
            <w:tcW w:w="737" w:type="dxa"/>
          </w:tcPr>
          <w:p w:rsidR="00C773CD" w:rsidRDefault="00C773CD">
            <w:pPr>
              <w:pStyle w:val="ConsPlusNormal"/>
              <w:jc w:val="center"/>
            </w:pPr>
            <w:bookmarkStart w:id="24" w:name="P3350"/>
            <w:bookmarkEnd w:id="24"/>
            <w:r>
              <w:t>2.2.2</w:t>
            </w:r>
          </w:p>
        </w:tc>
        <w:tc>
          <w:tcPr>
            <w:tcW w:w="3061" w:type="dxa"/>
          </w:tcPr>
          <w:p w:rsidR="00C773CD" w:rsidRDefault="00C773CD">
            <w:pPr>
              <w:pStyle w:val="ConsPlusNormal"/>
              <w:jc w:val="both"/>
            </w:pPr>
            <w:r>
              <w:t>Общая площадь приобретенного (построенного) жилья</w:t>
            </w:r>
          </w:p>
        </w:tc>
        <w:tc>
          <w:tcPr>
            <w:tcW w:w="1247" w:type="dxa"/>
          </w:tcPr>
          <w:p w:rsidR="00C773CD" w:rsidRDefault="00C773CD">
            <w:pPr>
              <w:pStyle w:val="ConsPlusNormal"/>
              <w:jc w:val="center"/>
            </w:pPr>
            <w:r>
              <w:t>кв. метров</w:t>
            </w:r>
          </w:p>
        </w:tc>
        <w:tc>
          <w:tcPr>
            <w:tcW w:w="1134" w:type="dxa"/>
          </w:tcPr>
          <w:p w:rsidR="00C773CD" w:rsidRDefault="00C773CD">
            <w:pPr>
              <w:pStyle w:val="ConsPlusNormal"/>
            </w:pPr>
          </w:p>
        </w:tc>
        <w:tc>
          <w:tcPr>
            <w:tcW w:w="1020" w:type="dxa"/>
          </w:tcPr>
          <w:p w:rsidR="00C773CD" w:rsidRDefault="00C773CD">
            <w:pPr>
              <w:pStyle w:val="ConsPlusNormal"/>
              <w:jc w:val="center"/>
            </w:pPr>
            <w:r>
              <w:t>162</w:t>
            </w:r>
          </w:p>
        </w:tc>
        <w:tc>
          <w:tcPr>
            <w:tcW w:w="1020" w:type="dxa"/>
          </w:tcPr>
          <w:p w:rsidR="00C773CD" w:rsidRDefault="00C773CD">
            <w:pPr>
              <w:pStyle w:val="ConsPlusNormal"/>
            </w:pPr>
          </w:p>
        </w:tc>
        <w:tc>
          <w:tcPr>
            <w:tcW w:w="1191" w:type="dxa"/>
          </w:tcPr>
          <w:p w:rsidR="00C773CD" w:rsidRDefault="00C773CD">
            <w:pPr>
              <w:pStyle w:val="ConsPlusNormal"/>
            </w:pPr>
          </w:p>
        </w:tc>
        <w:tc>
          <w:tcPr>
            <w:tcW w:w="964" w:type="dxa"/>
          </w:tcPr>
          <w:p w:rsidR="00C773CD" w:rsidRDefault="00C773CD">
            <w:pPr>
              <w:pStyle w:val="ConsPlusNormal"/>
            </w:pPr>
          </w:p>
        </w:tc>
      </w:tr>
      <w:tr w:rsidR="00C773CD">
        <w:tc>
          <w:tcPr>
            <w:tcW w:w="10374" w:type="dxa"/>
            <w:gridSpan w:val="8"/>
          </w:tcPr>
          <w:p w:rsidR="00C773CD" w:rsidRDefault="00C773CD">
            <w:pPr>
              <w:pStyle w:val="ConsPlusNormal"/>
              <w:jc w:val="center"/>
            </w:pPr>
            <w:r>
              <w:t>Основное мероприятие 2.3.</w:t>
            </w:r>
          </w:p>
          <w:p w:rsidR="00C773CD" w:rsidRDefault="00C773CD">
            <w:pPr>
              <w:pStyle w:val="ConsPlusNormal"/>
              <w:jc w:val="center"/>
            </w:pPr>
            <w:r>
              <w:t>Взнос в уставный капитал открытого акционерного общества "Ленинградское областное жилищное агентство ипотечного кредитования"</w:t>
            </w:r>
          </w:p>
        </w:tc>
      </w:tr>
      <w:tr w:rsidR="00C773CD">
        <w:tc>
          <w:tcPr>
            <w:tcW w:w="737" w:type="dxa"/>
          </w:tcPr>
          <w:p w:rsidR="00C773CD" w:rsidRDefault="00C773CD">
            <w:pPr>
              <w:pStyle w:val="ConsPlusNormal"/>
              <w:jc w:val="center"/>
            </w:pPr>
            <w:bookmarkStart w:id="25" w:name="P3360"/>
            <w:bookmarkEnd w:id="25"/>
            <w:r>
              <w:t>2.3.1</w:t>
            </w:r>
          </w:p>
        </w:tc>
        <w:tc>
          <w:tcPr>
            <w:tcW w:w="3061" w:type="dxa"/>
          </w:tcPr>
          <w:p w:rsidR="00C773CD" w:rsidRDefault="00C773CD">
            <w:pPr>
              <w:pStyle w:val="ConsPlusNormal"/>
              <w:jc w:val="both"/>
            </w:pPr>
            <w:r>
              <w:t>Увеличение количества выданных ипотечных кредитов</w:t>
            </w:r>
          </w:p>
        </w:tc>
        <w:tc>
          <w:tcPr>
            <w:tcW w:w="1247" w:type="dxa"/>
          </w:tcPr>
          <w:p w:rsidR="00C773CD" w:rsidRDefault="00C773CD">
            <w:pPr>
              <w:pStyle w:val="ConsPlusNormal"/>
              <w:jc w:val="center"/>
            </w:pPr>
            <w:r>
              <w:t>штук</w:t>
            </w:r>
          </w:p>
        </w:tc>
        <w:tc>
          <w:tcPr>
            <w:tcW w:w="1134" w:type="dxa"/>
          </w:tcPr>
          <w:p w:rsidR="00C773CD" w:rsidRDefault="00C773CD">
            <w:pPr>
              <w:pStyle w:val="ConsPlusNormal"/>
            </w:pPr>
          </w:p>
        </w:tc>
        <w:tc>
          <w:tcPr>
            <w:tcW w:w="1020" w:type="dxa"/>
          </w:tcPr>
          <w:p w:rsidR="00C773CD" w:rsidRDefault="00C773CD">
            <w:pPr>
              <w:pStyle w:val="ConsPlusNormal"/>
              <w:jc w:val="center"/>
            </w:pPr>
            <w:r>
              <w:t>46</w:t>
            </w:r>
          </w:p>
        </w:tc>
        <w:tc>
          <w:tcPr>
            <w:tcW w:w="1020" w:type="dxa"/>
          </w:tcPr>
          <w:p w:rsidR="00C773CD" w:rsidRDefault="00C773CD">
            <w:pPr>
              <w:pStyle w:val="ConsPlusNormal"/>
            </w:pPr>
          </w:p>
        </w:tc>
        <w:tc>
          <w:tcPr>
            <w:tcW w:w="1191" w:type="dxa"/>
          </w:tcPr>
          <w:p w:rsidR="00C773CD" w:rsidRDefault="00C773CD">
            <w:pPr>
              <w:pStyle w:val="ConsPlusNormal"/>
            </w:pPr>
          </w:p>
        </w:tc>
        <w:tc>
          <w:tcPr>
            <w:tcW w:w="964" w:type="dxa"/>
          </w:tcPr>
          <w:p w:rsidR="00C773CD" w:rsidRDefault="00C773CD">
            <w:pPr>
              <w:pStyle w:val="ConsPlusNormal"/>
            </w:pPr>
          </w:p>
        </w:tc>
      </w:tr>
      <w:tr w:rsidR="00C773CD">
        <w:tc>
          <w:tcPr>
            <w:tcW w:w="10374" w:type="dxa"/>
            <w:gridSpan w:val="8"/>
          </w:tcPr>
          <w:p w:rsidR="00C773CD" w:rsidRDefault="00C773CD">
            <w:pPr>
              <w:pStyle w:val="ConsPlusNormal"/>
              <w:jc w:val="center"/>
            </w:pPr>
            <w:r>
              <w:t>Подпрограмма 3</w:t>
            </w:r>
          </w:p>
          <w:p w:rsidR="00C773CD" w:rsidRDefault="00C773CD">
            <w:pPr>
              <w:pStyle w:val="ConsPlusNormal"/>
              <w:jc w:val="center"/>
            </w:pPr>
            <w:r>
              <w:t>"Переселение граждан из аварийного жилищного фонда на территории Ленинградской области"</w:t>
            </w:r>
          </w:p>
        </w:tc>
      </w:tr>
      <w:tr w:rsidR="00C773CD">
        <w:tc>
          <w:tcPr>
            <w:tcW w:w="10374" w:type="dxa"/>
            <w:gridSpan w:val="8"/>
          </w:tcPr>
          <w:p w:rsidR="00C773CD" w:rsidRDefault="00C773CD">
            <w:pPr>
              <w:pStyle w:val="ConsPlusNormal"/>
              <w:jc w:val="center"/>
            </w:pPr>
            <w:r>
              <w:t>Основное мероприятие 3.1.</w:t>
            </w:r>
          </w:p>
          <w:p w:rsidR="00C773CD" w:rsidRDefault="00C773CD">
            <w:pPr>
              <w:pStyle w:val="ConsPlusNormal"/>
              <w:jc w:val="center"/>
            </w:pPr>
            <w:r>
              <w:t>Приобретение, строительство (расселение) жилых помещений для переселения граждан из аварийного жилищного фонда на территории Ленинградской области</w:t>
            </w:r>
          </w:p>
        </w:tc>
      </w:tr>
      <w:tr w:rsidR="00C773CD">
        <w:tc>
          <w:tcPr>
            <w:tcW w:w="737" w:type="dxa"/>
          </w:tcPr>
          <w:p w:rsidR="00C773CD" w:rsidRDefault="00C773CD">
            <w:pPr>
              <w:pStyle w:val="ConsPlusNormal"/>
              <w:jc w:val="center"/>
            </w:pPr>
            <w:bookmarkStart w:id="26" w:name="P3372"/>
            <w:bookmarkEnd w:id="26"/>
            <w:r>
              <w:t>3.1.1</w:t>
            </w:r>
          </w:p>
        </w:tc>
        <w:tc>
          <w:tcPr>
            <w:tcW w:w="3061" w:type="dxa"/>
          </w:tcPr>
          <w:p w:rsidR="00C773CD" w:rsidRDefault="00C773CD">
            <w:pPr>
              <w:pStyle w:val="ConsPlusNormal"/>
              <w:jc w:val="both"/>
            </w:pPr>
            <w:r>
              <w:t>Количество семей, обеспеченных благоустроенными жилыми помещениями</w:t>
            </w:r>
          </w:p>
        </w:tc>
        <w:tc>
          <w:tcPr>
            <w:tcW w:w="1247" w:type="dxa"/>
          </w:tcPr>
          <w:p w:rsidR="00C773CD" w:rsidRDefault="00C773CD">
            <w:pPr>
              <w:pStyle w:val="ConsPlusNormal"/>
              <w:jc w:val="center"/>
            </w:pPr>
            <w:r>
              <w:t>семей</w:t>
            </w:r>
          </w:p>
        </w:tc>
        <w:tc>
          <w:tcPr>
            <w:tcW w:w="1134" w:type="dxa"/>
          </w:tcPr>
          <w:p w:rsidR="00C773CD" w:rsidRDefault="00C773CD">
            <w:pPr>
              <w:pStyle w:val="ConsPlusNormal"/>
              <w:jc w:val="center"/>
            </w:pPr>
            <w:r>
              <w:t>269</w:t>
            </w:r>
          </w:p>
        </w:tc>
        <w:tc>
          <w:tcPr>
            <w:tcW w:w="1020" w:type="dxa"/>
          </w:tcPr>
          <w:p w:rsidR="00C773CD" w:rsidRDefault="00C773CD">
            <w:pPr>
              <w:pStyle w:val="ConsPlusNormal"/>
              <w:jc w:val="center"/>
            </w:pPr>
            <w:r>
              <w:t>1162</w:t>
            </w:r>
          </w:p>
        </w:tc>
        <w:tc>
          <w:tcPr>
            <w:tcW w:w="1020" w:type="dxa"/>
          </w:tcPr>
          <w:p w:rsidR="00C773CD" w:rsidRDefault="00C773CD">
            <w:pPr>
              <w:pStyle w:val="ConsPlusNormal"/>
              <w:jc w:val="center"/>
            </w:pPr>
            <w:r>
              <w:t>863</w:t>
            </w:r>
          </w:p>
        </w:tc>
        <w:tc>
          <w:tcPr>
            <w:tcW w:w="1191" w:type="dxa"/>
          </w:tcPr>
          <w:p w:rsidR="00C773CD" w:rsidRDefault="00C773CD">
            <w:pPr>
              <w:pStyle w:val="ConsPlusNormal"/>
              <w:jc w:val="center"/>
            </w:pPr>
            <w:r>
              <w:t>966</w:t>
            </w:r>
          </w:p>
        </w:tc>
        <w:tc>
          <w:tcPr>
            <w:tcW w:w="964" w:type="dxa"/>
          </w:tcPr>
          <w:p w:rsidR="00C773CD" w:rsidRDefault="00C773CD">
            <w:pPr>
              <w:pStyle w:val="ConsPlusNormal"/>
              <w:jc w:val="center"/>
            </w:pPr>
            <w:r>
              <w:t>213</w:t>
            </w:r>
          </w:p>
        </w:tc>
      </w:tr>
      <w:tr w:rsidR="00C773CD">
        <w:tc>
          <w:tcPr>
            <w:tcW w:w="737" w:type="dxa"/>
          </w:tcPr>
          <w:p w:rsidR="00C773CD" w:rsidRDefault="00C773CD">
            <w:pPr>
              <w:pStyle w:val="ConsPlusNormal"/>
              <w:jc w:val="center"/>
            </w:pPr>
            <w:bookmarkStart w:id="27" w:name="P3380"/>
            <w:bookmarkEnd w:id="27"/>
            <w:r>
              <w:t>3.1.2</w:t>
            </w:r>
          </w:p>
        </w:tc>
        <w:tc>
          <w:tcPr>
            <w:tcW w:w="3061" w:type="dxa"/>
          </w:tcPr>
          <w:p w:rsidR="00C773CD" w:rsidRDefault="00C773CD">
            <w:pPr>
              <w:pStyle w:val="ConsPlusNormal"/>
              <w:jc w:val="both"/>
            </w:pPr>
            <w:r>
              <w:t>Площадь расселяемых жилых помещений</w:t>
            </w:r>
          </w:p>
        </w:tc>
        <w:tc>
          <w:tcPr>
            <w:tcW w:w="1247" w:type="dxa"/>
          </w:tcPr>
          <w:p w:rsidR="00C773CD" w:rsidRDefault="00C773CD">
            <w:pPr>
              <w:pStyle w:val="ConsPlusNormal"/>
              <w:jc w:val="center"/>
            </w:pPr>
            <w:r>
              <w:t>кв. метров</w:t>
            </w:r>
          </w:p>
        </w:tc>
        <w:tc>
          <w:tcPr>
            <w:tcW w:w="1134" w:type="dxa"/>
          </w:tcPr>
          <w:p w:rsidR="00C773CD" w:rsidRDefault="00C773CD">
            <w:pPr>
              <w:pStyle w:val="ConsPlusNormal"/>
              <w:jc w:val="center"/>
            </w:pPr>
            <w:r>
              <w:t>10183,6</w:t>
            </w:r>
          </w:p>
        </w:tc>
        <w:tc>
          <w:tcPr>
            <w:tcW w:w="1020" w:type="dxa"/>
          </w:tcPr>
          <w:p w:rsidR="00C773CD" w:rsidRDefault="00C773CD">
            <w:pPr>
              <w:pStyle w:val="ConsPlusNormal"/>
              <w:jc w:val="center"/>
            </w:pPr>
            <w:r>
              <w:t>45629,95</w:t>
            </w:r>
          </w:p>
        </w:tc>
        <w:tc>
          <w:tcPr>
            <w:tcW w:w="1020" w:type="dxa"/>
          </w:tcPr>
          <w:p w:rsidR="00C773CD" w:rsidRDefault="00C773CD">
            <w:pPr>
              <w:pStyle w:val="ConsPlusNormal"/>
              <w:jc w:val="center"/>
            </w:pPr>
            <w:r>
              <w:t>34508,9</w:t>
            </w:r>
          </w:p>
        </w:tc>
        <w:tc>
          <w:tcPr>
            <w:tcW w:w="1191" w:type="dxa"/>
          </w:tcPr>
          <w:p w:rsidR="00C773CD" w:rsidRDefault="00C773CD">
            <w:pPr>
              <w:pStyle w:val="ConsPlusNormal"/>
              <w:jc w:val="center"/>
            </w:pPr>
            <w:r>
              <w:t>37790,88</w:t>
            </w:r>
          </w:p>
        </w:tc>
        <w:tc>
          <w:tcPr>
            <w:tcW w:w="964" w:type="dxa"/>
          </w:tcPr>
          <w:p w:rsidR="00C773CD" w:rsidRDefault="00C773CD">
            <w:pPr>
              <w:pStyle w:val="ConsPlusNormal"/>
              <w:jc w:val="center"/>
            </w:pPr>
            <w:r>
              <w:t>8078,84</w:t>
            </w:r>
          </w:p>
        </w:tc>
      </w:tr>
      <w:tr w:rsidR="00C773CD">
        <w:tc>
          <w:tcPr>
            <w:tcW w:w="10374" w:type="dxa"/>
            <w:gridSpan w:val="8"/>
          </w:tcPr>
          <w:p w:rsidR="00C773CD" w:rsidRDefault="00C773CD">
            <w:pPr>
              <w:pStyle w:val="ConsPlusNormal"/>
              <w:jc w:val="center"/>
            </w:pPr>
            <w:r>
              <w:lastRenderedPageBreak/>
              <w:t>Основное мероприятие 3.2.</w:t>
            </w:r>
          </w:p>
          <w:p w:rsidR="00C773CD" w:rsidRDefault="00C773CD">
            <w:pPr>
              <w:pStyle w:val="ConsPlusNormal"/>
              <w:jc w:val="center"/>
            </w:pPr>
            <w:r>
              <w:t>Приобретение, строительство (расселение) жилых помещений для переселения граждан из аварийного жилищного фонда с учетом необходимости развития малоэтажного жилищного строительства на территории Ленинградской области с участием средств государственной корпорации - Фонда содействия реформированию жилищно-коммунального хозяйства</w:t>
            </w:r>
          </w:p>
        </w:tc>
      </w:tr>
      <w:tr w:rsidR="00C773CD">
        <w:tc>
          <w:tcPr>
            <w:tcW w:w="737" w:type="dxa"/>
          </w:tcPr>
          <w:p w:rsidR="00C773CD" w:rsidRDefault="00C773CD">
            <w:pPr>
              <w:pStyle w:val="ConsPlusNormal"/>
              <w:jc w:val="center"/>
            </w:pPr>
            <w:bookmarkStart w:id="28" w:name="P3390"/>
            <w:bookmarkEnd w:id="28"/>
            <w:r>
              <w:t>3.2.1</w:t>
            </w:r>
          </w:p>
        </w:tc>
        <w:tc>
          <w:tcPr>
            <w:tcW w:w="3061" w:type="dxa"/>
          </w:tcPr>
          <w:p w:rsidR="00C773CD" w:rsidRDefault="00C773CD">
            <w:pPr>
              <w:pStyle w:val="ConsPlusNormal"/>
              <w:jc w:val="both"/>
            </w:pPr>
            <w:r>
              <w:t>Количество семей, обеспеченных благоустроенными жилыми помещениями</w:t>
            </w:r>
          </w:p>
        </w:tc>
        <w:tc>
          <w:tcPr>
            <w:tcW w:w="1247" w:type="dxa"/>
          </w:tcPr>
          <w:p w:rsidR="00C773CD" w:rsidRDefault="00C773CD">
            <w:pPr>
              <w:pStyle w:val="ConsPlusNormal"/>
              <w:jc w:val="center"/>
            </w:pPr>
            <w:r>
              <w:t>семья</w:t>
            </w:r>
          </w:p>
        </w:tc>
        <w:tc>
          <w:tcPr>
            <w:tcW w:w="1134" w:type="dxa"/>
          </w:tcPr>
          <w:p w:rsidR="00C773CD" w:rsidRDefault="00C773CD">
            <w:pPr>
              <w:pStyle w:val="ConsPlusNormal"/>
            </w:pPr>
          </w:p>
        </w:tc>
        <w:tc>
          <w:tcPr>
            <w:tcW w:w="1020" w:type="dxa"/>
          </w:tcPr>
          <w:p w:rsidR="00C773CD" w:rsidRDefault="00C773CD">
            <w:pPr>
              <w:pStyle w:val="ConsPlusNormal"/>
              <w:jc w:val="center"/>
            </w:pPr>
            <w:r>
              <w:t>77</w:t>
            </w:r>
          </w:p>
        </w:tc>
        <w:tc>
          <w:tcPr>
            <w:tcW w:w="1020" w:type="dxa"/>
          </w:tcPr>
          <w:p w:rsidR="00C773CD" w:rsidRDefault="00C773CD">
            <w:pPr>
              <w:pStyle w:val="ConsPlusNormal"/>
            </w:pPr>
          </w:p>
        </w:tc>
        <w:tc>
          <w:tcPr>
            <w:tcW w:w="1191" w:type="dxa"/>
          </w:tcPr>
          <w:p w:rsidR="00C773CD" w:rsidRDefault="00C773CD">
            <w:pPr>
              <w:pStyle w:val="ConsPlusNormal"/>
            </w:pPr>
          </w:p>
        </w:tc>
        <w:tc>
          <w:tcPr>
            <w:tcW w:w="964" w:type="dxa"/>
          </w:tcPr>
          <w:p w:rsidR="00C773CD" w:rsidRDefault="00C773CD">
            <w:pPr>
              <w:pStyle w:val="ConsPlusNormal"/>
            </w:pPr>
          </w:p>
        </w:tc>
      </w:tr>
      <w:tr w:rsidR="00C773CD">
        <w:tc>
          <w:tcPr>
            <w:tcW w:w="737" w:type="dxa"/>
          </w:tcPr>
          <w:p w:rsidR="00C773CD" w:rsidRDefault="00C773CD">
            <w:pPr>
              <w:pStyle w:val="ConsPlusNormal"/>
              <w:jc w:val="center"/>
            </w:pPr>
            <w:bookmarkStart w:id="29" w:name="P3398"/>
            <w:bookmarkEnd w:id="29"/>
            <w:r>
              <w:t>3.2.2</w:t>
            </w:r>
          </w:p>
        </w:tc>
        <w:tc>
          <w:tcPr>
            <w:tcW w:w="3061" w:type="dxa"/>
          </w:tcPr>
          <w:p w:rsidR="00C773CD" w:rsidRDefault="00C773CD">
            <w:pPr>
              <w:pStyle w:val="ConsPlusNormal"/>
              <w:jc w:val="both"/>
            </w:pPr>
            <w:r>
              <w:t>Площадь расселяемых жилых помещений</w:t>
            </w:r>
          </w:p>
        </w:tc>
        <w:tc>
          <w:tcPr>
            <w:tcW w:w="1247" w:type="dxa"/>
          </w:tcPr>
          <w:p w:rsidR="00C773CD" w:rsidRDefault="00C773CD">
            <w:pPr>
              <w:pStyle w:val="ConsPlusNormal"/>
              <w:jc w:val="center"/>
            </w:pPr>
            <w:r>
              <w:t>кв. метров</w:t>
            </w:r>
          </w:p>
        </w:tc>
        <w:tc>
          <w:tcPr>
            <w:tcW w:w="1134" w:type="dxa"/>
          </w:tcPr>
          <w:p w:rsidR="00C773CD" w:rsidRDefault="00C773CD">
            <w:pPr>
              <w:pStyle w:val="ConsPlusNormal"/>
            </w:pPr>
          </w:p>
        </w:tc>
        <w:tc>
          <w:tcPr>
            <w:tcW w:w="1020" w:type="dxa"/>
          </w:tcPr>
          <w:p w:rsidR="00C773CD" w:rsidRDefault="00C773CD">
            <w:pPr>
              <w:pStyle w:val="ConsPlusNormal"/>
              <w:jc w:val="center"/>
            </w:pPr>
            <w:r>
              <w:t>2500,98</w:t>
            </w:r>
          </w:p>
        </w:tc>
        <w:tc>
          <w:tcPr>
            <w:tcW w:w="1020" w:type="dxa"/>
          </w:tcPr>
          <w:p w:rsidR="00C773CD" w:rsidRDefault="00C773CD">
            <w:pPr>
              <w:pStyle w:val="ConsPlusNormal"/>
            </w:pPr>
          </w:p>
        </w:tc>
        <w:tc>
          <w:tcPr>
            <w:tcW w:w="1191" w:type="dxa"/>
          </w:tcPr>
          <w:p w:rsidR="00C773CD" w:rsidRDefault="00C773CD">
            <w:pPr>
              <w:pStyle w:val="ConsPlusNormal"/>
            </w:pPr>
          </w:p>
        </w:tc>
        <w:tc>
          <w:tcPr>
            <w:tcW w:w="964" w:type="dxa"/>
          </w:tcPr>
          <w:p w:rsidR="00C773CD" w:rsidRDefault="00C773CD">
            <w:pPr>
              <w:pStyle w:val="ConsPlusNormal"/>
            </w:pPr>
          </w:p>
        </w:tc>
      </w:tr>
      <w:tr w:rsidR="00C773CD">
        <w:tc>
          <w:tcPr>
            <w:tcW w:w="10374" w:type="dxa"/>
            <w:gridSpan w:val="8"/>
          </w:tcPr>
          <w:p w:rsidR="00C773CD" w:rsidRDefault="00C773CD">
            <w:pPr>
              <w:pStyle w:val="ConsPlusNormal"/>
              <w:jc w:val="center"/>
            </w:pPr>
            <w:r>
              <w:t>Основное мероприятие 3.3.</w:t>
            </w:r>
          </w:p>
          <w:p w:rsidR="00C773CD" w:rsidRDefault="00C773CD">
            <w:pPr>
              <w:pStyle w:val="ConsPlusNormal"/>
              <w:jc w:val="center"/>
            </w:pPr>
            <w:r>
              <w:t>Приобретение, строительство (расселение) жилых помещений для переселения граждан из аварийного жилищного фонда на территории Ленинградской области</w:t>
            </w:r>
          </w:p>
        </w:tc>
      </w:tr>
      <w:tr w:rsidR="00C773CD">
        <w:tc>
          <w:tcPr>
            <w:tcW w:w="737" w:type="dxa"/>
          </w:tcPr>
          <w:p w:rsidR="00C773CD" w:rsidRDefault="00C773CD">
            <w:pPr>
              <w:pStyle w:val="ConsPlusNormal"/>
              <w:jc w:val="center"/>
            </w:pPr>
            <w:bookmarkStart w:id="30" w:name="P3408"/>
            <w:bookmarkEnd w:id="30"/>
            <w:r>
              <w:t>3.3.1</w:t>
            </w:r>
          </w:p>
        </w:tc>
        <w:tc>
          <w:tcPr>
            <w:tcW w:w="3061" w:type="dxa"/>
          </w:tcPr>
          <w:p w:rsidR="00C773CD" w:rsidRDefault="00C773CD">
            <w:pPr>
              <w:pStyle w:val="ConsPlusNormal"/>
              <w:jc w:val="both"/>
            </w:pPr>
            <w:r>
              <w:t>Количество семей, обеспеченных благоустроенными жилыми помещениями</w:t>
            </w:r>
          </w:p>
        </w:tc>
        <w:tc>
          <w:tcPr>
            <w:tcW w:w="1247" w:type="dxa"/>
          </w:tcPr>
          <w:p w:rsidR="00C773CD" w:rsidRDefault="00C773CD">
            <w:pPr>
              <w:pStyle w:val="ConsPlusNormal"/>
              <w:jc w:val="center"/>
            </w:pPr>
            <w:r>
              <w:t>семей</w:t>
            </w:r>
          </w:p>
        </w:tc>
        <w:tc>
          <w:tcPr>
            <w:tcW w:w="1134" w:type="dxa"/>
          </w:tcPr>
          <w:p w:rsidR="00C773CD" w:rsidRDefault="00C773CD">
            <w:pPr>
              <w:pStyle w:val="ConsPlusNormal"/>
            </w:pPr>
          </w:p>
        </w:tc>
        <w:tc>
          <w:tcPr>
            <w:tcW w:w="1020" w:type="dxa"/>
          </w:tcPr>
          <w:p w:rsidR="00C773CD" w:rsidRDefault="00C773CD">
            <w:pPr>
              <w:pStyle w:val="ConsPlusNormal"/>
              <w:jc w:val="center"/>
            </w:pPr>
            <w:r>
              <w:t>10</w:t>
            </w:r>
          </w:p>
        </w:tc>
        <w:tc>
          <w:tcPr>
            <w:tcW w:w="1020" w:type="dxa"/>
          </w:tcPr>
          <w:p w:rsidR="00C773CD" w:rsidRDefault="00C773CD">
            <w:pPr>
              <w:pStyle w:val="ConsPlusNormal"/>
              <w:jc w:val="center"/>
            </w:pPr>
            <w:r>
              <w:t>237</w:t>
            </w:r>
          </w:p>
        </w:tc>
        <w:tc>
          <w:tcPr>
            <w:tcW w:w="1191" w:type="dxa"/>
          </w:tcPr>
          <w:p w:rsidR="00C773CD" w:rsidRDefault="00C773CD">
            <w:pPr>
              <w:pStyle w:val="ConsPlusNormal"/>
              <w:jc w:val="center"/>
            </w:pPr>
            <w:r>
              <w:t>64</w:t>
            </w:r>
          </w:p>
        </w:tc>
        <w:tc>
          <w:tcPr>
            <w:tcW w:w="964" w:type="dxa"/>
          </w:tcPr>
          <w:p w:rsidR="00C773CD" w:rsidRDefault="00C773CD">
            <w:pPr>
              <w:pStyle w:val="ConsPlusNormal"/>
              <w:jc w:val="center"/>
            </w:pPr>
            <w:r>
              <w:t>47</w:t>
            </w:r>
          </w:p>
        </w:tc>
      </w:tr>
      <w:tr w:rsidR="00C773CD">
        <w:tc>
          <w:tcPr>
            <w:tcW w:w="737" w:type="dxa"/>
          </w:tcPr>
          <w:p w:rsidR="00C773CD" w:rsidRDefault="00C773CD">
            <w:pPr>
              <w:pStyle w:val="ConsPlusNormal"/>
              <w:jc w:val="center"/>
            </w:pPr>
            <w:bookmarkStart w:id="31" w:name="P3416"/>
            <w:bookmarkEnd w:id="31"/>
            <w:r>
              <w:t>3.3.2</w:t>
            </w:r>
          </w:p>
        </w:tc>
        <w:tc>
          <w:tcPr>
            <w:tcW w:w="3061" w:type="dxa"/>
          </w:tcPr>
          <w:p w:rsidR="00C773CD" w:rsidRDefault="00C773CD">
            <w:pPr>
              <w:pStyle w:val="ConsPlusNormal"/>
              <w:jc w:val="both"/>
            </w:pPr>
            <w:r>
              <w:t>Площадь расселяемых жилых помещений</w:t>
            </w:r>
          </w:p>
        </w:tc>
        <w:tc>
          <w:tcPr>
            <w:tcW w:w="1247" w:type="dxa"/>
          </w:tcPr>
          <w:p w:rsidR="00C773CD" w:rsidRDefault="00C773CD">
            <w:pPr>
              <w:pStyle w:val="ConsPlusNormal"/>
              <w:jc w:val="center"/>
            </w:pPr>
            <w:r>
              <w:t>кв. метров</w:t>
            </w:r>
          </w:p>
        </w:tc>
        <w:tc>
          <w:tcPr>
            <w:tcW w:w="1134" w:type="dxa"/>
          </w:tcPr>
          <w:p w:rsidR="00C773CD" w:rsidRDefault="00C773CD">
            <w:pPr>
              <w:pStyle w:val="ConsPlusNormal"/>
            </w:pPr>
          </w:p>
        </w:tc>
        <w:tc>
          <w:tcPr>
            <w:tcW w:w="1020" w:type="dxa"/>
          </w:tcPr>
          <w:p w:rsidR="00C773CD" w:rsidRDefault="00C773CD">
            <w:pPr>
              <w:pStyle w:val="ConsPlusNormal"/>
              <w:jc w:val="center"/>
            </w:pPr>
            <w:r>
              <w:t>330,5</w:t>
            </w:r>
          </w:p>
        </w:tc>
        <w:tc>
          <w:tcPr>
            <w:tcW w:w="1020" w:type="dxa"/>
          </w:tcPr>
          <w:p w:rsidR="00C773CD" w:rsidRDefault="00C773CD">
            <w:pPr>
              <w:pStyle w:val="ConsPlusNormal"/>
              <w:jc w:val="center"/>
            </w:pPr>
            <w:r>
              <w:t>8565,83</w:t>
            </w:r>
          </w:p>
        </w:tc>
        <w:tc>
          <w:tcPr>
            <w:tcW w:w="1191" w:type="dxa"/>
          </w:tcPr>
          <w:p w:rsidR="00C773CD" w:rsidRDefault="00C773CD">
            <w:pPr>
              <w:pStyle w:val="ConsPlusNormal"/>
              <w:jc w:val="center"/>
            </w:pPr>
            <w:r>
              <w:t>2538,1</w:t>
            </w:r>
          </w:p>
        </w:tc>
        <w:tc>
          <w:tcPr>
            <w:tcW w:w="964" w:type="dxa"/>
          </w:tcPr>
          <w:p w:rsidR="00C773CD" w:rsidRDefault="00C773CD">
            <w:pPr>
              <w:pStyle w:val="ConsPlusNormal"/>
              <w:jc w:val="center"/>
            </w:pPr>
            <w:r>
              <w:t>1670,1</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Подпрограмма 4</w:t>
            </w:r>
          </w:p>
          <w:p w:rsidR="00C773CD" w:rsidRDefault="00C773CD">
            <w:pPr>
              <w:pStyle w:val="ConsPlusNormal"/>
              <w:jc w:val="center"/>
            </w:pPr>
            <w:r>
              <w:t>"Обеспечение жильем, оказание содействия для приобретения жилья отдельными категориями граждан, установленными федеральным и областным законодательством"</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Основное мероприятие 4.1.</w:t>
            </w:r>
          </w:p>
          <w:p w:rsidR="00C773CD" w:rsidRDefault="00C773CD">
            <w:pPr>
              <w:pStyle w:val="ConsPlusNormal"/>
              <w:jc w:val="center"/>
            </w:pPr>
            <w:r>
              <w:t xml:space="preserve">Обеспечение жилыми помещениями отдельных категорий граждан, установленных федеральными законами от 12 января 1995 года </w:t>
            </w:r>
            <w:hyperlink r:id="rId404" w:history="1">
              <w:r>
                <w:rPr>
                  <w:color w:val="0000FF"/>
                </w:rPr>
                <w:t>N 5-ФЗ</w:t>
              </w:r>
            </w:hyperlink>
            <w:r>
              <w:t xml:space="preserve"> "О ветеранах" и от 24 ноября 1995 года </w:t>
            </w:r>
            <w:hyperlink r:id="rId405" w:history="1">
              <w:r>
                <w:rPr>
                  <w:color w:val="0000FF"/>
                </w:rPr>
                <w:t>N 181-ФЗ</w:t>
              </w:r>
            </w:hyperlink>
            <w:r>
              <w:t xml:space="preserve"> "О социальной защите инвалидов в Российской Федерации", вставших на учет в органах местного самоуправления до 1 января 2005 года</w:t>
            </w:r>
          </w:p>
        </w:tc>
      </w:tr>
      <w:tr w:rsidR="00C773CD">
        <w:tc>
          <w:tcPr>
            <w:tcW w:w="737" w:type="dxa"/>
          </w:tcPr>
          <w:p w:rsidR="00C773CD" w:rsidRDefault="00C773CD">
            <w:pPr>
              <w:pStyle w:val="ConsPlusNormal"/>
              <w:jc w:val="center"/>
            </w:pPr>
            <w:bookmarkStart w:id="32" w:name="P3430"/>
            <w:bookmarkEnd w:id="32"/>
            <w:r>
              <w:lastRenderedPageBreak/>
              <w:t>4.1.1</w:t>
            </w:r>
          </w:p>
        </w:tc>
        <w:tc>
          <w:tcPr>
            <w:tcW w:w="3061" w:type="dxa"/>
          </w:tcPr>
          <w:p w:rsidR="00C773CD" w:rsidRDefault="00C773CD">
            <w:pPr>
              <w:pStyle w:val="ConsPlusNormal"/>
              <w:jc w:val="both"/>
            </w:pPr>
            <w:r>
              <w:t>Количество семей, которым предоставлены жилые помещения</w:t>
            </w:r>
          </w:p>
        </w:tc>
        <w:tc>
          <w:tcPr>
            <w:tcW w:w="1247" w:type="dxa"/>
          </w:tcPr>
          <w:p w:rsidR="00C773CD" w:rsidRDefault="00C773CD">
            <w:pPr>
              <w:pStyle w:val="ConsPlusNormal"/>
              <w:jc w:val="center"/>
            </w:pPr>
            <w:r>
              <w:t>семей</w:t>
            </w:r>
          </w:p>
        </w:tc>
        <w:tc>
          <w:tcPr>
            <w:tcW w:w="1134" w:type="dxa"/>
          </w:tcPr>
          <w:p w:rsidR="00C773CD" w:rsidRDefault="00C773CD">
            <w:pPr>
              <w:pStyle w:val="ConsPlusNormal"/>
              <w:jc w:val="center"/>
            </w:pPr>
            <w:r>
              <w:t>30</w:t>
            </w:r>
          </w:p>
        </w:tc>
        <w:tc>
          <w:tcPr>
            <w:tcW w:w="1020" w:type="dxa"/>
          </w:tcPr>
          <w:p w:rsidR="00C773CD" w:rsidRDefault="00C773CD">
            <w:pPr>
              <w:pStyle w:val="ConsPlusNormal"/>
              <w:jc w:val="center"/>
            </w:pPr>
            <w:r>
              <w:t>29</w:t>
            </w:r>
          </w:p>
        </w:tc>
        <w:tc>
          <w:tcPr>
            <w:tcW w:w="1020" w:type="dxa"/>
          </w:tcPr>
          <w:p w:rsidR="00C773CD" w:rsidRDefault="00C773CD">
            <w:pPr>
              <w:pStyle w:val="ConsPlusNormal"/>
              <w:jc w:val="center"/>
            </w:pPr>
            <w:r>
              <w:t>35</w:t>
            </w:r>
          </w:p>
        </w:tc>
        <w:tc>
          <w:tcPr>
            <w:tcW w:w="1191" w:type="dxa"/>
          </w:tcPr>
          <w:p w:rsidR="00C773CD" w:rsidRDefault="00C773CD">
            <w:pPr>
              <w:pStyle w:val="ConsPlusNormal"/>
              <w:jc w:val="center"/>
            </w:pPr>
            <w:r>
              <w:t>35</w:t>
            </w:r>
          </w:p>
        </w:tc>
        <w:tc>
          <w:tcPr>
            <w:tcW w:w="964" w:type="dxa"/>
          </w:tcPr>
          <w:p w:rsidR="00C773CD" w:rsidRDefault="00C773CD">
            <w:pPr>
              <w:pStyle w:val="ConsPlusNormal"/>
              <w:jc w:val="center"/>
            </w:pPr>
            <w:r>
              <w:t>35</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Основное мероприятие 4.2.</w:t>
            </w:r>
          </w:p>
          <w:p w:rsidR="00C773CD" w:rsidRDefault="00C773CD">
            <w:pPr>
              <w:pStyle w:val="ConsPlusNormal"/>
              <w:jc w:val="center"/>
            </w:pPr>
            <w:r>
              <w:t xml:space="preserve">Обеспечение жилыми помещениями ветеранов Великой Отечественной войны в соответствии с Федеральным </w:t>
            </w:r>
            <w:hyperlink r:id="rId406" w:history="1">
              <w:r>
                <w:rPr>
                  <w:color w:val="0000FF"/>
                </w:rPr>
                <w:t>законом</w:t>
              </w:r>
            </w:hyperlink>
            <w:r>
              <w:t xml:space="preserve"> от 12 января 1995 года N 5-ФЗ "О ветеранах", </w:t>
            </w:r>
            <w:hyperlink r:id="rId40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1941-1945 годов"</w:t>
            </w:r>
          </w:p>
        </w:tc>
      </w:tr>
      <w:tr w:rsidR="00C773CD">
        <w:tc>
          <w:tcPr>
            <w:tcW w:w="737" w:type="dxa"/>
          </w:tcPr>
          <w:p w:rsidR="00C773CD" w:rsidRDefault="00C773CD">
            <w:pPr>
              <w:pStyle w:val="ConsPlusNormal"/>
              <w:jc w:val="center"/>
            </w:pPr>
            <w:bookmarkStart w:id="33" w:name="P3441"/>
            <w:bookmarkEnd w:id="33"/>
            <w:r>
              <w:t>4.2.1.</w:t>
            </w:r>
          </w:p>
        </w:tc>
        <w:tc>
          <w:tcPr>
            <w:tcW w:w="3061" w:type="dxa"/>
          </w:tcPr>
          <w:p w:rsidR="00C773CD" w:rsidRDefault="00C773CD">
            <w:pPr>
              <w:pStyle w:val="ConsPlusNormal"/>
              <w:jc w:val="both"/>
            </w:pPr>
            <w:r>
              <w:t>Количество семей, которым предоставлены жилые помещения</w:t>
            </w:r>
          </w:p>
        </w:tc>
        <w:tc>
          <w:tcPr>
            <w:tcW w:w="1247" w:type="dxa"/>
          </w:tcPr>
          <w:p w:rsidR="00C773CD" w:rsidRDefault="00C773CD">
            <w:pPr>
              <w:pStyle w:val="ConsPlusNormal"/>
              <w:jc w:val="center"/>
            </w:pPr>
            <w:r>
              <w:t>семей</w:t>
            </w:r>
          </w:p>
        </w:tc>
        <w:tc>
          <w:tcPr>
            <w:tcW w:w="1134" w:type="dxa"/>
          </w:tcPr>
          <w:p w:rsidR="00C773CD" w:rsidRDefault="00C773CD">
            <w:pPr>
              <w:pStyle w:val="ConsPlusNormal"/>
              <w:jc w:val="center"/>
            </w:pPr>
            <w:r>
              <w:t>66</w:t>
            </w:r>
          </w:p>
        </w:tc>
        <w:tc>
          <w:tcPr>
            <w:tcW w:w="1020" w:type="dxa"/>
          </w:tcPr>
          <w:p w:rsidR="00C773CD" w:rsidRDefault="00C773CD">
            <w:pPr>
              <w:pStyle w:val="ConsPlusNormal"/>
              <w:jc w:val="center"/>
            </w:pPr>
            <w:r>
              <w:t>24</w:t>
            </w:r>
          </w:p>
        </w:tc>
        <w:tc>
          <w:tcPr>
            <w:tcW w:w="1020" w:type="dxa"/>
          </w:tcPr>
          <w:p w:rsidR="00C773CD" w:rsidRDefault="00C773CD">
            <w:pPr>
              <w:pStyle w:val="ConsPlusNormal"/>
              <w:jc w:val="center"/>
            </w:pPr>
            <w:r>
              <w:t>70</w:t>
            </w:r>
          </w:p>
        </w:tc>
        <w:tc>
          <w:tcPr>
            <w:tcW w:w="1191" w:type="dxa"/>
          </w:tcPr>
          <w:p w:rsidR="00C773CD" w:rsidRDefault="00C773CD">
            <w:pPr>
              <w:pStyle w:val="ConsPlusNormal"/>
              <w:jc w:val="center"/>
            </w:pPr>
            <w:r>
              <w:t>50</w:t>
            </w:r>
          </w:p>
        </w:tc>
        <w:tc>
          <w:tcPr>
            <w:tcW w:w="964" w:type="dxa"/>
          </w:tcPr>
          <w:p w:rsidR="00C773CD" w:rsidRDefault="00C773CD">
            <w:pPr>
              <w:pStyle w:val="ConsPlusNormal"/>
              <w:jc w:val="center"/>
            </w:pPr>
            <w:r>
              <w:t>50</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Подпрограмма 5</w:t>
            </w:r>
          </w:p>
          <w:p w:rsidR="00C773CD" w:rsidRDefault="00C773CD">
            <w:pPr>
              <w:pStyle w:val="ConsPlusNormal"/>
              <w:jc w:val="center"/>
            </w:pPr>
            <w:r>
              <w:t>"Обеспечение жилыми помещениям специализированного жилищного фонда по договорам найма специализированных жилых помещений детей-сирот, детей, оставшихся без попечения родителей, лиц из числа детей-сирот и детей, оставшихся без попечения родителей"</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Основное мероприятие 5.1.</w:t>
            </w:r>
          </w:p>
          <w:p w:rsidR="00C773CD" w:rsidRDefault="00C773CD">
            <w:pPr>
              <w:pStyle w:val="ConsPlusNormal"/>
              <w:jc w:val="center"/>
            </w:pPr>
            <w:r>
              <w:t>Приобретение в муниципальную собственность жилых помещений с целью формирования специализированного жилищного фонда для последующей передачи детям-сиротам, детям, оставшимся без попечения родителей, лицам из числа детей-сирот и детей, оставшихся без попечения родителей, по договору найма специализированных жилых помещений</w:t>
            </w:r>
          </w:p>
        </w:tc>
      </w:tr>
      <w:tr w:rsidR="00C773CD">
        <w:tc>
          <w:tcPr>
            <w:tcW w:w="737" w:type="dxa"/>
          </w:tcPr>
          <w:p w:rsidR="00C773CD" w:rsidRDefault="00C773CD">
            <w:pPr>
              <w:pStyle w:val="ConsPlusNormal"/>
              <w:jc w:val="center"/>
            </w:pPr>
            <w:bookmarkStart w:id="34" w:name="P3455"/>
            <w:bookmarkEnd w:id="34"/>
            <w:r>
              <w:t>5.1.1</w:t>
            </w:r>
          </w:p>
        </w:tc>
        <w:tc>
          <w:tcPr>
            <w:tcW w:w="3061" w:type="dxa"/>
          </w:tcPr>
          <w:p w:rsidR="00C773CD" w:rsidRDefault="00C773CD">
            <w:pPr>
              <w:pStyle w:val="ConsPlusNormal"/>
              <w:jc w:val="both"/>
            </w:pPr>
            <w:r>
              <w:t>Количество детей-сирот, детей, оставшихся без попечения родителей, лиц из числа детей-сирот и детей, оставшихся без попечения родителей, обеспеченных жилыми помещениями</w:t>
            </w:r>
          </w:p>
        </w:tc>
        <w:tc>
          <w:tcPr>
            <w:tcW w:w="1247" w:type="dxa"/>
          </w:tcPr>
          <w:p w:rsidR="00C773CD" w:rsidRDefault="00C773CD">
            <w:pPr>
              <w:pStyle w:val="ConsPlusNormal"/>
              <w:jc w:val="center"/>
            </w:pPr>
            <w:r>
              <w:t>граждан (семей)</w:t>
            </w:r>
          </w:p>
        </w:tc>
        <w:tc>
          <w:tcPr>
            <w:tcW w:w="1134" w:type="dxa"/>
          </w:tcPr>
          <w:p w:rsidR="00C773CD" w:rsidRDefault="00C773CD">
            <w:pPr>
              <w:pStyle w:val="ConsPlusNormal"/>
              <w:jc w:val="center"/>
            </w:pPr>
            <w:r>
              <w:t>220</w:t>
            </w:r>
          </w:p>
        </w:tc>
        <w:tc>
          <w:tcPr>
            <w:tcW w:w="1020" w:type="dxa"/>
          </w:tcPr>
          <w:p w:rsidR="00C773CD" w:rsidRDefault="00C773CD">
            <w:pPr>
              <w:pStyle w:val="ConsPlusNormal"/>
              <w:jc w:val="center"/>
            </w:pPr>
            <w:r>
              <w:t>234</w:t>
            </w:r>
          </w:p>
        </w:tc>
        <w:tc>
          <w:tcPr>
            <w:tcW w:w="1020" w:type="dxa"/>
          </w:tcPr>
          <w:p w:rsidR="00C773CD" w:rsidRDefault="00C773CD">
            <w:pPr>
              <w:pStyle w:val="ConsPlusNormal"/>
              <w:jc w:val="center"/>
            </w:pPr>
            <w:r>
              <w:t>211</w:t>
            </w:r>
          </w:p>
        </w:tc>
        <w:tc>
          <w:tcPr>
            <w:tcW w:w="1191" w:type="dxa"/>
          </w:tcPr>
          <w:p w:rsidR="00C773CD" w:rsidRDefault="00C773CD">
            <w:pPr>
              <w:pStyle w:val="ConsPlusNormal"/>
              <w:jc w:val="center"/>
            </w:pPr>
            <w:r>
              <w:t>243</w:t>
            </w:r>
          </w:p>
        </w:tc>
        <w:tc>
          <w:tcPr>
            <w:tcW w:w="964" w:type="dxa"/>
          </w:tcPr>
          <w:p w:rsidR="00C773CD" w:rsidRDefault="00C773CD">
            <w:pPr>
              <w:pStyle w:val="ConsPlusNormal"/>
              <w:jc w:val="center"/>
            </w:pPr>
            <w:r>
              <w:t>241</w:t>
            </w:r>
          </w:p>
        </w:tc>
      </w:tr>
      <w:tr w:rsidR="00C773CD">
        <w:tc>
          <w:tcPr>
            <w:tcW w:w="737" w:type="dxa"/>
          </w:tcPr>
          <w:p w:rsidR="00C773CD" w:rsidRDefault="00C773CD">
            <w:pPr>
              <w:pStyle w:val="ConsPlusNormal"/>
              <w:jc w:val="center"/>
            </w:pPr>
            <w:r>
              <w:t>5.1.2</w:t>
            </w:r>
          </w:p>
        </w:tc>
        <w:tc>
          <w:tcPr>
            <w:tcW w:w="3061" w:type="dxa"/>
          </w:tcPr>
          <w:p w:rsidR="00C773CD" w:rsidRDefault="00C773CD">
            <w:pPr>
              <w:pStyle w:val="ConsPlusNormal"/>
              <w:jc w:val="both"/>
            </w:pPr>
            <w:r>
              <w:t xml:space="preserve">Численность детей-сирот и детей, оставшихся без </w:t>
            </w:r>
            <w:r>
              <w:lastRenderedPageBreak/>
              <w:t xml:space="preserve">попечения родителей, лиц из их числа, право на обеспечение жилыми </w:t>
            </w:r>
            <w:proofErr w:type="gramStart"/>
            <w:r>
              <w:t>помещениями</w:t>
            </w:r>
            <w:proofErr w:type="gramEnd"/>
            <w:r>
              <w:t xml:space="preserve"> у которых возникло и не реализовано, по состоянию на конец соответствующего года</w:t>
            </w:r>
          </w:p>
        </w:tc>
        <w:tc>
          <w:tcPr>
            <w:tcW w:w="1247" w:type="dxa"/>
          </w:tcPr>
          <w:p w:rsidR="00C773CD" w:rsidRDefault="00C773CD">
            <w:pPr>
              <w:pStyle w:val="ConsPlusNormal"/>
              <w:jc w:val="center"/>
            </w:pPr>
            <w:r>
              <w:lastRenderedPageBreak/>
              <w:t>граждан</w:t>
            </w:r>
          </w:p>
        </w:tc>
        <w:tc>
          <w:tcPr>
            <w:tcW w:w="1134" w:type="dxa"/>
          </w:tcPr>
          <w:p w:rsidR="00C773CD" w:rsidRDefault="00C773CD">
            <w:pPr>
              <w:pStyle w:val="ConsPlusNormal"/>
              <w:jc w:val="center"/>
            </w:pPr>
            <w:r>
              <w:t>112</w:t>
            </w:r>
          </w:p>
        </w:tc>
        <w:tc>
          <w:tcPr>
            <w:tcW w:w="1020" w:type="dxa"/>
          </w:tcPr>
          <w:p w:rsidR="00C773CD" w:rsidRDefault="00C773CD">
            <w:pPr>
              <w:pStyle w:val="ConsPlusNormal"/>
              <w:jc w:val="center"/>
            </w:pPr>
            <w:r>
              <w:t>115</w:t>
            </w:r>
          </w:p>
        </w:tc>
        <w:tc>
          <w:tcPr>
            <w:tcW w:w="1020" w:type="dxa"/>
          </w:tcPr>
          <w:p w:rsidR="00C773CD" w:rsidRDefault="00C773CD">
            <w:pPr>
              <w:pStyle w:val="ConsPlusNormal"/>
              <w:jc w:val="center"/>
            </w:pPr>
            <w:r>
              <w:t>100</w:t>
            </w:r>
          </w:p>
        </w:tc>
        <w:tc>
          <w:tcPr>
            <w:tcW w:w="1191" w:type="dxa"/>
          </w:tcPr>
          <w:p w:rsidR="00C773CD" w:rsidRDefault="00C773CD">
            <w:pPr>
              <w:pStyle w:val="ConsPlusNormal"/>
              <w:jc w:val="center"/>
            </w:pPr>
            <w:r>
              <w:t>80</w:t>
            </w:r>
          </w:p>
        </w:tc>
        <w:tc>
          <w:tcPr>
            <w:tcW w:w="964" w:type="dxa"/>
          </w:tcPr>
          <w:p w:rsidR="00C773CD" w:rsidRDefault="00C773CD">
            <w:pPr>
              <w:pStyle w:val="ConsPlusNormal"/>
              <w:jc w:val="center"/>
            </w:pPr>
            <w:r>
              <w:t>70</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Подпрограмма 6</w:t>
            </w:r>
          </w:p>
          <w:p w:rsidR="00C773CD" w:rsidRDefault="00C773CD">
            <w:pPr>
              <w:pStyle w:val="ConsPlusNormal"/>
              <w:jc w:val="center"/>
            </w:pPr>
            <w:r>
              <w:t>"Оказание поддержки гражданам, пострадавшим в результате пожара муниципального жилищного фонда"</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Основное мероприятие 6.1.</w:t>
            </w:r>
          </w:p>
          <w:p w:rsidR="00C773CD" w:rsidRDefault="00C773CD">
            <w:pPr>
              <w:pStyle w:val="ConsPlusNormal"/>
              <w:jc w:val="center"/>
            </w:pPr>
            <w:r>
              <w:t>Приобретение (строительство) жилых помещений для предоставления гражданам, пострадавшим в результате пожара муниципального жилищного фонда</w:t>
            </w:r>
          </w:p>
        </w:tc>
      </w:tr>
      <w:tr w:rsidR="00C773CD">
        <w:tc>
          <w:tcPr>
            <w:tcW w:w="737" w:type="dxa"/>
          </w:tcPr>
          <w:p w:rsidR="00C773CD" w:rsidRDefault="00C773CD">
            <w:pPr>
              <w:pStyle w:val="ConsPlusNormal"/>
              <w:jc w:val="center"/>
            </w:pPr>
            <w:bookmarkStart w:id="35" w:name="P3477"/>
            <w:bookmarkEnd w:id="35"/>
            <w:r>
              <w:t>6.1.1</w:t>
            </w:r>
          </w:p>
        </w:tc>
        <w:tc>
          <w:tcPr>
            <w:tcW w:w="3061" w:type="dxa"/>
          </w:tcPr>
          <w:p w:rsidR="00C773CD" w:rsidRDefault="00C773CD">
            <w:pPr>
              <w:pStyle w:val="ConsPlusNormal"/>
              <w:jc w:val="both"/>
            </w:pPr>
            <w:r>
              <w:t>Количество семей, которым предоставлены жилые помещения</w:t>
            </w:r>
          </w:p>
        </w:tc>
        <w:tc>
          <w:tcPr>
            <w:tcW w:w="1247" w:type="dxa"/>
          </w:tcPr>
          <w:p w:rsidR="00C773CD" w:rsidRDefault="00C773CD">
            <w:pPr>
              <w:pStyle w:val="ConsPlusNormal"/>
              <w:jc w:val="center"/>
            </w:pPr>
            <w:r>
              <w:t>семей</w:t>
            </w:r>
          </w:p>
        </w:tc>
        <w:tc>
          <w:tcPr>
            <w:tcW w:w="1134" w:type="dxa"/>
          </w:tcPr>
          <w:p w:rsidR="00C773CD" w:rsidRDefault="00C773CD">
            <w:pPr>
              <w:pStyle w:val="ConsPlusNormal"/>
              <w:jc w:val="center"/>
            </w:pPr>
            <w:r>
              <w:t>54</w:t>
            </w:r>
          </w:p>
        </w:tc>
        <w:tc>
          <w:tcPr>
            <w:tcW w:w="1020" w:type="dxa"/>
          </w:tcPr>
          <w:p w:rsidR="00C773CD" w:rsidRDefault="00C773CD">
            <w:pPr>
              <w:pStyle w:val="ConsPlusNormal"/>
              <w:jc w:val="center"/>
            </w:pPr>
            <w:r>
              <w:t>70</w:t>
            </w:r>
          </w:p>
        </w:tc>
        <w:tc>
          <w:tcPr>
            <w:tcW w:w="1020" w:type="dxa"/>
          </w:tcPr>
          <w:p w:rsidR="00C773CD" w:rsidRDefault="00C773CD">
            <w:pPr>
              <w:pStyle w:val="ConsPlusNormal"/>
              <w:jc w:val="center"/>
            </w:pPr>
            <w:r>
              <w:t>70</w:t>
            </w:r>
          </w:p>
        </w:tc>
        <w:tc>
          <w:tcPr>
            <w:tcW w:w="1191" w:type="dxa"/>
          </w:tcPr>
          <w:p w:rsidR="00C773CD" w:rsidRDefault="00C773CD">
            <w:pPr>
              <w:pStyle w:val="ConsPlusNormal"/>
              <w:jc w:val="center"/>
            </w:pPr>
            <w:r>
              <w:t>70</w:t>
            </w:r>
          </w:p>
        </w:tc>
        <w:tc>
          <w:tcPr>
            <w:tcW w:w="964" w:type="dxa"/>
          </w:tcPr>
          <w:p w:rsidR="00C773CD" w:rsidRDefault="00C773CD">
            <w:pPr>
              <w:pStyle w:val="ConsPlusNormal"/>
              <w:jc w:val="center"/>
            </w:pPr>
            <w:r>
              <w:t>70</w:t>
            </w:r>
          </w:p>
        </w:tc>
      </w:tr>
      <w:tr w:rsidR="00C773CD">
        <w:tc>
          <w:tcPr>
            <w:tcW w:w="737" w:type="dxa"/>
          </w:tcPr>
          <w:p w:rsidR="00C773CD" w:rsidRDefault="00C773CD">
            <w:pPr>
              <w:pStyle w:val="ConsPlusNormal"/>
              <w:jc w:val="center"/>
            </w:pPr>
            <w:r>
              <w:t>6.1.2</w:t>
            </w:r>
          </w:p>
        </w:tc>
        <w:tc>
          <w:tcPr>
            <w:tcW w:w="3061" w:type="dxa"/>
          </w:tcPr>
          <w:p w:rsidR="00C773CD" w:rsidRDefault="00C773CD">
            <w:pPr>
              <w:pStyle w:val="ConsPlusNormal"/>
              <w:jc w:val="both"/>
            </w:pPr>
            <w:r>
              <w:t>Количество квадратных метров построенного (приобретенного) жилья</w:t>
            </w:r>
          </w:p>
        </w:tc>
        <w:tc>
          <w:tcPr>
            <w:tcW w:w="1247" w:type="dxa"/>
          </w:tcPr>
          <w:p w:rsidR="00C773CD" w:rsidRDefault="00C773CD">
            <w:pPr>
              <w:pStyle w:val="ConsPlusNormal"/>
            </w:pPr>
            <w:r>
              <w:t>кв. метров</w:t>
            </w:r>
          </w:p>
        </w:tc>
        <w:tc>
          <w:tcPr>
            <w:tcW w:w="1134" w:type="dxa"/>
          </w:tcPr>
          <w:p w:rsidR="00C773CD" w:rsidRDefault="00C773CD">
            <w:pPr>
              <w:pStyle w:val="ConsPlusNormal"/>
              <w:jc w:val="center"/>
            </w:pPr>
            <w:r>
              <w:t>2160</w:t>
            </w:r>
          </w:p>
        </w:tc>
        <w:tc>
          <w:tcPr>
            <w:tcW w:w="1020" w:type="dxa"/>
          </w:tcPr>
          <w:p w:rsidR="00C773CD" w:rsidRDefault="00C773CD">
            <w:pPr>
              <w:pStyle w:val="ConsPlusNormal"/>
              <w:jc w:val="center"/>
            </w:pPr>
            <w:r>
              <w:t>2800</w:t>
            </w:r>
          </w:p>
        </w:tc>
        <w:tc>
          <w:tcPr>
            <w:tcW w:w="1020" w:type="dxa"/>
          </w:tcPr>
          <w:p w:rsidR="00C773CD" w:rsidRDefault="00C773CD">
            <w:pPr>
              <w:pStyle w:val="ConsPlusNormal"/>
              <w:jc w:val="center"/>
            </w:pPr>
            <w:r>
              <w:t>2800</w:t>
            </w:r>
          </w:p>
        </w:tc>
        <w:tc>
          <w:tcPr>
            <w:tcW w:w="1191" w:type="dxa"/>
          </w:tcPr>
          <w:p w:rsidR="00C773CD" w:rsidRDefault="00C773CD">
            <w:pPr>
              <w:pStyle w:val="ConsPlusNormal"/>
              <w:jc w:val="center"/>
            </w:pPr>
            <w:r>
              <w:t>2800</w:t>
            </w:r>
          </w:p>
        </w:tc>
        <w:tc>
          <w:tcPr>
            <w:tcW w:w="964" w:type="dxa"/>
          </w:tcPr>
          <w:p w:rsidR="00C773CD" w:rsidRDefault="00C773CD">
            <w:pPr>
              <w:pStyle w:val="ConsPlusNormal"/>
              <w:jc w:val="center"/>
            </w:pPr>
            <w:r>
              <w:t>2800</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Подпрограмма 7</w:t>
            </w:r>
          </w:p>
          <w:p w:rsidR="00C773CD" w:rsidRDefault="00C773CD">
            <w:pPr>
              <w:pStyle w:val="ConsPlusNormal"/>
              <w:jc w:val="center"/>
            </w:pPr>
            <w:r>
              <w:t>"Развитие инженерной, транспортной и социальной инфраструктуры в районах массовой жилой застройки"</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Основное мероприятие 7.1.</w:t>
            </w:r>
          </w:p>
          <w:p w:rsidR="00C773CD" w:rsidRDefault="00C773CD">
            <w:pPr>
              <w:pStyle w:val="ConsPlusNormal"/>
              <w:jc w:val="center"/>
            </w:pPr>
            <w:r>
              <w:t>Создание инженерной и транспортной инфраструктуры на земельных участках, предоставленных бесплатно членам многодетных семей, молодым специалистам, членам молодых семей</w:t>
            </w:r>
          </w:p>
        </w:tc>
      </w:tr>
      <w:tr w:rsidR="00C773CD">
        <w:tc>
          <w:tcPr>
            <w:tcW w:w="737" w:type="dxa"/>
          </w:tcPr>
          <w:p w:rsidR="00C773CD" w:rsidRDefault="00C773CD">
            <w:pPr>
              <w:pStyle w:val="ConsPlusNormal"/>
              <w:jc w:val="center"/>
            </w:pPr>
            <w:bookmarkStart w:id="36" w:name="P3499"/>
            <w:bookmarkEnd w:id="36"/>
            <w:r>
              <w:t>7.1.1</w:t>
            </w:r>
          </w:p>
        </w:tc>
        <w:tc>
          <w:tcPr>
            <w:tcW w:w="3061" w:type="dxa"/>
          </w:tcPr>
          <w:p w:rsidR="00C773CD" w:rsidRDefault="00C773CD">
            <w:pPr>
              <w:pStyle w:val="ConsPlusNormal"/>
              <w:jc w:val="both"/>
            </w:pPr>
            <w:r>
              <w:t xml:space="preserve">Количество разработанных проектов строительства объектов инженерной и </w:t>
            </w:r>
            <w:r>
              <w:lastRenderedPageBreak/>
              <w:t>транспортной инфраструктуры</w:t>
            </w:r>
          </w:p>
        </w:tc>
        <w:tc>
          <w:tcPr>
            <w:tcW w:w="1247" w:type="dxa"/>
          </w:tcPr>
          <w:p w:rsidR="00C773CD" w:rsidRDefault="00C773CD">
            <w:pPr>
              <w:pStyle w:val="ConsPlusNormal"/>
              <w:jc w:val="center"/>
            </w:pPr>
            <w:r>
              <w:lastRenderedPageBreak/>
              <w:t>штук</w:t>
            </w:r>
          </w:p>
        </w:tc>
        <w:tc>
          <w:tcPr>
            <w:tcW w:w="1134" w:type="dxa"/>
          </w:tcPr>
          <w:p w:rsidR="00C773CD" w:rsidRDefault="00C773CD">
            <w:pPr>
              <w:pStyle w:val="ConsPlusNormal"/>
            </w:pPr>
          </w:p>
        </w:tc>
        <w:tc>
          <w:tcPr>
            <w:tcW w:w="1020" w:type="dxa"/>
          </w:tcPr>
          <w:p w:rsidR="00C773CD" w:rsidRDefault="00C773CD">
            <w:pPr>
              <w:pStyle w:val="ConsPlusNormal"/>
              <w:jc w:val="center"/>
            </w:pPr>
            <w:r>
              <w:t>10</w:t>
            </w:r>
          </w:p>
        </w:tc>
        <w:tc>
          <w:tcPr>
            <w:tcW w:w="1020" w:type="dxa"/>
          </w:tcPr>
          <w:p w:rsidR="00C773CD" w:rsidRDefault="00C773CD">
            <w:pPr>
              <w:pStyle w:val="ConsPlusNormal"/>
              <w:jc w:val="center"/>
            </w:pPr>
            <w:r>
              <w:t>10</w:t>
            </w:r>
          </w:p>
        </w:tc>
        <w:tc>
          <w:tcPr>
            <w:tcW w:w="1191" w:type="dxa"/>
          </w:tcPr>
          <w:p w:rsidR="00C773CD" w:rsidRDefault="00C773CD">
            <w:pPr>
              <w:pStyle w:val="ConsPlusNormal"/>
              <w:jc w:val="center"/>
            </w:pPr>
            <w:r>
              <w:t>10</w:t>
            </w:r>
          </w:p>
        </w:tc>
        <w:tc>
          <w:tcPr>
            <w:tcW w:w="964" w:type="dxa"/>
          </w:tcPr>
          <w:p w:rsidR="00C773CD" w:rsidRDefault="00C773CD">
            <w:pPr>
              <w:pStyle w:val="ConsPlusNormal"/>
              <w:jc w:val="center"/>
            </w:pPr>
            <w:r>
              <w:t>10</w:t>
            </w:r>
          </w:p>
        </w:tc>
      </w:tr>
      <w:tr w:rsidR="00C773CD">
        <w:tc>
          <w:tcPr>
            <w:tcW w:w="737" w:type="dxa"/>
          </w:tcPr>
          <w:p w:rsidR="00C773CD" w:rsidRDefault="00C773CD">
            <w:pPr>
              <w:pStyle w:val="ConsPlusNormal"/>
              <w:jc w:val="center"/>
            </w:pPr>
            <w:bookmarkStart w:id="37" w:name="P3507"/>
            <w:bookmarkEnd w:id="37"/>
            <w:r>
              <w:lastRenderedPageBreak/>
              <w:t>7.1.2</w:t>
            </w:r>
          </w:p>
        </w:tc>
        <w:tc>
          <w:tcPr>
            <w:tcW w:w="3061" w:type="dxa"/>
          </w:tcPr>
          <w:p w:rsidR="00C773CD" w:rsidRDefault="00C773CD">
            <w:pPr>
              <w:pStyle w:val="ConsPlusNormal"/>
              <w:jc w:val="both"/>
            </w:pPr>
            <w:r>
              <w:t>Количество семей, земельные участки которых обеспечены инженерной и транспортной инфраструктурой</w:t>
            </w:r>
          </w:p>
        </w:tc>
        <w:tc>
          <w:tcPr>
            <w:tcW w:w="1247" w:type="dxa"/>
          </w:tcPr>
          <w:p w:rsidR="00C773CD" w:rsidRDefault="00C773CD">
            <w:pPr>
              <w:pStyle w:val="ConsPlusNormal"/>
              <w:jc w:val="center"/>
            </w:pPr>
            <w:r>
              <w:t>семей</w:t>
            </w:r>
          </w:p>
        </w:tc>
        <w:tc>
          <w:tcPr>
            <w:tcW w:w="1134" w:type="dxa"/>
          </w:tcPr>
          <w:p w:rsidR="00C773CD" w:rsidRDefault="00C773CD">
            <w:pPr>
              <w:pStyle w:val="ConsPlusNormal"/>
            </w:pPr>
          </w:p>
        </w:tc>
        <w:tc>
          <w:tcPr>
            <w:tcW w:w="1020" w:type="dxa"/>
          </w:tcPr>
          <w:p w:rsidR="00C773CD" w:rsidRDefault="00C773CD">
            <w:pPr>
              <w:pStyle w:val="ConsPlusNormal"/>
              <w:jc w:val="center"/>
            </w:pPr>
            <w:r>
              <w:t>50</w:t>
            </w:r>
          </w:p>
        </w:tc>
        <w:tc>
          <w:tcPr>
            <w:tcW w:w="1020" w:type="dxa"/>
          </w:tcPr>
          <w:p w:rsidR="00C773CD" w:rsidRDefault="00C773CD">
            <w:pPr>
              <w:pStyle w:val="ConsPlusNormal"/>
              <w:jc w:val="center"/>
            </w:pPr>
            <w:r>
              <w:t>50</w:t>
            </w:r>
          </w:p>
        </w:tc>
        <w:tc>
          <w:tcPr>
            <w:tcW w:w="1191" w:type="dxa"/>
          </w:tcPr>
          <w:p w:rsidR="00C773CD" w:rsidRDefault="00C773CD">
            <w:pPr>
              <w:pStyle w:val="ConsPlusNormal"/>
              <w:jc w:val="center"/>
            </w:pPr>
            <w:r>
              <w:t>50</w:t>
            </w:r>
          </w:p>
        </w:tc>
        <w:tc>
          <w:tcPr>
            <w:tcW w:w="964" w:type="dxa"/>
          </w:tcPr>
          <w:p w:rsidR="00C773CD" w:rsidRDefault="00C773CD">
            <w:pPr>
              <w:pStyle w:val="ConsPlusNormal"/>
              <w:jc w:val="center"/>
            </w:pPr>
            <w:r>
              <w:t>50</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 xml:space="preserve">Основное мероприятие 7.3. </w:t>
            </w:r>
            <w:hyperlink w:anchor="P3599" w:history="1">
              <w:r>
                <w:rPr>
                  <w:color w:val="0000FF"/>
                </w:rPr>
                <w:t>&lt;*&gt;</w:t>
              </w:r>
            </w:hyperlink>
          </w:p>
          <w:p w:rsidR="00C773CD" w:rsidRDefault="00C773CD">
            <w:pPr>
              <w:pStyle w:val="ConsPlusNormal"/>
              <w:jc w:val="center"/>
            </w:pPr>
            <w:r>
              <w:t>Оказание содействия в создании инженерной, социальной и транспортной инфраструктуры на земельных участках комплексного освоения в целях строительства жилья экономического класса</w:t>
            </w:r>
          </w:p>
        </w:tc>
      </w:tr>
      <w:tr w:rsidR="00C773CD">
        <w:tc>
          <w:tcPr>
            <w:tcW w:w="737" w:type="dxa"/>
          </w:tcPr>
          <w:p w:rsidR="00C773CD" w:rsidRDefault="00C773CD">
            <w:pPr>
              <w:pStyle w:val="ConsPlusNormal"/>
              <w:jc w:val="center"/>
            </w:pPr>
            <w:bookmarkStart w:id="38" w:name="P3518"/>
            <w:bookmarkEnd w:id="38"/>
            <w:r>
              <w:t>7.3.1</w:t>
            </w:r>
          </w:p>
        </w:tc>
        <w:tc>
          <w:tcPr>
            <w:tcW w:w="3061" w:type="dxa"/>
          </w:tcPr>
          <w:p w:rsidR="00C773CD" w:rsidRDefault="00C773CD">
            <w:pPr>
              <w:pStyle w:val="ConsPlusNormal"/>
              <w:jc w:val="both"/>
            </w:pPr>
            <w:r>
              <w:t>Количество проектов жилищного строительства, получивших государственную финансовую поддержку на инфраструктурное развитие территорий</w:t>
            </w:r>
          </w:p>
        </w:tc>
        <w:tc>
          <w:tcPr>
            <w:tcW w:w="1247" w:type="dxa"/>
          </w:tcPr>
          <w:p w:rsidR="00C773CD" w:rsidRDefault="00C773CD">
            <w:pPr>
              <w:pStyle w:val="ConsPlusNormal"/>
              <w:jc w:val="center"/>
            </w:pPr>
            <w:r>
              <w:t>штук</w:t>
            </w:r>
          </w:p>
        </w:tc>
        <w:tc>
          <w:tcPr>
            <w:tcW w:w="1134" w:type="dxa"/>
          </w:tcPr>
          <w:p w:rsidR="00C773CD" w:rsidRDefault="00C773CD">
            <w:pPr>
              <w:pStyle w:val="ConsPlusNormal"/>
            </w:pPr>
          </w:p>
        </w:tc>
        <w:tc>
          <w:tcPr>
            <w:tcW w:w="1020" w:type="dxa"/>
          </w:tcPr>
          <w:p w:rsidR="00C773CD" w:rsidRDefault="00C773CD">
            <w:pPr>
              <w:pStyle w:val="ConsPlusNormal"/>
              <w:jc w:val="center"/>
            </w:pPr>
            <w:r>
              <w:t>1</w:t>
            </w:r>
          </w:p>
        </w:tc>
        <w:tc>
          <w:tcPr>
            <w:tcW w:w="1020" w:type="dxa"/>
          </w:tcPr>
          <w:p w:rsidR="00C773CD" w:rsidRDefault="00C773CD">
            <w:pPr>
              <w:pStyle w:val="ConsPlusNormal"/>
              <w:jc w:val="center"/>
            </w:pPr>
            <w:r>
              <w:t>1</w:t>
            </w:r>
          </w:p>
        </w:tc>
        <w:tc>
          <w:tcPr>
            <w:tcW w:w="1191" w:type="dxa"/>
          </w:tcPr>
          <w:p w:rsidR="00C773CD" w:rsidRDefault="00C773CD">
            <w:pPr>
              <w:pStyle w:val="ConsPlusNormal"/>
            </w:pPr>
          </w:p>
        </w:tc>
        <w:tc>
          <w:tcPr>
            <w:tcW w:w="964" w:type="dxa"/>
          </w:tcPr>
          <w:p w:rsidR="00C773CD" w:rsidRDefault="00C773CD">
            <w:pPr>
              <w:pStyle w:val="ConsPlusNormal"/>
            </w:pP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Подпрограмма 8</w:t>
            </w:r>
          </w:p>
          <w:p w:rsidR="00C773CD" w:rsidRDefault="00C773CD">
            <w:pPr>
              <w:pStyle w:val="ConsPlusNormal"/>
              <w:jc w:val="center"/>
            </w:pPr>
            <w:r>
              <w:t>"Обеспечение мероприятий по капитальному ремонту многоквартирных домов"</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Основное мероприятие 8.1.</w:t>
            </w:r>
          </w:p>
          <w:p w:rsidR="00C773CD" w:rsidRDefault="00C773CD">
            <w:pPr>
              <w:pStyle w:val="ConsPlusNormal"/>
              <w:jc w:val="center"/>
            </w:pPr>
            <w:r>
              <w:t>Организация деятельности некоммерческой организации "Фонд капитального ремонта многоквартирных домов Ленинградской области"</w:t>
            </w:r>
          </w:p>
        </w:tc>
      </w:tr>
      <w:tr w:rsidR="00C773CD">
        <w:tc>
          <w:tcPr>
            <w:tcW w:w="737" w:type="dxa"/>
          </w:tcPr>
          <w:p w:rsidR="00C773CD" w:rsidRDefault="00C773CD">
            <w:pPr>
              <w:pStyle w:val="ConsPlusNormal"/>
              <w:jc w:val="center"/>
            </w:pPr>
            <w:bookmarkStart w:id="39" w:name="P3532"/>
            <w:bookmarkEnd w:id="39"/>
            <w:r>
              <w:t>8.1.1</w:t>
            </w:r>
          </w:p>
        </w:tc>
        <w:tc>
          <w:tcPr>
            <w:tcW w:w="3061" w:type="dxa"/>
          </w:tcPr>
          <w:p w:rsidR="00C773CD" w:rsidRDefault="00C773CD">
            <w:pPr>
              <w:pStyle w:val="ConsPlusNormal"/>
              <w:jc w:val="both"/>
            </w:pPr>
            <w:r>
              <w:t>Количество домов, в которых проведены работы по капитальному ремонту конструктивных элементов</w:t>
            </w:r>
          </w:p>
        </w:tc>
        <w:tc>
          <w:tcPr>
            <w:tcW w:w="1247" w:type="dxa"/>
          </w:tcPr>
          <w:p w:rsidR="00C773CD" w:rsidRDefault="00C773CD">
            <w:pPr>
              <w:pStyle w:val="ConsPlusNormal"/>
              <w:jc w:val="center"/>
            </w:pPr>
            <w:r>
              <w:t>штук</w:t>
            </w:r>
          </w:p>
        </w:tc>
        <w:tc>
          <w:tcPr>
            <w:tcW w:w="1134" w:type="dxa"/>
          </w:tcPr>
          <w:p w:rsidR="00C773CD" w:rsidRDefault="00C773CD">
            <w:pPr>
              <w:pStyle w:val="ConsPlusNormal"/>
              <w:jc w:val="center"/>
            </w:pPr>
            <w:r>
              <w:t>269</w:t>
            </w:r>
          </w:p>
        </w:tc>
        <w:tc>
          <w:tcPr>
            <w:tcW w:w="1020" w:type="dxa"/>
          </w:tcPr>
          <w:p w:rsidR="00C773CD" w:rsidRDefault="00C773CD">
            <w:pPr>
              <w:pStyle w:val="ConsPlusNormal"/>
              <w:jc w:val="center"/>
            </w:pPr>
            <w:r>
              <w:t>333</w:t>
            </w:r>
          </w:p>
        </w:tc>
        <w:tc>
          <w:tcPr>
            <w:tcW w:w="1020" w:type="dxa"/>
          </w:tcPr>
          <w:p w:rsidR="00C773CD" w:rsidRDefault="00C773CD">
            <w:pPr>
              <w:pStyle w:val="ConsPlusNormal"/>
              <w:jc w:val="center"/>
            </w:pPr>
            <w:r>
              <w:t>500</w:t>
            </w:r>
          </w:p>
        </w:tc>
        <w:tc>
          <w:tcPr>
            <w:tcW w:w="1191" w:type="dxa"/>
          </w:tcPr>
          <w:p w:rsidR="00C773CD" w:rsidRDefault="00C773CD">
            <w:pPr>
              <w:pStyle w:val="ConsPlusNormal"/>
              <w:jc w:val="center"/>
            </w:pPr>
            <w:r>
              <w:t>500</w:t>
            </w:r>
          </w:p>
        </w:tc>
        <w:tc>
          <w:tcPr>
            <w:tcW w:w="964" w:type="dxa"/>
          </w:tcPr>
          <w:p w:rsidR="00C773CD" w:rsidRDefault="00C773CD">
            <w:pPr>
              <w:pStyle w:val="ConsPlusNormal"/>
              <w:jc w:val="center"/>
            </w:pPr>
            <w:r>
              <w:t>500</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Основное мероприятие 8.2.</w:t>
            </w:r>
          </w:p>
          <w:p w:rsidR="00C773CD" w:rsidRDefault="00C773CD">
            <w:pPr>
              <w:pStyle w:val="ConsPlusNormal"/>
              <w:jc w:val="center"/>
            </w:pPr>
            <w:r>
              <w:t>Капитальный ремонт общего имущества многоквартирных домов, расположенных на территории Ленинградской области, за счет средств собственников жилых (нежилых) помещений</w:t>
            </w:r>
          </w:p>
        </w:tc>
      </w:tr>
      <w:tr w:rsidR="00C773CD">
        <w:tc>
          <w:tcPr>
            <w:tcW w:w="737" w:type="dxa"/>
          </w:tcPr>
          <w:p w:rsidR="00C773CD" w:rsidRDefault="00C773CD">
            <w:pPr>
              <w:pStyle w:val="ConsPlusNormal"/>
              <w:jc w:val="center"/>
            </w:pPr>
            <w:bookmarkStart w:id="40" w:name="P3543"/>
            <w:bookmarkEnd w:id="40"/>
            <w:r>
              <w:t>8.2.1</w:t>
            </w:r>
          </w:p>
        </w:tc>
        <w:tc>
          <w:tcPr>
            <w:tcW w:w="3061" w:type="dxa"/>
          </w:tcPr>
          <w:p w:rsidR="00C773CD" w:rsidRDefault="00C773CD">
            <w:pPr>
              <w:pStyle w:val="ConsPlusNormal"/>
              <w:jc w:val="both"/>
            </w:pPr>
            <w:r>
              <w:t xml:space="preserve">Улучшение условий </w:t>
            </w:r>
            <w:r>
              <w:lastRenderedPageBreak/>
              <w:t>проживания граждан</w:t>
            </w:r>
          </w:p>
        </w:tc>
        <w:tc>
          <w:tcPr>
            <w:tcW w:w="1247" w:type="dxa"/>
          </w:tcPr>
          <w:p w:rsidR="00C773CD" w:rsidRDefault="00C773CD">
            <w:pPr>
              <w:pStyle w:val="ConsPlusNormal"/>
              <w:jc w:val="center"/>
            </w:pPr>
            <w:r>
              <w:lastRenderedPageBreak/>
              <w:t>семей</w:t>
            </w:r>
          </w:p>
        </w:tc>
        <w:tc>
          <w:tcPr>
            <w:tcW w:w="1134" w:type="dxa"/>
          </w:tcPr>
          <w:p w:rsidR="00C773CD" w:rsidRDefault="00C773CD">
            <w:pPr>
              <w:pStyle w:val="ConsPlusNormal"/>
            </w:pPr>
          </w:p>
        </w:tc>
        <w:tc>
          <w:tcPr>
            <w:tcW w:w="1020" w:type="dxa"/>
          </w:tcPr>
          <w:p w:rsidR="00C773CD" w:rsidRDefault="00C773CD">
            <w:pPr>
              <w:pStyle w:val="ConsPlusNormal"/>
              <w:jc w:val="center"/>
            </w:pPr>
            <w:r>
              <w:t>7090</w:t>
            </w:r>
          </w:p>
        </w:tc>
        <w:tc>
          <w:tcPr>
            <w:tcW w:w="1020" w:type="dxa"/>
          </w:tcPr>
          <w:p w:rsidR="00C773CD" w:rsidRDefault="00C773CD">
            <w:pPr>
              <w:pStyle w:val="ConsPlusNormal"/>
              <w:jc w:val="center"/>
            </w:pPr>
            <w:r>
              <w:t>10742</w:t>
            </w:r>
          </w:p>
        </w:tc>
        <w:tc>
          <w:tcPr>
            <w:tcW w:w="1191" w:type="dxa"/>
          </w:tcPr>
          <w:p w:rsidR="00C773CD" w:rsidRDefault="00C773CD">
            <w:pPr>
              <w:pStyle w:val="ConsPlusNormal"/>
              <w:jc w:val="center"/>
            </w:pPr>
            <w:r>
              <w:t>10742</w:t>
            </w:r>
          </w:p>
        </w:tc>
        <w:tc>
          <w:tcPr>
            <w:tcW w:w="964" w:type="dxa"/>
          </w:tcPr>
          <w:p w:rsidR="00C773CD" w:rsidRDefault="00C773CD">
            <w:pPr>
              <w:pStyle w:val="ConsPlusNormal"/>
              <w:jc w:val="center"/>
            </w:pPr>
            <w:r>
              <w:t>10742</w:t>
            </w:r>
          </w:p>
        </w:tc>
      </w:tr>
      <w:tr w:rsidR="00C773CD">
        <w:tc>
          <w:tcPr>
            <w:tcW w:w="737" w:type="dxa"/>
          </w:tcPr>
          <w:p w:rsidR="00C773CD" w:rsidRDefault="00C773CD">
            <w:pPr>
              <w:pStyle w:val="ConsPlusNormal"/>
              <w:jc w:val="center"/>
            </w:pPr>
            <w:bookmarkStart w:id="41" w:name="P3551"/>
            <w:bookmarkEnd w:id="41"/>
            <w:r>
              <w:lastRenderedPageBreak/>
              <w:t>8.2.2</w:t>
            </w:r>
          </w:p>
        </w:tc>
        <w:tc>
          <w:tcPr>
            <w:tcW w:w="3061" w:type="dxa"/>
          </w:tcPr>
          <w:p w:rsidR="00C773CD" w:rsidRDefault="00C773CD">
            <w:pPr>
              <w:pStyle w:val="ConsPlusNormal"/>
              <w:jc w:val="both"/>
            </w:pPr>
            <w:r>
              <w:t>Количество домов, в которых проведены работы по капитальному ремонту конструктивных элементов</w:t>
            </w:r>
          </w:p>
        </w:tc>
        <w:tc>
          <w:tcPr>
            <w:tcW w:w="1247" w:type="dxa"/>
          </w:tcPr>
          <w:p w:rsidR="00C773CD" w:rsidRDefault="00C773CD">
            <w:pPr>
              <w:pStyle w:val="ConsPlusNormal"/>
              <w:jc w:val="center"/>
            </w:pPr>
            <w:r>
              <w:t>штук</w:t>
            </w:r>
          </w:p>
        </w:tc>
        <w:tc>
          <w:tcPr>
            <w:tcW w:w="1134" w:type="dxa"/>
          </w:tcPr>
          <w:p w:rsidR="00C773CD" w:rsidRDefault="00C773CD">
            <w:pPr>
              <w:pStyle w:val="ConsPlusNormal"/>
            </w:pPr>
          </w:p>
        </w:tc>
        <w:tc>
          <w:tcPr>
            <w:tcW w:w="1020" w:type="dxa"/>
          </w:tcPr>
          <w:p w:rsidR="00C773CD" w:rsidRDefault="00C773CD">
            <w:pPr>
              <w:pStyle w:val="ConsPlusNormal"/>
              <w:jc w:val="center"/>
            </w:pPr>
            <w:r>
              <w:t>264</w:t>
            </w:r>
          </w:p>
        </w:tc>
        <w:tc>
          <w:tcPr>
            <w:tcW w:w="1020" w:type="dxa"/>
          </w:tcPr>
          <w:p w:rsidR="00C773CD" w:rsidRDefault="00C773CD">
            <w:pPr>
              <w:pStyle w:val="ConsPlusNormal"/>
              <w:jc w:val="center"/>
            </w:pPr>
            <w:r>
              <w:t>400</w:t>
            </w:r>
          </w:p>
        </w:tc>
        <w:tc>
          <w:tcPr>
            <w:tcW w:w="1191" w:type="dxa"/>
          </w:tcPr>
          <w:p w:rsidR="00C773CD" w:rsidRDefault="00C773CD">
            <w:pPr>
              <w:pStyle w:val="ConsPlusNormal"/>
              <w:jc w:val="center"/>
            </w:pPr>
            <w:r>
              <w:t>400</w:t>
            </w:r>
          </w:p>
        </w:tc>
        <w:tc>
          <w:tcPr>
            <w:tcW w:w="964" w:type="dxa"/>
          </w:tcPr>
          <w:p w:rsidR="00C773CD" w:rsidRDefault="00C773CD">
            <w:pPr>
              <w:pStyle w:val="ConsPlusNormal"/>
              <w:jc w:val="center"/>
            </w:pPr>
            <w:r>
              <w:t>400</w:t>
            </w:r>
          </w:p>
        </w:tc>
      </w:tr>
      <w:tr w:rsidR="00C773CD">
        <w:tc>
          <w:tcPr>
            <w:tcW w:w="737" w:type="dxa"/>
          </w:tcPr>
          <w:p w:rsidR="00C773CD" w:rsidRDefault="00C773CD">
            <w:pPr>
              <w:pStyle w:val="ConsPlusNormal"/>
            </w:pPr>
          </w:p>
        </w:tc>
        <w:tc>
          <w:tcPr>
            <w:tcW w:w="9637" w:type="dxa"/>
            <w:gridSpan w:val="7"/>
          </w:tcPr>
          <w:p w:rsidR="00C773CD" w:rsidRDefault="00C773CD">
            <w:pPr>
              <w:pStyle w:val="ConsPlusNormal"/>
              <w:jc w:val="center"/>
            </w:pPr>
            <w:r>
              <w:t>Основное мероприятие 8.3.</w:t>
            </w:r>
          </w:p>
          <w:p w:rsidR="00C773CD" w:rsidRDefault="00C773CD">
            <w:pPr>
              <w:pStyle w:val="ConsPlusNormal"/>
              <w:jc w:val="center"/>
            </w:pPr>
            <w:r>
              <w:t>Капитальный ремонт общего имущества многоквартирных домов, расположенных на территории Ленинградской области, с участием средств государственной корпорации - Фонда содействия реформированию жилищно-коммунального хозяйства</w:t>
            </w:r>
          </w:p>
        </w:tc>
      </w:tr>
      <w:tr w:rsidR="00C773CD">
        <w:tc>
          <w:tcPr>
            <w:tcW w:w="737" w:type="dxa"/>
          </w:tcPr>
          <w:p w:rsidR="00C773CD" w:rsidRDefault="00C773CD">
            <w:pPr>
              <w:pStyle w:val="ConsPlusNormal"/>
              <w:jc w:val="center"/>
            </w:pPr>
            <w:bookmarkStart w:id="42" w:name="P3562"/>
            <w:bookmarkEnd w:id="42"/>
            <w:r>
              <w:t>8.3.1</w:t>
            </w:r>
          </w:p>
        </w:tc>
        <w:tc>
          <w:tcPr>
            <w:tcW w:w="3061" w:type="dxa"/>
          </w:tcPr>
          <w:p w:rsidR="00C773CD" w:rsidRDefault="00C773CD">
            <w:pPr>
              <w:pStyle w:val="ConsPlusNormal"/>
              <w:jc w:val="both"/>
            </w:pPr>
            <w:r>
              <w:t>Улучшение условий проживания граждан</w:t>
            </w:r>
          </w:p>
        </w:tc>
        <w:tc>
          <w:tcPr>
            <w:tcW w:w="1247" w:type="dxa"/>
          </w:tcPr>
          <w:p w:rsidR="00C773CD" w:rsidRDefault="00C773CD">
            <w:pPr>
              <w:pStyle w:val="ConsPlusNormal"/>
              <w:jc w:val="center"/>
            </w:pPr>
            <w:r>
              <w:t>семей</w:t>
            </w:r>
          </w:p>
        </w:tc>
        <w:tc>
          <w:tcPr>
            <w:tcW w:w="1134" w:type="dxa"/>
          </w:tcPr>
          <w:p w:rsidR="00C773CD" w:rsidRDefault="00C773CD">
            <w:pPr>
              <w:pStyle w:val="ConsPlusNormal"/>
              <w:jc w:val="center"/>
            </w:pPr>
            <w:r>
              <w:t>8171</w:t>
            </w:r>
          </w:p>
        </w:tc>
        <w:tc>
          <w:tcPr>
            <w:tcW w:w="1020" w:type="dxa"/>
          </w:tcPr>
          <w:p w:rsidR="00C773CD" w:rsidRDefault="00C773CD">
            <w:pPr>
              <w:pStyle w:val="ConsPlusNormal"/>
              <w:jc w:val="center"/>
            </w:pPr>
            <w:r>
              <w:t>1731</w:t>
            </w:r>
          </w:p>
        </w:tc>
        <w:tc>
          <w:tcPr>
            <w:tcW w:w="1020" w:type="dxa"/>
          </w:tcPr>
          <w:p w:rsidR="00C773CD" w:rsidRDefault="00C773CD">
            <w:pPr>
              <w:pStyle w:val="ConsPlusNormal"/>
              <w:jc w:val="center"/>
            </w:pPr>
            <w:r>
              <w:t>2508</w:t>
            </w:r>
          </w:p>
        </w:tc>
        <w:tc>
          <w:tcPr>
            <w:tcW w:w="1191" w:type="dxa"/>
          </w:tcPr>
          <w:p w:rsidR="00C773CD" w:rsidRDefault="00C773CD">
            <w:pPr>
              <w:pStyle w:val="ConsPlusNormal"/>
              <w:jc w:val="center"/>
            </w:pPr>
            <w:r>
              <w:t>2508</w:t>
            </w:r>
          </w:p>
        </w:tc>
        <w:tc>
          <w:tcPr>
            <w:tcW w:w="964" w:type="dxa"/>
          </w:tcPr>
          <w:p w:rsidR="00C773CD" w:rsidRDefault="00C773CD">
            <w:pPr>
              <w:pStyle w:val="ConsPlusNormal"/>
              <w:jc w:val="center"/>
            </w:pPr>
            <w:r>
              <w:t>2508</w:t>
            </w:r>
          </w:p>
        </w:tc>
      </w:tr>
      <w:tr w:rsidR="00C773CD">
        <w:tc>
          <w:tcPr>
            <w:tcW w:w="737" w:type="dxa"/>
          </w:tcPr>
          <w:p w:rsidR="00C773CD" w:rsidRDefault="00C773CD">
            <w:pPr>
              <w:pStyle w:val="ConsPlusNormal"/>
              <w:jc w:val="center"/>
            </w:pPr>
            <w:bookmarkStart w:id="43" w:name="P3570"/>
            <w:bookmarkEnd w:id="43"/>
            <w:r>
              <w:t>8.3.2</w:t>
            </w:r>
          </w:p>
        </w:tc>
        <w:tc>
          <w:tcPr>
            <w:tcW w:w="3061" w:type="dxa"/>
          </w:tcPr>
          <w:p w:rsidR="00C773CD" w:rsidRDefault="00C773CD">
            <w:pPr>
              <w:pStyle w:val="ConsPlusNormal"/>
              <w:jc w:val="both"/>
            </w:pPr>
            <w:r>
              <w:t>Количество домов, в которых проведены работы по капитальному ремонту конструктивных элементов</w:t>
            </w:r>
          </w:p>
        </w:tc>
        <w:tc>
          <w:tcPr>
            <w:tcW w:w="1247" w:type="dxa"/>
          </w:tcPr>
          <w:p w:rsidR="00C773CD" w:rsidRDefault="00C773CD">
            <w:pPr>
              <w:pStyle w:val="ConsPlusNormal"/>
              <w:jc w:val="center"/>
            </w:pPr>
            <w:r>
              <w:t>штук</w:t>
            </w:r>
          </w:p>
        </w:tc>
        <w:tc>
          <w:tcPr>
            <w:tcW w:w="1134" w:type="dxa"/>
          </w:tcPr>
          <w:p w:rsidR="00C773CD" w:rsidRDefault="00C773CD">
            <w:pPr>
              <w:pStyle w:val="ConsPlusNormal"/>
              <w:jc w:val="center"/>
            </w:pPr>
            <w:r>
              <w:t>269</w:t>
            </w:r>
          </w:p>
        </w:tc>
        <w:tc>
          <w:tcPr>
            <w:tcW w:w="1020" w:type="dxa"/>
          </w:tcPr>
          <w:p w:rsidR="00C773CD" w:rsidRDefault="00C773CD">
            <w:pPr>
              <w:pStyle w:val="ConsPlusNormal"/>
              <w:jc w:val="center"/>
            </w:pPr>
            <w:r>
              <w:t>69</w:t>
            </w:r>
          </w:p>
        </w:tc>
        <w:tc>
          <w:tcPr>
            <w:tcW w:w="1020" w:type="dxa"/>
          </w:tcPr>
          <w:p w:rsidR="00C773CD" w:rsidRDefault="00C773CD">
            <w:pPr>
              <w:pStyle w:val="ConsPlusNormal"/>
              <w:jc w:val="center"/>
            </w:pPr>
            <w:r>
              <w:t>100</w:t>
            </w:r>
          </w:p>
        </w:tc>
        <w:tc>
          <w:tcPr>
            <w:tcW w:w="1191" w:type="dxa"/>
          </w:tcPr>
          <w:p w:rsidR="00C773CD" w:rsidRDefault="00C773CD">
            <w:pPr>
              <w:pStyle w:val="ConsPlusNormal"/>
              <w:jc w:val="center"/>
            </w:pPr>
            <w:r>
              <w:t>100</w:t>
            </w:r>
          </w:p>
        </w:tc>
        <w:tc>
          <w:tcPr>
            <w:tcW w:w="964" w:type="dxa"/>
          </w:tcPr>
          <w:p w:rsidR="00C773CD" w:rsidRDefault="00C773CD">
            <w:pPr>
              <w:pStyle w:val="ConsPlusNormal"/>
              <w:jc w:val="center"/>
            </w:pPr>
            <w:r>
              <w:t>100</w:t>
            </w:r>
          </w:p>
        </w:tc>
      </w:tr>
      <w:tr w:rsidR="00C773CD">
        <w:tblPrEx>
          <w:tblBorders>
            <w:insideH w:val="nil"/>
          </w:tblBorders>
        </w:tblPrEx>
        <w:tc>
          <w:tcPr>
            <w:tcW w:w="737" w:type="dxa"/>
            <w:tcBorders>
              <w:bottom w:val="nil"/>
            </w:tcBorders>
          </w:tcPr>
          <w:p w:rsidR="00C773CD" w:rsidRDefault="00C773CD">
            <w:pPr>
              <w:pStyle w:val="ConsPlusNormal"/>
              <w:jc w:val="center"/>
            </w:pPr>
          </w:p>
        </w:tc>
        <w:tc>
          <w:tcPr>
            <w:tcW w:w="9637" w:type="dxa"/>
            <w:gridSpan w:val="7"/>
            <w:tcBorders>
              <w:bottom w:val="nil"/>
            </w:tcBorders>
          </w:tcPr>
          <w:p w:rsidR="00C773CD" w:rsidRDefault="00C773CD">
            <w:pPr>
              <w:pStyle w:val="ConsPlusNormal"/>
              <w:jc w:val="center"/>
            </w:pPr>
            <w:r>
              <w:t>Подпрограмма 11 "Обеспечение мероприятий по капитальному ремонту индивидуальных жилых домов отдельных категорий граждан"</w:t>
            </w:r>
          </w:p>
        </w:tc>
      </w:tr>
      <w:tr w:rsidR="00C773CD">
        <w:tblPrEx>
          <w:tblBorders>
            <w:insideH w:val="nil"/>
          </w:tblBorders>
        </w:tblPrEx>
        <w:tc>
          <w:tcPr>
            <w:tcW w:w="10374" w:type="dxa"/>
            <w:gridSpan w:val="8"/>
            <w:tcBorders>
              <w:top w:val="nil"/>
            </w:tcBorders>
          </w:tcPr>
          <w:p w:rsidR="00C773CD" w:rsidRDefault="00C773CD">
            <w:pPr>
              <w:pStyle w:val="ConsPlusNormal"/>
              <w:jc w:val="both"/>
            </w:pPr>
            <w:r>
              <w:t>(</w:t>
            </w:r>
            <w:proofErr w:type="gramStart"/>
            <w:r>
              <w:t>введена</w:t>
            </w:r>
            <w:proofErr w:type="gramEnd"/>
            <w:r>
              <w:t xml:space="preserve"> </w:t>
            </w:r>
            <w:hyperlink r:id="rId408" w:history="1">
              <w:r>
                <w:rPr>
                  <w:color w:val="0000FF"/>
                </w:rPr>
                <w:t>Постановлением</w:t>
              </w:r>
            </w:hyperlink>
            <w:r>
              <w:t xml:space="preserve"> Правительства Ленинградской области от 20.04.2015 N 116)</w:t>
            </w:r>
          </w:p>
        </w:tc>
      </w:tr>
      <w:tr w:rsidR="00C773CD">
        <w:tc>
          <w:tcPr>
            <w:tcW w:w="737" w:type="dxa"/>
          </w:tcPr>
          <w:p w:rsidR="00C773CD" w:rsidRDefault="00C773CD">
            <w:pPr>
              <w:pStyle w:val="ConsPlusNormal"/>
              <w:jc w:val="center"/>
            </w:pPr>
          </w:p>
        </w:tc>
        <w:tc>
          <w:tcPr>
            <w:tcW w:w="9637" w:type="dxa"/>
            <w:gridSpan w:val="7"/>
          </w:tcPr>
          <w:p w:rsidR="00C773CD" w:rsidRDefault="00C773CD">
            <w:pPr>
              <w:pStyle w:val="ConsPlusNormal"/>
              <w:jc w:val="center"/>
            </w:pPr>
            <w:r>
              <w:t>Основное мероприятие 11.1.</w:t>
            </w:r>
          </w:p>
          <w:p w:rsidR="00C773CD" w:rsidRDefault="00C773CD">
            <w:pPr>
              <w:pStyle w:val="ConsPlusNormal"/>
              <w:jc w:val="center"/>
            </w:pPr>
            <w:r>
              <w:t xml:space="preserve">Предоставление единовременной денежной выплаты отдельным категориям граждан, указанным в областном </w:t>
            </w:r>
            <w:hyperlink r:id="rId409" w:history="1">
              <w:r>
                <w:rPr>
                  <w:color w:val="0000FF"/>
                </w:rPr>
                <w:t>законе</w:t>
              </w:r>
            </w:hyperlink>
            <w:r>
              <w:t xml:space="preserve"> от 13 октября 2014 года N 62-оз "О предоставлении отдельным категориям граждан единовременной денежной выплаты на проведение капитального ремонта индивидуальных жилых домов"</w:t>
            </w:r>
          </w:p>
        </w:tc>
      </w:tr>
      <w:tr w:rsidR="00C773CD">
        <w:tblPrEx>
          <w:tblBorders>
            <w:insideH w:val="nil"/>
          </w:tblBorders>
        </w:tblPrEx>
        <w:tc>
          <w:tcPr>
            <w:tcW w:w="10374" w:type="dxa"/>
            <w:gridSpan w:val="8"/>
            <w:tcBorders>
              <w:bottom w:val="nil"/>
            </w:tcBorders>
          </w:tcPr>
          <w:p w:rsidR="00C773CD" w:rsidRDefault="00C773CD">
            <w:pPr>
              <w:pStyle w:val="ConsPlusNormal"/>
              <w:pBdr>
                <w:top w:val="single" w:sz="6" w:space="0" w:color="auto"/>
              </w:pBdr>
              <w:spacing w:before="100" w:after="100"/>
              <w:jc w:val="both"/>
              <w:rPr>
                <w:sz w:val="2"/>
                <w:szCs w:val="2"/>
              </w:rPr>
            </w:pPr>
          </w:p>
          <w:p w:rsidR="00C773CD" w:rsidRDefault="00C773CD">
            <w:pPr>
              <w:pStyle w:val="ConsPlusNormal"/>
              <w:ind w:firstLine="540"/>
              <w:jc w:val="both"/>
            </w:pPr>
            <w:r>
              <w:rPr>
                <w:color w:val="0A2666"/>
              </w:rPr>
              <w:t>КонсультантПлюс: примечание.</w:t>
            </w:r>
          </w:p>
          <w:p w:rsidR="00C773CD" w:rsidRDefault="00C773CD">
            <w:pPr>
              <w:pStyle w:val="ConsPlusNormal"/>
              <w:ind w:firstLine="540"/>
              <w:jc w:val="both"/>
            </w:pPr>
            <w:r>
              <w:rPr>
                <w:color w:val="0A2666"/>
              </w:rPr>
              <w:t xml:space="preserve">Нумерация пунктов дана в соответствии с изменениями, внесенными </w:t>
            </w:r>
            <w:hyperlink r:id="rId410" w:history="1">
              <w:r>
                <w:rPr>
                  <w:color w:val="0000FF"/>
                </w:rPr>
                <w:t>постановлением</w:t>
              </w:r>
            </w:hyperlink>
          </w:p>
          <w:p w:rsidR="00C773CD" w:rsidRDefault="00C773CD">
            <w:pPr>
              <w:pStyle w:val="ConsPlusNormal"/>
              <w:jc w:val="both"/>
            </w:pPr>
            <w:r>
              <w:rPr>
                <w:color w:val="0A2666"/>
              </w:rPr>
              <w:t>Правительства Ленинградской области от 20.04.2015 N 116.</w:t>
            </w:r>
          </w:p>
          <w:p w:rsidR="00C773CD" w:rsidRDefault="00C773CD">
            <w:pPr>
              <w:pStyle w:val="ConsPlusNormal"/>
              <w:pBdr>
                <w:top w:val="single" w:sz="6" w:space="0" w:color="auto"/>
              </w:pBdr>
              <w:spacing w:before="100" w:after="100"/>
              <w:jc w:val="both"/>
              <w:rPr>
                <w:sz w:val="2"/>
                <w:szCs w:val="2"/>
              </w:rPr>
            </w:pPr>
          </w:p>
        </w:tc>
      </w:tr>
      <w:tr w:rsidR="00C773CD">
        <w:tblPrEx>
          <w:tblBorders>
            <w:insideH w:val="nil"/>
          </w:tblBorders>
        </w:tblPrEx>
        <w:tc>
          <w:tcPr>
            <w:tcW w:w="737" w:type="dxa"/>
            <w:tcBorders>
              <w:top w:val="nil"/>
            </w:tcBorders>
          </w:tcPr>
          <w:p w:rsidR="00C773CD" w:rsidRDefault="00C773CD">
            <w:pPr>
              <w:pStyle w:val="ConsPlusNormal"/>
              <w:jc w:val="center"/>
            </w:pPr>
            <w:bookmarkStart w:id="44" w:name="P3589"/>
            <w:bookmarkEnd w:id="44"/>
            <w:r>
              <w:lastRenderedPageBreak/>
              <w:t>11.1.1</w:t>
            </w:r>
          </w:p>
        </w:tc>
        <w:tc>
          <w:tcPr>
            <w:tcW w:w="3061" w:type="dxa"/>
            <w:tcBorders>
              <w:top w:val="nil"/>
            </w:tcBorders>
          </w:tcPr>
          <w:p w:rsidR="00C773CD" w:rsidRDefault="00C773CD">
            <w:pPr>
              <w:pStyle w:val="ConsPlusNormal"/>
              <w:jc w:val="both"/>
            </w:pPr>
            <w:r>
              <w:t>Количество индивидуальных жилых домов, в которых проведены работы по капитальному ремонту</w:t>
            </w:r>
          </w:p>
        </w:tc>
        <w:tc>
          <w:tcPr>
            <w:tcW w:w="1247" w:type="dxa"/>
            <w:tcBorders>
              <w:top w:val="nil"/>
            </w:tcBorders>
          </w:tcPr>
          <w:p w:rsidR="00C773CD" w:rsidRDefault="00C773CD">
            <w:pPr>
              <w:pStyle w:val="ConsPlusNormal"/>
              <w:jc w:val="center"/>
            </w:pPr>
            <w:r>
              <w:t>ед.</w:t>
            </w:r>
          </w:p>
        </w:tc>
        <w:tc>
          <w:tcPr>
            <w:tcW w:w="1134" w:type="dxa"/>
            <w:tcBorders>
              <w:top w:val="nil"/>
            </w:tcBorders>
          </w:tcPr>
          <w:p w:rsidR="00C773CD" w:rsidRDefault="00C773CD">
            <w:pPr>
              <w:pStyle w:val="ConsPlusNormal"/>
              <w:jc w:val="center"/>
            </w:pPr>
          </w:p>
        </w:tc>
        <w:tc>
          <w:tcPr>
            <w:tcW w:w="1020" w:type="dxa"/>
            <w:tcBorders>
              <w:top w:val="nil"/>
            </w:tcBorders>
          </w:tcPr>
          <w:p w:rsidR="00C773CD" w:rsidRDefault="00C773CD">
            <w:pPr>
              <w:pStyle w:val="ConsPlusNormal"/>
              <w:jc w:val="center"/>
            </w:pPr>
          </w:p>
        </w:tc>
        <w:tc>
          <w:tcPr>
            <w:tcW w:w="1020" w:type="dxa"/>
            <w:tcBorders>
              <w:top w:val="nil"/>
            </w:tcBorders>
          </w:tcPr>
          <w:p w:rsidR="00C773CD" w:rsidRDefault="00C773CD">
            <w:pPr>
              <w:pStyle w:val="ConsPlusNormal"/>
              <w:jc w:val="center"/>
            </w:pPr>
            <w:r>
              <w:t>133</w:t>
            </w:r>
          </w:p>
        </w:tc>
        <w:tc>
          <w:tcPr>
            <w:tcW w:w="1191" w:type="dxa"/>
            <w:tcBorders>
              <w:top w:val="nil"/>
            </w:tcBorders>
          </w:tcPr>
          <w:p w:rsidR="00C773CD" w:rsidRDefault="00C773CD">
            <w:pPr>
              <w:pStyle w:val="ConsPlusNormal"/>
              <w:jc w:val="center"/>
            </w:pPr>
            <w:r>
              <w:t>133</w:t>
            </w:r>
          </w:p>
        </w:tc>
        <w:tc>
          <w:tcPr>
            <w:tcW w:w="964" w:type="dxa"/>
            <w:tcBorders>
              <w:top w:val="nil"/>
            </w:tcBorders>
          </w:tcPr>
          <w:p w:rsidR="00C773CD" w:rsidRDefault="00C773CD">
            <w:pPr>
              <w:pStyle w:val="ConsPlusNormal"/>
              <w:jc w:val="center"/>
            </w:pPr>
            <w:r>
              <w:t>133</w:t>
            </w:r>
          </w:p>
        </w:tc>
      </w:tr>
    </w:tbl>
    <w:p w:rsidR="00C773CD" w:rsidRDefault="00C773CD">
      <w:pPr>
        <w:pStyle w:val="ConsPlusNormal"/>
      </w:pPr>
    </w:p>
    <w:p w:rsidR="00C773CD" w:rsidRDefault="00C773CD">
      <w:pPr>
        <w:pStyle w:val="ConsPlusNormal"/>
        <w:ind w:firstLine="540"/>
        <w:jc w:val="both"/>
      </w:pPr>
      <w:r>
        <w:t>--------------------------------</w:t>
      </w:r>
    </w:p>
    <w:p w:rsidR="00C773CD" w:rsidRDefault="00C773CD">
      <w:pPr>
        <w:pStyle w:val="ConsPlusNormal"/>
        <w:ind w:firstLine="540"/>
        <w:jc w:val="both"/>
      </w:pPr>
      <w:bookmarkStart w:id="45" w:name="P3599"/>
      <w:bookmarkEnd w:id="45"/>
      <w:r>
        <w:t xml:space="preserve">&lt;*&gt; Нумерация мероприятий в соответствии с </w:t>
      </w:r>
      <w:hyperlink w:anchor="P2977" w:history="1">
        <w:r>
          <w:rPr>
            <w:color w:val="0000FF"/>
          </w:rPr>
          <w:t>таблицей 1</w:t>
        </w:r>
      </w:hyperlink>
      <w:r>
        <w:t xml:space="preserve"> Государственной программы.</w:t>
      </w:r>
    </w:p>
    <w:p w:rsidR="00C773CD" w:rsidRDefault="00C773CD">
      <w:pPr>
        <w:pStyle w:val="ConsPlusNormal"/>
        <w:ind w:firstLine="540"/>
        <w:jc w:val="both"/>
      </w:pPr>
    </w:p>
    <w:p w:rsidR="00C773CD" w:rsidRDefault="00C773CD">
      <w:pPr>
        <w:pStyle w:val="ConsPlusNormal"/>
        <w:jc w:val="right"/>
      </w:pPr>
      <w:r>
        <w:t>Таблица 3</w:t>
      </w:r>
    </w:p>
    <w:p w:rsidR="00C773CD" w:rsidRDefault="00C773CD">
      <w:pPr>
        <w:pStyle w:val="ConsPlusNormal"/>
        <w:ind w:firstLine="540"/>
        <w:jc w:val="both"/>
      </w:pPr>
    </w:p>
    <w:p w:rsidR="00C773CD" w:rsidRDefault="00C773CD">
      <w:pPr>
        <w:pStyle w:val="ConsPlusNormal"/>
        <w:jc w:val="center"/>
      </w:pPr>
      <w:r>
        <w:t>Сведения</w:t>
      </w:r>
    </w:p>
    <w:p w:rsidR="00C773CD" w:rsidRDefault="00C773CD">
      <w:pPr>
        <w:pStyle w:val="ConsPlusNormal"/>
        <w:jc w:val="center"/>
      </w:pPr>
      <w:r>
        <w:t xml:space="preserve">о показателях (индикаторах) </w:t>
      </w:r>
      <w:hyperlink w:anchor="P1669" w:history="1">
        <w:r>
          <w:rPr>
            <w:color w:val="0000FF"/>
          </w:rPr>
          <w:t>подпрограммы 5</w:t>
        </w:r>
      </w:hyperlink>
      <w:r>
        <w:t xml:space="preserve"> "Обеспечение</w:t>
      </w:r>
    </w:p>
    <w:p w:rsidR="00C773CD" w:rsidRDefault="00C773CD">
      <w:pPr>
        <w:pStyle w:val="ConsPlusNormal"/>
        <w:jc w:val="center"/>
      </w:pPr>
      <w:r>
        <w:t>жилыми помещениями специализированного жилищного фонда</w:t>
      </w:r>
    </w:p>
    <w:p w:rsidR="00C773CD" w:rsidRDefault="00C773CD">
      <w:pPr>
        <w:pStyle w:val="ConsPlusNormal"/>
        <w:jc w:val="center"/>
      </w:pPr>
      <w:r>
        <w:t>по договорам найма специализированных жилых помещений</w:t>
      </w:r>
    </w:p>
    <w:p w:rsidR="00C773CD" w:rsidRDefault="00C773CD">
      <w:pPr>
        <w:pStyle w:val="ConsPlusNormal"/>
        <w:jc w:val="center"/>
      </w:pPr>
      <w:r>
        <w:t>детей-сирот, детей, оставшихся без попечения родителей,</w:t>
      </w:r>
    </w:p>
    <w:p w:rsidR="00C773CD" w:rsidRDefault="00C773CD">
      <w:pPr>
        <w:pStyle w:val="ConsPlusNormal"/>
        <w:jc w:val="center"/>
      </w:pPr>
      <w:r>
        <w:t>лиц из числа детей-сирот и детей, оставшихся без попечения</w:t>
      </w:r>
    </w:p>
    <w:p w:rsidR="00C773CD" w:rsidRDefault="00C773CD">
      <w:pPr>
        <w:pStyle w:val="ConsPlusNormal"/>
        <w:jc w:val="center"/>
      </w:pPr>
      <w:r>
        <w:t xml:space="preserve">родителей" и их </w:t>
      </w:r>
      <w:proofErr w:type="gramStart"/>
      <w:r>
        <w:t>значениях</w:t>
      </w:r>
      <w:proofErr w:type="gramEnd"/>
      <w:r>
        <w:t xml:space="preserve"> в разрезе муниципальных</w:t>
      </w:r>
    </w:p>
    <w:p w:rsidR="00C773CD" w:rsidRDefault="00C773CD">
      <w:pPr>
        <w:pStyle w:val="ConsPlusNormal"/>
        <w:jc w:val="center"/>
      </w:pPr>
      <w:r>
        <w:t>образований Ленинградской области</w:t>
      </w:r>
    </w:p>
    <w:p w:rsidR="00C773CD" w:rsidRDefault="00C773CD">
      <w:pPr>
        <w:pStyle w:val="ConsPlusNormal"/>
        <w:jc w:val="center"/>
      </w:pPr>
      <w:hyperlink w:anchor="P3455" w:history="1">
        <w:r>
          <w:rPr>
            <w:color w:val="0000FF"/>
          </w:rPr>
          <w:t>Показатель 5.1.1</w:t>
        </w:r>
      </w:hyperlink>
      <w:r>
        <w:t>. Количество детей-сирот, детей, оставшихся</w:t>
      </w:r>
    </w:p>
    <w:p w:rsidR="00C773CD" w:rsidRDefault="00C773CD">
      <w:pPr>
        <w:pStyle w:val="ConsPlusNormal"/>
        <w:jc w:val="center"/>
      </w:pPr>
      <w:r>
        <w:t>без попечения родителей, лиц из числа детей-сирот и детей,</w:t>
      </w:r>
    </w:p>
    <w:p w:rsidR="00C773CD" w:rsidRDefault="00C773CD">
      <w:pPr>
        <w:pStyle w:val="ConsPlusNormal"/>
        <w:jc w:val="center"/>
      </w:pPr>
      <w:r>
        <w:t>оставшихся без попечения родителей, которым будет</w:t>
      </w:r>
    </w:p>
    <w:p w:rsidR="00C773CD" w:rsidRDefault="00C773CD">
      <w:pPr>
        <w:pStyle w:val="ConsPlusNormal"/>
        <w:jc w:val="center"/>
      </w:pPr>
      <w:r>
        <w:t xml:space="preserve">предоставлено специализированное жилое помещение </w:t>
      </w:r>
      <w:proofErr w:type="gramStart"/>
      <w:r>
        <w:t>по</w:t>
      </w:r>
      <w:proofErr w:type="gramEnd"/>
    </w:p>
    <w:p w:rsidR="00C773CD" w:rsidRDefault="00C773CD">
      <w:pPr>
        <w:pStyle w:val="ConsPlusNormal"/>
        <w:jc w:val="center"/>
      </w:pPr>
      <w:r>
        <w:t>договорам найма специализированных жилых помещений</w:t>
      </w:r>
    </w:p>
    <w:p w:rsidR="00C773CD" w:rsidRDefault="00C773CD">
      <w:pPr>
        <w:pStyle w:val="ConsPlusNormal"/>
        <w:jc w:val="center"/>
      </w:pPr>
      <w:proofErr w:type="gramStart"/>
      <w:r>
        <w:t xml:space="preserve">(в ред. </w:t>
      </w:r>
      <w:hyperlink r:id="rId411"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628"/>
        <w:gridCol w:w="1247"/>
        <w:gridCol w:w="737"/>
        <w:gridCol w:w="737"/>
        <w:gridCol w:w="737"/>
        <w:gridCol w:w="737"/>
        <w:gridCol w:w="1191"/>
      </w:tblGrid>
      <w:tr w:rsidR="00C773CD">
        <w:tc>
          <w:tcPr>
            <w:tcW w:w="624" w:type="dxa"/>
            <w:vMerge w:val="restart"/>
          </w:tcPr>
          <w:p w:rsidR="00C773CD" w:rsidRDefault="00C773CD">
            <w:pPr>
              <w:pStyle w:val="ConsPlusNormal"/>
              <w:jc w:val="center"/>
            </w:pPr>
            <w:r>
              <w:t xml:space="preserve">N </w:t>
            </w:r>
            <w:proofErr w:type="gramStart"/>
            <w:r>
              <w:t>п</w:t>
            </w:r>
            <w:proofErr w:type="gramEnd"/>
            <w:r>
              <w:t>/п</w:t>
            </w:r>
          </w:p>
        </w:tc>
        <w:tc>
          <w:tcPr>
            <w:tcW w:w="3628" w:type="dxa"/>
            <w:vMerge w:val="restart"/>
          </w:tcPr>
          <w:p w:rsidR="00C773CD" w:rsidRDefault="00C773CD">
            <w:pPr>
              <w:pStyle w:val="ConsPlusNormal"/>
              <w:jc w:val="center"/>
            </w:pPr>
            <w:r>
              <w:t>Наименование муниципального района (городского округа)</w:t>
            </w:r>
          </w:p>
        </w:tc>
        <w:tc>
          <w:tcPr>
            <w:tcW w:w="5386" w:type="dxa"/>
            <w:gridSpan w:val="6"/>
          </w:tcPr>
          <w:p w:rsidR="00C773CD" w:rsidRDefault="00C773CD">
            <w:pPr>
              <w:pStyle w:val="ConsPlusNormal"/>
              <w:jc w:val="center"/>
            </w:pPr>
            <w:r>
              <w:t>Значения показателей (индикаторов)</w:t>
            </w:r>
          </w:p>
        </w:tc>
      </w:tr>
      <w:tr w:rsidR="00C773CD">
        <w:tc>
          <w:tcPr>
            <w:tcW w:w="624" w:type="dxa"/>
            <w:vMerge/>
          </w:tcPr>
          <w:p w:rsidR="00C773CD" w:rsidRDefault="00C773CD"/>
        </w:tc>
        <w:tc>
          <w:tcPr>
            <w:tcW w:w="3628" w:type="dxa"/>
            <w:vMerge/>
          </w:tcPr>
          <w:p w:rsidR="00C773CD" w:rsidRDefault="00C773CD"/>
        </w:tc>
        <w:tc>
          <w:tcPr>
            <w:tcW w:w="1247" w:type="dxa"/>
          </w:tcPr>
          <w:p w:rsidR="00C773CD" w:rsidRDefault="00C773CD">
            <w:pPr>
              <w:pStyle w:val="ConsPlusNormal"/>
              <w:jc w:val="center"/>
            </w:pPr>
            <w:r>
              <w:t>2012 год (базовый период)</w:t>
            </w:r>
          </w:p>
        </w:tc>
        <w:tc>
          <w:tcPr>
            <w:tcW w:w="737" w:type="dxa"/>
          </w:tcPr>
          <w:p w:rsidR="00C773CD" w:rsidRDefault="00C773CD">
            <w:pPr>
              <w:pStyle w:val="ConsPlusNormal"/>
              <w:jc w:val="center"/>
            </w:pPr>
            <w:r>
              <w:t>2014 год</w:t>
            </w:r>
          </w:p>
        </w:tc>
        <w:tc>
          <w:tcPr>
            <w:tcW w:w="737" w:type="dxa"/>
          </w:tcPr>
          <w:p w:rsidR="00C773CD" w:rsidRDefault="00C773CD">
            <w:pPr>
              <w:pStyle w:val="ConsPlusNormal"/>
              <w:jc w:val="center"/>
            </w:pPr>
            <w:r>
              <w:t>2015 год</w:t>
            </w:r>
          </w:p>
        </w:tc>
        <w:tc>
          <w:tcPr>
            <w:tcW w:w="737" w:type="dxa"/>
          </w:tcPr>
          <w:p w:rsidR="00C773CD" w:rsidRDefault="00C773CD">
            <w:pPr>
              <w:pStyle w:val="ConsPlusNormal"/>
              <w:jc w:val="center"/>
            </w:pPr>
            <w:r>
              <w:t>2016 год</w:t>
            </w:r>
          </w:p>
        </w:tc>
        <w:tc>
          <w:tcPr>
            <w:tcW w:w="737" w:type="dxa"/>
          </w:tcPr>
          <w:p w:rsidR="00C773CD" w:rsidRDefault="00C773CD">
            <w:pPr>
              <w:pStyle w:val="ConsPlusNormal"/>
              <w:jc w:val="center"/>
            </w:pPr>
            <w:r>
              <w:t>2017 год</w:t>
            </w:r>
          </w:p>
        </w:tc>
        <w:tc>
          <w:tcPr>
            <w:tcW w:w="1191" w:type="dxa"/>
          </w:tcPr>
          <w:p w:rsidR="00C773CD" w:rsidRDefault="00C773CD">
            <w:pPr>
              <w:pStyle w:val="ConsPlusNormal"/>
              <w:jc w:val="center"/>
            </w:pPr>
            <w:r>
              <w:t>2014-2017 годы</w:t>
            </w:r>
          </w:p>
        </w:tc>
      </w:tr>
      <w:tr w:rsidR="00C773CD">
        <w:tc>
          <w:tcPr>
            <w:tcW w:w="624" w:type="dxa"/>
          </w:tcPr>
          <w:p w:rsidR="00C773CD" w:rsidRDefault="00C773CD">
            <w:pPr>
              <w:pStyle w:val="ConsPlusNormal"/>
              <w:jc w:val="center"/>
            </w:pPr>
            <w:r>
              <w:lastRenderedPageBreak/>
              <w:t>1</w:t>
            </w:r>
          </w:p>
        </w:tc>
        <w:tc>
          <w:tcPr>
            <w:tcW w:w="3628" w:type="dxa"/>
          </w:tcPr>
          <w:p w:rsidR="00C773CD" w:rsidRDefault="00C773CD">
            <w:pPr>
              <w:pStyle w:val="ConsPlusNormal"/>
              <w:jc w:val="center"/>
            </w:pPr>
            <w:r>
              <w:t>2</w:t>
            </w:r>
          </w:p>
        </w:tc>
        <w:tc>
          <w:tcPr>
            <w:tcW w:w="1247" w:type="dxa"/>
          </w:tcPr>
          <w:p w:rsidR="00C773CD" w:rsidRDefault="00C773CD">
            <w:pPr>
              <w:pStyle w:val="ConsPlusNormal"/>
              <w:jc w:val="center"/>
            </w:pPr>
            <w:r>
              <w:t>3</w:t>
            </w:r>
          </w:p>
        </w:tc>
        <w:tc>
          <w:tcPr>
            <w:tcW w:w="737" w:type="dxa"/>
          </w:tcPr>
          <w:p w:rsidR="00C773CD" w:rsidRDefault="00C773CD">
            <w:pPr>
              <w:pStyle w:val="ConsPlusNormal"/>
              <w:jc w:val="center"/>
            </w:pPr>
            <w:r>
              <w:t>4</w:t>
            </w:r>
          </w:p>
        </w:tc>
        <w:tc>
          <w:tcPr>
            <w:tcW w:w="737" w:type="dxa"/>
          </w:tcPr>
          <w:p w:rsidR="00C773CD" w:rsidRDefault="00C773CD">
            <w:pPr>
              <w:pStyle w:val="ConsPlusNormal"/>
              <w:jc w:val="center"/>
            </w:pPr>
            <w:r>
              <w:t>5</w:t>
            </w:r>
          </w:p>
        </w:tc>
        <w:tc>
          <w:tcPr>
            <w:tcW w:w="737" w:type="dxa"/>
          </w:tcPr>
          <w:p w:rsidR="00C773CD" w:rsidRDefault="00C773CD">
            <w:pPr>
              <w:pStyle w:val="ConsPlusNormal"/>
              <w:jc w:val="center"/>
            </w:pPr>
            <w:r>
              <w:t>6</w:t>
            </w:r>
          </w:p>
        </w:tc>
        <w:tc>
          <w:tcPr>
            <w:tcW w:w="737" w:type="dxa"/>
          </w:tcPr>
          <w:p w:rsidR="00C773CD" w:rsidRDefault="00C773CD">
            <w:pPr>
              <w:pStyle w:val="ConsPlusNormal"/>
              <w:jc w:val="center"/>
            </w:pPr>
            <w:r>
              <w:t>7</w:t>
            </w:r>
          </w:p>
        </w:tc>
        <w:tc>
          <w:tcPr>
            <w:tcW w:w="1191" w:type="dxa"/>
          </w:tcPr>
          <w:p w:rsidR="00C773CD" w:rsidRDefault="00C773CD">
            <w:pPr>
              <w:pStyle w:val="ConsPlusNormal"/>
              <w:jc w:val="center"/>
            </w:pPr>
            <w:r>
              <w:t>8</w:t>
            </w:r>
          </w:p>
        </w:tc>
      </w:tr>
      <w:tr w:rsidR="00C773CD">
        <w:tc>
          <w:tcPr>
            <w:tcW w:w="624" w:type="dxa"/>
          </w:tcPr>
          <w:p w:rsidR="00C773CD" w:rsidRDefault="00C773CD">
            <w:pPr>
              <w:pStyle w:val="ConsPlusNormal"/>
              <w:jc w:val="center"/>
            </w:pPr>
            <w:r>
              <w:t>1</w:t>
            </w:r>
          </w:p>
        </w:tc>
        <w:tc>
          <w:tcPr>
            <w:tcW w:w="3628" w:type="dxa"/>
          </w:tcPr>
          <w:p w:rsidR="00C773CD" w:rsidRDefault="00C773CD">
            <w:pPr>
              <w:pStyle w:val="ConsPlusNormal"/>
            </w:pPr>
            <w:r>
              <w:t>Бокситогорский муниципальный район</w:t>
            </w:r>
          </w:p>
        </w:tc>
        <w:tc>
          <w:tcPr>
            <w:tcW w:w="1247" w:type="dxa"/>
          </w:tcPr>
          <w:p w:rsidR="00C773CD" w:rsidRDefault="00C773CD">
            <w:pPr>
              <w:pStyle w:val="ConsPlusNormal"/>
              <w:jc w:val="center"/>
            </w:pPr>
            <w:r>
              <w:t>15</w:t>
            </w:r>
          </w:p>
        </w:tc>
        <w:tc>
          <w:tcPr>
            <w:tcW w:w="737" w:type="dxa"/>
          </w:tcPr>
          <w:p w:rsidR="00C773CD" w:rsidRDefault="00C773CD">
            <w:pPr>
              <w:pStyle w:val="ConsPlusNormal"/>
              <w:jc w:val="center"/>
            </w:pPr>
            <w:r>
              <w:t>4</w:t>
            </w:r>
          </w:p>
        </w:tc>
        <w:tc>
          <w:tcPr>
            <w:tcW w:w="737" w:type="dxa"/>
          </w:tcPr>
          <w:p w:rsidR="00C773CD" w:rsidRDefault="00C773CD">
            <w:pPr>
              <w:pStyle w:val="ConsPlusNormal"/>
              <w:jc w:val="center"/>
            </w:pPr>
            <w:r>
              <w:t>27</w:t>
            </w:r>
          </w:p>
        </w:tc>
        <w:tc>
          <w:tcPr>
            <w:tcW w:w="737" w:type="dxa"/>
          </w:tcPr>
          <w:p w:rsidR="00C773CD" w:rsidRDefault="00C773CD">
            <w:pPr>
              <w:pStyle w:val="ConsPlusNormal"/>
              <w:jc w:val="center"/>
            </w:pPr>
            <w:r>
              <w:t>27</w:t>
            </w:r>
          </w:p>
        </w:tc>
        <w:tc>
          <w:tcPr>
            <w:tcW w:w="737" w:type="dxa"/>
          </w:tcPr>
          <w:p w:rsidR="00C773CD" w:rsidRDefault="00C773CD">
            <w:pPr>
              <w:pStyle w:val="ConsPlusNormal"/>
              <w:jc w:val="center"/>
            </w:pPr>
            <w:r>
              <w:t>13</w:t>
            </w:r>
          </w:p>
        </w:tc>
        <w:tc>
          <w:tcPr>
            <w:tcW w:w="1191" w:type="dxa"/>
          </w:tcPr>
          <w:p w:rsidR="00C773CD" w:rsidRDefault="00C773CD">
            <w:pPr>
              <w:pStyle w:val="ConsPlusNormal"/>
              <w:jc w:val="center"/>
            </w:pPr>
            <w:r>
              <w:t>71</w:t>
            </w:r>
          </w:p>
        </w:tc>
      </w:tr>
      <w:tr w:rsidR="00C773CD">
        <w:tc>
          <w:tcPr>
            <w:tcW w:w="624" w:type="dxa"/>
          </w:tcPr>
          <w:p w:rsidR="00C773CD" w:rsidRDefault="00C773CD">
            <w:pPr>
              <w:pStyle w:val="ConsPlusNormal"/>
              <w:jc w:val="center"/>
            </w:pPr>
            <w:r>
              <w:t>2</w:t>
            </w:r>
          </w:p>
        </w:tc>
        <w:tc>
          <w:tcPr>
            <w:tcW w:w="3628" w:type="dxa"/>
          </w:tcPr>
          <w:p w:rsidR="00C773CD" w:rsidRDefault="00C773CD">
            <w:pPr>
              <w:pStyle w:val="ConsPlusNormal"/>
            </w:pPr>
            <w:r>
              <w:t>Волосовский муниципальный район</w:t>
            </w:r>
          </w:p>
        </w:tc>
        <w:tc>
          <w:tcPr>
            <w:tcW w:w="1247" w:type="dxa"/>
          </w:tcPr>
          <w:p w:rsidR="00C773CD" w:rsidRDefault="00C773CD">
            <w:pPr>
              <w:pStyle w:val="ConsPlusNormal"/>
              <w:jc w:val="center"/>
            </w:pPr>
            <w:r>
              <w:t>24</w:t>
            </w:r>
          </w:p>
        </w:tc>
        <w:tc>
          <w:tcPr>
            <w:tcW w:w="737" w:type="dxa"/>
          </w:tcPr>
          <w:p w:rsidR="00C773CD" w:rsidRDefault="00C773CD">
            <w:pPr>
              <w:pStyle w:val="ConsPlusNormal"/>
              <w:jc w:val="center"/>
            </w:pPr>
            <w:r>
              <w:t>15</w:t>
            </w:r>
          </w:p>
        </w:tc>
        <w:tc>
          <w:tcPr>
            <w:tcW w:w="737" w:type="dxa"/>
          </w:tcPr>
          <w:p w:rsidR="00C773CD" w:rsidRDefault="00C773CD">
            <w:pPr>
              <w:pStyle w:val="ConsPlusNormal"/>
              <w:jc w:val="center"/>
            </w:pPr>
            <w:r>
              <w:t>2</w:t>
            </w:r>
          </w:p>
        </w:tc>
        <w:tc>
          <w:tcPr>
            <w:tcW w:w="737" w:type="dxa"/>
          </w:tcPr>
          <w:p w:rsidR="00C773CD" w:rsidRDefault="00C773CD">
            <w:pPr>
              <w:pStyle w:val="ConsPlusNormal"/>
              <w:jc w:val="center"/>
            </w:pPr>
            <w:r>
              <w:t>10</w:t>
            </w:r>
          </w:p>
        </w:tc>
        <w:tc>
          <w:tcPr>
            <w:tcW w:w="737" w:type="dxa"/>
          </w:tcPr>
          <w:p w:rsidR="00C773CD" w:rsidRDefault="00C773CD">
            <w:pPr>
              <w:pStyle w:val="ConsPlusNormal"/>
              <w:jc w:val="center"/>
            </w:pPr>
            <w:r>
              <w:t>17</w:t>
            </w:r>
          </w:p>
        </w:tc>
        <w:tc>
          <w:tcPr>
            <w:tcW w:w="1191" w:type="dxa"/>
          </w:tcPr>
          <w:p w:rsidR="00C773CD" w:rsidRDefault="00C773CD">
            <w:pPr>
              <w:pStyle w:val="ConsPlusNormal"/>
              <w:jc w:val="center"/>
            </w:pPr>
            <w:r>
              <w:t>44</w:t>
            </w:r>
          </w:p>
        </w:tc>
      </w:tr>
      <w:tr w:rsidR="00C773CD">
        <w:tc>
          <w:tcPr>
            <w:tcW w:w="624" w:type="dxa"/>
          </w:tcPr>
          <w:p w:rsidR="00C773CD" w:rsidRDefault="00C773CD">
            <w:pPr>
              <w:pStyle w:val="ConsPlusNormal"/>
              <w:jc w:val="center"/>
            </w:pPr>
            <w:r>
              <w:t>3</w:t>
            </w:r>
          </w:p>
        </w:tc>
        <w:tc>
          <w:tcPr>
            <w:tcW w:w="3628" w:type="dxa"/>
          </w:tcPr>
          <w:p w:rsidR="00C773CD" w:rsidRDefault="00C773CD">
            <w:pPr>
              <w:pStyle w:val="ConsPlusNormal"/>
            </w:pPr>
            <w:r>
              <w:t>Волховский муниципальный район</w:t>
            </w:r>
          </w:p>
        </w:tc>
        <w:tc>
          <w:tcPr>
            <w:tcW w:w="1247" w:type="dxa"/>
          </w:tcPr>
          <w:p w:rsidR="00C773CD" w:rsidRDefault="00C773CD">
            <w:pPr>
              <w:pStyle w:val="ConsPlusNormal"/>
              <w:jc w:val="center"/>
            </w:pPr>
            <w:r>
              <w:t>10</w:t>
            </w:r>
          </w:p>
        </w:tc>
        <w:tc>
          <w:tcPr>
            <w:tcW w:w="737" w:type="dxa"/>
          </w:tcPr>
          <w:p w:rsidR="00C773CD" w:rsidRDefault="00C773CD">
            <w:pPr>
              <w:pStyle w:val="ConsPlusNormal"/>
              <w:jc w:val="center"/>
            </w:pPr>
            <w:r>
              <w:t>27</w:t>
            </w:r>
          </w:p>
        </w:tc>
        <w:tc>
          <w:tcPr>
            <w:tcW w:w="737" w:type="dxa"/>
          </w:tcPr>
          <w:p w:rsidR="00C773CD" w:rsidRDefault="00C773CD">
            <w:pPr>
              <w:pStyle w:val="ConsPlusNormal"/>
              <w:jc w:val="center"/>
            </w:pPr>
            <w:r>
              <w:t>11</w:t>
            </w:r>
          </w:p>
        </w:tc>
        <w:tc>
          <w:tcPr>
            <w:tcW w:w="737" w:type="dxa"/>
          </w:tcPr>
          <w:p w:rsidR="00C773CD" w:rsidRDefault="00C773CD">
            <w:pPr>
              <w:pStyle w:val="ConsPlusNormal"/>
              <w:jc w:val="center"/>
            </w:pPr>
            <w:r>
              <w:t>12</w:t>
            </w:r>
          </w:p>
        </w:tc>
        <w:tc>
          <w:tcPr>
            <w:tcW w:w="737" w:type="dxa"/>
          </w:tcPr>
          <w:p w:rsidR="00C773CD" w:rsidRDefault="00C773CD">
            <w:pPr>
              <w:pStyle w:val="ConsPlusNormal"/>
              <w:jc w:val="center"/>
            </w:pPr>
            <w:r>
              <w:t>10</w:t>
            </w:r>
          </w:p>
        </w:tc>
        <w:tc>
          <w:tcPr>
            <w:tcW w:w="1191" w:type="dxa"/>
          </w:tcPr>
          <w:p w:rsidR="00C773CD" w:rsidRDefault="00C773CD">
            <w:pPr>
              <w:pStyle w:val="ConsPlusNormal"/>
              <w:jc w:val="center"/>
            </w:pPr>
            <w:r>
              <w:t>60</w:t>
            </w:r>
          </w:p>
        </w:tc>
      </w:tr>
      <w:tr w:rsidR="00C773CD">
        <w:tc>
          <w:tcPr>
            <w:tcW w:w="624" w:type="dxa"/>
          </w:tcPr>
          <w:p w:rsidR="00C773CD" w:rsidRDefault="00C773CD">
            <w:pPr>
              <w:pStyle w:val="ConsPlusNormal"/>
              <w:jc w:val="center"/>
            </w:pPr>
            <w:r>
              <w:t>4</w:t>
            </w:r>
          </w:p>
        </w:tc>
        <w:tc>
          <w:tcPr>
            <w:tcW w:w="3628" w:type="dxa"/>
          </w:tcPr>
          <w:p w:rsidR="00C773CD" w:rsidRDefault="00C773CD">
            <w:pPr>
              <w:pStyle w:val="ConsPlusNormal"/>
            </w:pPr>
            <w:r>
              <w:t>Всеволожский муниципальный район</w:t>
            </w:r>
          </w:p>
        </w:tc>
        <w:tc>
          <w:tcPr>
            <w:tcW w:w="1247" w:type="dxa"/>
          </w:tcPr>
          <w:p w:rsidR="00C773CD" w:rsidRDefault="00C773CD">
            <w:pPr>
              <w:pStyle w:val="ConsPlusNormal"/>
              <w:jc w:val="center"/>
            </w:pPr>
            <w:r>
              <w:t>11</w:t>
            </w:r>
          </w:p>
        </w:tc>
        <w:tc>
          <w:tcPr>
            <w:tcW w:w="737" w:type="dxa"/>
          </w:tcPr>
          <w:p w:rsidR="00C773CD" w:rsidRDefault="00C773CD">
            <w:pPr>
              <w:pStyle w:val="ConsPlusNormal"/>
              <w:jc w:val="center"/>
            </w:pPr>
            <w:r>
              <w:t>27</w:t>
            </w:r>
          </w:p>
        </w:tc>
        <w:tc>
          <w:tcPr>
            <w:tcW w:w="737" w:type="dxa"/>
          </w:tcPr>
          <w:p w:rsidR="00C773CD" w:rsidRDefault="00C773CD">
            <w:pPr>
              <w:pStyle w:val="ConsPlusNormal"/>
              <w:jc w:val="center"/>
            </w:pPr>
            <w:r>
              <w:t>5</w:t>
            </w:r>
          </w:p>
        </w:tc>
        <w:tc>
          <w:tcPr>
            <w:tcW w:w="737" w:type="dxa"/>
          </w:tcPr>
          <w:p w:rsidR="00C773CD" w:rsidRDefault="00C773CD">
            <w:pPr>
              <w:pStyle w:val="ConsPlusNormal"/>
              <w:jc w:val="center"/>
            </w:pPr>
            <w:r>
              <w:t>7</w:t>
            </w:r>
          </w:p>
        </w:tc>
        <w:tc>
          <w:tcPr>
            <w:tcW w:w="737" w:type="dxa"/>
          </w:tcPr>
          <w:p w:rsidR="00C773CD" w:rsidRDefault="00C773CD">
            <w:pPr>
              <w:pStyle w:val="ConsPlusNormal"/>
              <w:jc w:val="center"/>
            </w:pPr>
            <w:r>
              <w:t>16</w:t>
            </w:r>
          </w:p>
        </w:tc>
        <w:tc>
          <w:tcPr>
            <w:tcW w:w="1191" w:type="dxa"/>
          </w:tcPr>
          <w:p w:rsidR="00C773CD" w:rsidRDefault="00C773CD">
            <w:pPr>
              <w:pStyle w:val="ConsPlusNormal"/>
              <w:jc w:val="center"/>
            </w:pPr>
            <w:r>
              <w:t>55</w:t>
            </w:r>
          </w:p>
        </w:tc>
      </w:tr>
      <w:tr w:rsidR="00C773CD">
        <w:tc>
          <w:tcPr>
            <w:tcW w:w="624" w:type="dxa"/>
          </w:tcPr>
          <w:p w:rsidR="00C773CD" w:rsidRDefault="00C773CD">
            <w:pPr>
              <w:pStyle w:val="ConsPlusNormal"/>
              <w:jc w:val="center"/>
            </w:pPr>
            <w:r>
              <w:t>5</w:t>
            </w:r>
          </w:p>
        </w:tc>
        <w:tc>
          <w:tcPr>
            <w:tcW w:w="3628" w:type="dxa"/>
          </w:tcPr>
          <w:p w:rsidR="00C773CD" w:rsidRDefault="00C773CD">
            <w:pPr>
              <w:pStyle w:val="ConsPlusNormal"/>
            </w:pPr>
            <w:r>
              <w:t>Выборгский район</w:t>
            </w:r>
          </w:p>
        </w:tc>
        <w:tc>
          <w:tcPr>
            <w:tcW w:w="1247" w:type="dxa"/>
          </w:tcPr>
          <w:p w:rsidR="00C773CD" w:rsidRDefault="00C773CD">
            <w:pPr>
              <w:pStyle w:val="ConsPlusNormal"/>
              <w:jc w:val="center"/>
            </w:pPr>
            <w:r>
              <w:t>6</w:t>
            </w:r>
          </w:p>
        </w:tc>
        <w:tc>
          <w:tcPr>
            <w:tcW w:w="737" w:type="dxa"/>
          </w:tcPr>
          <w:p w:rsidR="00C773CD" w:rsidRDefault="00C773CD">
            <w:pPr>
              <w:pStyle w:val="ConsPlusNormal"/>
              <w:jc w:val="center"/>
            </w:pPr>
            <w:r>
              <w:t>38</w:t>
            </w:r>
          </w:p>
        </w:tc>
        <w:tc>
          <w:tcPr>
            <w:tcW w:w="737" w:type="dxa"/>
          </w:tcPr>
          <w:p w:rsidR="00C773CD" w:rsidRDefault="00C773CD">
            <w:pPr>
              <w:pStyle w:val="ConsPlusNormal"/>
              <w:jc w:val="center"/>
            </w:pPr>
            <w:r>
              <w:t>2</w:t>
            </w:r>
          </w:p>
        </w:tc>
        <w:tc>
          <w:tcPr>
            <w:tcW w:w="737" w:type="dxa"/>
          </w:tcPr>
          <w:p w:rsidR="00C773CD" w:rsidRDefault="00C773CD">
            <w:pPr>
              <w:pStyle w:val="ConsPlusNormal"/>
              <w:jc w:val="center"/>
            </w:pPr>
            <w:r>
              <w:t>17</w:t>
            </w:r>
          </w:p>
        </w:tc>
        <w:tc>
          <w:tcPr>
            <w:tcW w:w="737" w:type="dxa"/>
          </w:tcPr>
          <w:p w:rsidR="00C773CD" w:rsidRDefault="00C773CD">
            <w:pPr>
              <w:pStyle w:val="ConsPlusNormal"/>
              <w:jc w:val="center"/>
            </w:pPr>
            <w:r>
              <w:t>16</w:t>
            </w:r>
          </w:p>
        </w:tc>
        <w:tc>
          <w:tcPr>
            <w:tcW w:w="1191" w:type="dxa"/>
          </w:tcPr>
          <w:p w:rsidR="00C773CD" w:rsidRDefault="00C773CD">
            <w:pPr>
              <w:pStyle w:val="ConsPlusNormal"/>
              <w:jc w:val="center"/>
            </w:pPr>
            <w:r>
              <w:t>73</w:t>
            </w:r>
          </w:p>
        </w:tc>
      </w:tr>
      <w:tr w:rsidR="00C773CD">
        <w:tc>
          <w:tcPr>
            <w:tcW w:w="624" w:type="dxa"/>
          </w:tcPr>
          <w:p w:rsidR="00C773CD" w:rsidRDefault="00C773CD">
            <w:pPr>
              <w:pStyle w:val="ConsPlusNormal"/>
              <w:jc w:val="center"/>
            </w:pPr>
            <w:r>
              <w:t>6</w:t>
            </w:r>
          </w:p>
        </w:tc>
        <w:tc>
          <w:tcPr>
            <w:tcW w:w="3628" w:type="dxa"/>
          </w:tcPr>
          <w:p w:rsidR="00C773CD" w:rsidRDefault="00C773CD">
            <w:pPr>
              <w:pStyle w:val="ConsPlusNormal"/>
            </w:pPr>
            <w:r>
              <w:t>Гатчинский муниципальный район</w:t>
            </w:r>
          </w:p>
        </w:tc>
        <w:tc>
          <w:tcPr>
            <w:tcW w:w="1247" w:type="dxa"/>
          </w:tcPr>
          <w:p w:rsidR="00C773CD" w:rsidRDefault="00C773CD">
            <w:pPr>
              <w:pStyle w:val="ConsPlusNormal"/>
              <w:jc w:val="center"/>
            </w:pPr>
            <w:r>
              <w:t>25</w:t>
            </w:r>
          </w:p>
        </w:tc>
        <w:tc>
          <w:tcPr>
            <w:tcW w:w="737" w:type="dxa"/>
          </w:tcPr>
          <w:p w:rsidR="00C773CD" w:rsidRDefault="00C773CD">
            <w:pPr>
              <w:pStyle w:val="ConsPlusNormal"/>
              <w:jc w:val="center"/>
            </w:pPr>
            <w:r>
              <w:t>21</w:t>
            </w:r>
          </w:p>
        </w:tc>
        <w:tc>
          <w:tcPr>
            <w:tcW w:w="737" w:type="dxa"/>
          </w:tcPr>
          <w:p w:rsidR="00C773CD" w:rsidRDefault="00C773CD">
            <w:pPr>
              <w:pStyle w:val="ConsPlusNormal"/>
              <w:jc w:val="center"/>
            </w:pPr>
            <w:r>
              <w:t>44</w:t>
            </w:r>
          </w:p>
        </w:tc>
        <w:tc>
          <w:tcPr>
            <w:tcW w:w="737" w:type="dxa"/>
          </w:tcPr>
          <w:p w:rsidR="00C773CD" w:rsidRDefault="00C773CD">
            <w:pPr>
              <w:pStyle w:val="ConsPlusNormal"/>
              <w:jc w:val="center"/>
            </w:pPr>
            <w:r>
              <w:t>44</w:t>
            </w:r>
          </w:p>
        </w:tc>
        <w:tc>
          <w:tcPr>
            <w:tcW w:w="737" w:type="dxa"/>
          </w:tcPr>
          <w:p w:rsidR="00C773CD" w:rsidRDefault="00C773CD">
            <w:pPr>
              <w:pStyle w:val="ConsPlusNormal"/>
              <w:jc w:val="center"/>
            </w:pPr>
            <w:r>
              <w:t>37</w:t>
            </w:r>
          </w:p>
        </w:tc>
        <w:tc>
          <w:tcPr>
            <w:tcW w:w="1191" w:type="dxa"/>
          </w:tcPr>
          <w:p w:rsidR="00C773CD" w:rsidRDefault="00C773CD">
            <w:pPr>
              <w:pStyle w:val="ConsPlusNormal"/>
              <w:jc w:val="center"/>
            </w:pPr>
            <w:r>
              <w:t>146</w:t>
            </w:r>
          </w:p>
        </w:tc>
      </w:tr>
      <w:tr w:rsidR="00C773CD">
        <w:tc>
          <w:tcPr>
            <w:tcW w:w="624" w:type="dxa"/>
          </w:tcPr>
          <w:p w:rsidR="00C773CD" w:rsidRDefault="00C773CD">
            <w:pPr>
              <w:pStyle w:val="ConsPlusNormal"/>
              <w:jc w:val="center"/>
            </w:pPr>
            <w:r>
              <w:t>7</w:t>
            </w:r>
          </w:p>
        </w:tc>
        <w:tc>
          <w:tcPr>
            <w:tcW w:w="3628" w:type="dxa"/>
          </w:tcPr>
          <w:p w:rsidR="00C773CD" w:rsidRDefault="00C773CD">
            <w:pPr>
              <w:pStyle w:val="ConsPlusNormal"/>
            </w:pPr>
            <w:r>
              <w:t>Кингисеппский муниципальный район</w:t>
            </w:r>
          </w:p>
        </w:tc>
        <w:tc>
          <w:tcPr>
            <w:tcW w:w="1247" w:type="dxa"/>
          </w:tcPr>
          <w:p w:rsidR="00C773CD" w:rsidRDefault="00C773CD">
            <w:pPr>
              <w:pStyle w:val="ConsPlusNormal"/>
              <w:jc w:val="center"/>
            </w:pPr>
            <w:r>
              <w:t>14</w:t>
            </w:r>
          </w:p>
        </w:tc>
        <w:tc>
          <w:tcPr>
            <w:tcW w:w="737" w:type="dxa"/>
          </w:tcPr>
          <w:p w:rsidR="00C773CD" w:rsidRDefault="00C773CD">
            <w:pPr>
              <w:pStyle w:val="ConsPlusNormal"/>
              <w:jc w:val="center"/>
            </w:pPr>
            <w:r>
              <w:t>9</w:t>
            </w:r>
          </w:p>
        </w:tc>
        <w:tc>
          <w:tcPr>
            <w:tcW w:w="737" w:type="dxa"/>
          </w:tcPr>
          <w:p w:rsidR="00C773CD" w:rsidRDefault="00C773CD">
            <w:pPr>
              <w:pStyle w:val="ConsPlusNormal"/>
              <w:jc w:val="center"/>
            </w:pPr>
            <w:r>
              <w:t>6</w:t>
            </w:r>
          </w:p>
        </w:tc>
        <w:tc>
          <w:tcPr>
            <w:tcW w:w="737" w:type="dxa"/>
          </w:tcPr>
          <w:p w:rsidR="00C773CD" w:rsidRDefault="00C773CD">
            <w:pPr>
              <w:pStyle w:val="ConsPlusNormal"/>
              <w:jc w:val="center"/>
            </w:pPr>
            <w:r>
              <w:t>6</w:t>
            </w:r>
          </w:p>
        </w:tc>
        <w:tc>
          <w:tcPr>
            <w:tcW w:w="737" w:type="dxa"/>
          </w:tcPr>
          <w:p w:rsidR="00C773CD" w:rsidRDefault="00C773CD">
            <w:pPr>
              <w:pStyle w:val="ConsPlusNormal"/>
              <w:jc w:val="center"/>
            </w:pPr>
            <w:r>
              <w:t>15</w:t>
            </w:r>
          </w:p>
        </w:tc>
        <w:tc>
          <w:tcPr>
            <w:tcW w:w="1191" w:type="dxa"/>
          </w:tcPr>
          <w:p w:rsidR="00C773CD" w:rsidRDefault="00C773CD">
            <w:pPr>
              <w:pStyle w:val="ConsPlusNormal"/>
              <w:jc w:val="center"/>
            </w:pPr>
            <w:r>
              <w:t>36</w:t>
            </w:r>
          </w:p>
        </w:tc>
      </w:tr>
      <w:tr w:rsidR="00C773CD">
        <w:tc>
          <w:tcPr>
            <w:tcW w:w="624" w:type="dxa"/>
          </w:tcPr>
          <w:p w:rsidR="00C773CD" w:rsidRDefault="00C773CD">
            <w:pPr>
              <w:pStyle w:val="ConsPlusNormal"/>
              <w:jc w:val="center"/>
            </w:pPr>
            <w:r>
              <w:t>8</w:t>
            </w:r>
          </w:p>
        </w:tc>
        <w:tc>
          <w:tcPr>
            <w:tcW w:w="3628" w:type="dxa"/>
          </w:tcPr>
          <w:p w:rsidR="00C773CD" w:rsidRDefault="00C773CD">
            <w:pPr>
              <w:pStyle w:val="ConsPlusNormal"/>
            </w:pPr>
            <w:r>
              <w:t>Киришский муниципальный район</w:t>
            </w:r>
          </w:p>
        </w:tc>
        <w:tc>
          <w:tcPr>
            <w:tcW w:w="1247" w:type="dxa"/>
          </w:tcPr>
          <w:p w:rsidR="00C773CD" w:rsidRDefault="00C773CD">
            <w:pPr>
              <w:pStyle w:val="ConsPlusNormal"/>
              <w:jc w:val="center"/>
            </w:pPr>
            <w:r>
              <w:t>11</w:t>
            </w:r>
          </w:p>
        </w:tc>
        <w:tc>
          <w:tcPr>
            <w:tcW w:w="737" w:type="dxa"/>
          </w:tcPr>
          <w:p w:rsidR="00C773CD" w:rsidRDefault="00C773CD">
            <w:pPr>
              <w:pStyle w:val="ConsPlusNormal"/>
              <w:jc w:val="center"/>
            </w:pPr>
            <w:r>
              <w:t>4</w:t>
            </w:r>
          </w:p>
        </w:tc>
        <w:tc>
          <w:tcPr>
            <w:tcW w:w="737" w:type="dxa"/>
          </w:tcPr>
          <w:p w:rsidR="00C773CD" w:rsidRDefault="00C773CD">
            <w:pPr>
              <w:pStyle w:val="ConsPlusNormal"/>
              <w:jc w:val="center"/>
            </w:pPr>
            <w:r>
              <w:t>4</w:t>
            </w:r>
          </w:p>
        </w:tc>
        <w:tc>
          <w:tcPr>
            <w:tcW w:w="737" w:type="dxa"/>
          </w:tcPr>
          <w:p w:rsidR="00C773CD" w:rsidRDefault="00C773CD">
            <w:pPr>
              <w:pStyle w:val="ConsPlusNormal"/>
              <w:jc w:val="center"/>
            </w:pPr>
            <w:r>
              <w:t>5</w:t>
            </w:r>
          </w:p>
        </w:tc>
        <w:tc>
          <w:tcPr>
            <w:tcW w:w="737" w:type="dxa"/>
          </w:tcPr>
          <w:p w:rsidR="00C773CD" w:rsidRDefault="00C773CD">
            <w:pPr>
              <w:pStyle w:val="ConsPlusNormal"/>
              <w:jc w:val="center"/>
            </w:pPr>
            <w:r>
              <w:t>12</w:t>
            </w:r>
          </w:p>
        </w:tc>
        <w:tc>
          <w:tcPr>
            <w:tcW w:w="1191" w:type="dxa"/>
          </w:tcPr>
          <w:p w:rsidR="00C773CD" w:rsidRDefault="00C773CD">
            <w:pPr>
              <w:pStyle w:val="ConsPlusNormal"/>
              <w:jc w:val="center"/>
            </w:pPr>
            <w:r>
              <w:t>25</w:t>
            </w:r>
          </w:p>
        </w:tc>
      </w:tr>
      <w:tr w:rsidR="00C773CD">
        <w:tc>
          <w:tcPr>
            <w:tcW w:w="624" w:type="dxa"/>
          </w:tcPr>
          <w:p w:rsidR="00C773CD" w:rsidRDefault="00C773CD">
            <w:pPr>
              <w:pStyle w:val="ConsPlusNormal"/>
              <w:jc w:val="center"/>
            </w:pPr>
            <w:r>
              <w:t>9</w:t>
            </w:r>
          </w:p>
        </w:tc>
        <w:tc>
          <w:tcPr>
            <w:tcW w:w="3628" w:type="dxa"/>
          </w:tcPr>
          <w:p w:rsidR="00C773CD" w:rsidRDefault="00C773CD">
            <w:pPr>
              <w:pStyle w:val="ConsPlusNormal"/>
            </w:pPr>
            <w:r>
              <w:t>Кировский муниципальный район</w:t>
            </w:r>
          </w:p>
        </w:tc>
        <w:tc>
          <w:tcPr>
            <w:tcW w:w="1247" w:type="dxa"/>
          </w:tcPr>
          <w:p w:rsidR="00C773CD" w:rsidRDefault="00C773CD">
            <w:pPr>
              <w:pStyle w:val="ConsPlusNormal"/>
              <w:jc w:val="center"/>
            </w:pPr>
            <w:r>
              <w:t>25</w:t>
            </w:r>
          </w:p>
        </w:tc>
        <w:tc>
          <w:tcPr>
            <w:tcW w:w="737" w:type="dxa"/>
          </w:tcPr>
          <w:p w:rsidR="00C773CD" w:rsidRDefault="00C773CD">
            <w:pPr>
              <w:pStyle w:val="ConsPlusNormal"/>
              <w:jc w:val="center"/>
            </w:pPr>
            <w:r>
              <w:t>22</w:t>
            </w:r>
          </w:p>
        </w:tc>
        <w:tc>
          <w:tcPr>
            <w:tcW w:w="737" w:type="dxa"/>
          </w:tcPr>
          <w:p w:rsidR="00C773CD" w:rsidRDefault="00C773CD">
            <w:pPr>
              <w:pStyle w:val="ConsPlusNormal"/>
              <w:jc w:val="center"/>
            </w:pPr>
            <w:r>
              <w:t>3</w:t>
            </w:r>
          </w:p>
        </w:tc>
        <w:tc>
          <w:tcPr>
            <w:tcW w:w="737" w:type="dxa"/>
          </w:tcPr>
          <w:p w:rsidR="00C773CD" w:rsidRDefault="00C773CD">
            <w:pPr>
              <w:pStyle w:val="ConsPlusNormal"/>
              <w:jc w:val="center"/>
            </w:pPr>
            <w:r>
              <w:t>8</w:t>
            </w:r>
          </w:p>
        </w:tc>
        <w:tc>
          <w:tcPr>
            <w:tcW w:w="737" w:type="dxa"/>
          </w:tcPr>
          <w:p w:rsidR="00C773CD" w:rsidRDefault="00C773CD">
            <w:pPr>
              <w:pStyle w:val="ConsPlusNormal"/>
              <w:jc w:val="center"/>
            </w:pPr>
            <w:r>
              <w:t>11</w:t>
            </w:r>
          </w:p>
        </w:tc>
        <w:tc>
          <w:tcPr>
            <w:tcW w:w="1191" w:type="dxa"/>
          </w:tcPr>
          <w:p w:rsidR="00C773CD" w:rsidRDefault="00C773CD">
            <w:pPr>
              <w:pStyle w:val="ConsPlusNormal"/>
              <w:jc w:val="center"/>
            </w:pPr>
            <w:r>
              <w:t>44</w:t>
            </w:r>
          </w:p>
        </w:tc>
      </w:tr>
      <w:tr w:rsidR="00C773CD">
        <w:tc>
          <w:tcPr>
            <w:tcW w:w="624" w:type="dxa"/>
          </w:tcPr>
          <w:p w:rsidR="00C773CD" w:rsidRDefault="00C773CD">
            <w:pPr>
              <w:pStyle w:val="ConsPlusNormal"/>
              <w:jc w:val="center"/>
            </w:pPr>
            <w:r>
              <w:t>10</w:t>
            </w:r>
          </w:p>
        </w:tc>
        <w:tc>
          <w:tcPr>
            <w:tcW w:w="3628" w:type="dxa"/>
          </w:tcPr>
          <w:p w:rsidR="00C773CD" w:rsidRDefault="00C773CD">
            <w:pPr>
              <w:pStyle w:val="ConsPlusNormal"/>
            </w:pPr>
            <w:r>
              <w:t>Лодейнопольский муниципальный район</w:t>
            </w:r>
          </w:p>
        </w:tc>
        <w:tc>
          <w:tcPr>
            <w:tcW w:w="1247" w:type="dxa"/>
          </w:tcPr>
          <w:p w:rsidR="00C773CD" w:rsidRDefault="00C773CD">
            <w:pPr>
              <w:pStyle w:val="ConsPlusNormal"/>
              <w:jc w:val="center"/>
            </w:pPr>
            <w:r>
              <w:t>2</w:t>
            </w:r>
          </w:p>
        </w:tc>
        <w:tc>
          <w:tcPr>
            <w:tcW w:w="737" w:type="dxa"/>
          </w:tcPr>
          <w:p w:rsidR="00C773CD" w:rsidRDefault="00C773CD">
            <w:pPr>
              <w:pStyle w:val="ConsPlusNormal"/>
              <w:jc w:val="center"/>
            </w:pPr>
            <w:r>
              <w:t>5</w:t>
            </w:r>
          </w:p>
        </w:tc>
        <w:tc>
          <w:tcPr>
            <w:tcW w:w="737" w:type="dxa"/>
          </w:tcPr>
          <w:p w:rsidR="00C773CD" w:rsidRDefault="00C773CD">
            <w:pPr>
              <w:pStyle w:val="ConsPlusNormal"/>
              <w:jc w:val="center"/>
            </w:pPr>
            <w:r>
              <w:t>10</w:t>
            </w:r>
          </w:p>
        </w:tc>
        <w:tc>
          <w:tcPr>
            <w:tcW w:w="737" w:type="dxa"/>
          </w:tcPr>
          <w:p w:rsidR="00C773CD" w:rsidRDefault="00C773CD">
            <w:pPr>
              <w:pStyle w:val="ConsPlusNormal"/>
              <w:jc w:val="center"/>
            </w:pPr>
            <w:r>
              <w:t>10</w:t>
            </w:r>
          </w:p>
        </w:tc>
        <w:tc>
          <w:tcPr>
            <w:tcW w:w="737" w:type="dxa"/>
          </w:tcPr>
          <w:p w:rsidR="00C773CD" w:rsidRDefault="00C773CD">
            <w:pPr>
              <w:pStyle w:val="ConsPlusNormal"/>
              <w:jc w:val="center"/>
            </w:pPr>
            <w:r>
              <w:t>19</w:t>
            </w:r>
          </w:p>
        </w:tc>
        <w:tc>
          <w:tcPr>
            <w:tcW w:w="1191" w:type="dxa"/>
          </w:tcPr>
          <w:p w:rsidR="00C773CD" w:rsidRDefault="00C773CD">
            <w:pPr>
              <w:pStyle w:val="ConsPlusNormal"/>
              <w:jc w:val="center"/>
            </w:pPr>
            <w:r>
              <w:t>44</w:t>
            </w:r>
          </w:p>
        </w:tc>
      </w:tr>
      <w:tr w:rsidR="00C773CD">
        <w:tc>
          <w:tcPr>
            <w:tcW w:w="624" w:type="dxa"/>
          </w:tcPr>
          <w:p w:rsidR="00C773CD" w:rsidRDefault="00C773CD">
            <w:pPr>
              <w:pStyle w:val="ConsPlusNormal"/>
              <w:jc w:val="center"/>
            </w:pPr>
            <w:r>
              <w:t>11</w:t>
            </w:r>
          </w:p>
        </w:tc>
        <w:tc>
          <w:tcPr>
            <w:tcW w:w="3628" w:type="dxa"/>
          </w:tcPr>
          <w:p w:rsidR="00C773CD" w:rsidRDefault="00C773CD">
            <w:pPr>
              <w:pStyle w:val="ConsPlusNormal"/>
            </w:pPr>
            <w:r>
              <w:t>Ломоносовский муниципальный район</w:t>
            </w:r>
          </w:p>
        </w:tc>
        <w:tc>
          <w:tcPr>
            <w:tcW w:w="1247" w:type="dxa"/>
          </w:tcPr>
          <w:p w:rsidR="00C773CD" w:rsidRDefault="00C773CD">
            <w:pPr>
              <w:pStyle w:val="ConsPlusNormal"/>
              <w:jc w:val="center"/>
            </w:pPr>
            <w:r>
              <w:t>4</w:t>
            </w:r>
          </w:p>
        </w:tc>
        <w:tc>
          <w:tcPr>
            <w:tcW w:w="737" w:type="dxa"/>
          </w:tcPr>
          <w:p w:rsidR="00C773CD" w:rsidRDefault="00C773CD">
            <w:pPr>
              <w:pStyle w:val="ConsPlusNormal"/>
              <w:jc w:val="center"/>
            </w:pPr>
            <w:r>
              <w:t>3</w:t>
            </w:r>
          </w:p>
        </w:tc>
        <w:tc>
          <w:tcPr>
            <w:tcW w:w="737" w:type="dxa"/>
          </w:tcPr>
          <w:p w:rsidR="00C773CD" w:rsidRDefault="00C773CD">
            <w:pPr>
              <w:pStyle w:val="ConsPlusNormal"/>
              <w:jc w:val="center"/>
            </w:pPr>
            <w:r>
              <w:t>5</w:t>
            </w:r>
          </w:p>
        </w:tc>
        <w:tc>
          <w:tcPr>
            <w:tcW w:w="737" w:type="dxa"/>
          </w:tcPr>
          <w:p w:rsidR="00C773CD" w:rsidRDefault="00C773CD">
            <w:pPr>
              <w:pStyle w:val="ConsPlusNormal"/>
              <w:jc w:val="center"/>
            </w:pPr>
            <w:r>
              <w:t>5</w:t>
            </w:r>
          </w:p>
        </w:tc>
        <w:tc>
          <w:tcPr>
            <w:tcW w:w="737" w:type="dxa"/>
          </w:tcPr>
          <w:p w:rsidR="00C773CD" w:rsidRDefault="00C773CD">
            <w:pPr>
              <w:pStyle w:val="ConsPlusNormal"/>
              <w:jc w:val="center"/>
            </w:pPr>
            <w:r>
              <w:t>5</w:t>
            </w:r>
          </w:p>
        </w:tc>
        <w:tc>
          <w:tcPr>
            <w:tcW w:w="1191" w:type="dxa"/>
          </w:tcPr>
          <w:p w:rsidR="00C773CD" w:rsidRDefault="00C773CD">
            <w:pPr>
              <w:pStyle w:val="ConsPlusNormal"/>
              <w:jc w:val="center"/>
            </w:pPr>
            <w:r>
              <w:t>18</w:t>
            </w:r>
          </w:p>
        </w:tc>
      </w:tr>
      <w:tr w:rsidR="00C773CD">
        <w:tc>
          <w:tcPr>
            <w:tcW w:w="624" w:type="dxa"/>
          </w:tcPr>
          <w:p w:rsidR="00C773CD" w:rsidRDefault="00C773CD">
            <w:pPr>
              <w:pStyle w:val="ConsPlusNormal"/>
              <w:jc w:val="center"/>
            </w:pPr>
            <w:r>
              <w:t>12</w:t>
            </w:r>
          </w:p>
        </w:tc>
        <w:tc>
          <w:tcPr>
            <w:tcW w:w="3628" w:type="dxa"/>
          </w:tcPr>
          <w:p w:rsidR="00C773CD" w:rsidRDefault="00C773CD">
            <w:pPr>
              <w:pStyle w:val="ConsPlusNormal"/>
            </w:pPr>
            <w:r>
              <w:t>Лужский муниципальный район</w:t>
            </w:r>
          </w:p>
        </w:tc>
        <w:tc>
          <w:tcPr>
            <w:tcW w:w="1247" w:type="dxa"/>
          </w:tcPr>
          <w:p w:rsidR="00C773CD" w:rsidRDefault="00C773CD">
            <w:pPr>
              <w:pStyle w:val="ConsPlusNormal"/>
              <w:jc w:val="center"/>
            </w:pPr>
            <w:r>
              <w:t>8</w:t>
            </w:r>
          </w:p>
        </w:tc>
        <w:tc>
          <w:tcPr>
            <w:tcW w:w="737" w:type="dxa"/>
          </w:tcPr>
          <w:p w:rsidR="00C773CD" w:rsidRDefault="00C773CD">
            <w:pPr>
              <w:pStyle w:val="ConsPlusNormal"/>
              <w:jc w:val="center"/>
            </w:pPr>
            <w:r>
              <w:t>9</w:t>
            </w:r>
          </w:p>
        </w:tc>
        <w:tc>
          <w:tcPr>
            <w:tcW w:w="737" w:type="dxa"/>
          </w:tcPr>
          <w:p w:rsidR="00C773CD" w:rsidRDefault="00C773CD">
            <w:pPr>
              <w:pStyle w:val="ConsPlusNormal"/>
              <w:jc w:val="center"/>
            </w:pPr>
            <w:r>
              <w:t>4</w:t>
            </w:r>
          </w:p>
        </w:tc>
        <w:tc>
          <w:tcPr>
            <w:tcW w:w="737" w:type="dxa"/>
          </w:tcPr>
          <w:p w:rsidR="00C773CD" w:rsidRDefault="00C773CD">
            <w:pPr>
              <w:pStyle w:val="ConsPlusNormal"/>
              <w:jc w:val="center"/>
            </w:pPr>
            <w:r>
              <w:t>11</w:t>
            </w:r>
          </w:p>
        </w:tc>
        <w:tc>
          <w:tcPr>
            <w:tcW w:w="737" w:type="dxa"/>
          </w:tcPr>
          <w:p w:rsidR="00C773CD" w:rsidRDefault="00C773CD">
            <w:pPr>
              <w:pStyle w:val="ConsPlusNormal"/>
              <w:jc w:val="center"/>
            </w:pPr>
            <w:r>
              <w:t>19</w:t>
            </w:r>
          </w:p>
        </w:tc>
        <w:tc>
          <w:tcPr>
            <w:tcW w:w="1191" w:type="dxa"/>
          </w:tcPr>
          <w:p w:rsidR="00C773CD" w:rsidRDefault="00C773CD">
            <w:pPr>
              <w:pStyle w:val="ConsPlusNormal"/>
              <w:jc w:val="center"/>
            </w:pPr>
            <w:r>
              <w:t>43</w:t>
            </w:r>
          </w:p>
        </w:tc>
      </w:tr>
      <w:tr w:rsidR="00C773CD">
        <w:tc>
          <w:tcPr>
            <w:tcW w:w="624" w:type="dxa"/>
          </w:tcPr>
          <w:p w:rsidR="00C773CD" w:rsidRDefault="00C773CD">
            <w:pPr>
              <w:pStyle w:val="ConsPlusNormal"/>
              <w:jc w:val="center"/>
            </w:pPr>
            <w:r>
              <w:t>13</w:t>
            </w:r>
          </w:p>
        </w:tc>
        <w:tc>
          <w:tcPr>
            <w:tcW w:w="3628" w:type="dxa"/>
          </w:tcPr>
          <w:p w:rsidR="00C773CD" w:rsidRDefault="00C773CD">
            <w:pPr>
              <w:pStyle w:val="ConsPlusNormal"/>
            </w:pPr>
            <w:r>
              <w:t>Подпорожский муниципальный район</w:t>
            </w:r>
          </w:p>
        </w:tc>
        <w:tc>
          <w:tcPr>
            <w:tcW w:w="1247" w:type="dxa"/>
          </w:tcPr>
          <w:p w:rsidR="00C773CD" w:rsidRDefault="00C773CD">
            <w:pPr>
              <w:pStyle w:val="ConsPlusNormal"/>
              <w:jc w:val="center"/>
            </w:pPr>
            <w:r>
              <w:t>8</w:t>
            </w:r>
          </w:p>
        </w:tc>
        <w:tc>
          <w:tcPr>
            <w:tcW w:w="737" w:type="dxa"/>
          </w:tcPr>
          <w:p w:rsidR="00C773CD" w:rsidRDefault="00C773CD">
            <w:pPr>
              <w:pStyle w:val="ConsPlusNormal"/>
              <w:jc w:val="center"/>
            </w:pPr>
            <w:r>
              <w:t>7</w:t>
            </w:r>
          </w:p>
        </w:tc>
        <w:tc>
          <w:tcPr>
            <w:tcW w:w="737" w:type="dxa"/>
          </w:tcPr>
          <w:p w:rsidR="00C773CD" w:rsidRDefault="00C773CD">
            <w:pPr>
              <w:pStyle w:val="ConsPlusNormal"/>
              <w:jc w:val="center"/>
            </w:pPr>
            <w:r>
              <w:t>5</w:t>
            </w:r>
          </w:p>
        </w:tc>
        <w:tc>
          <w:tcPr>
            <w:tcW w:w="737" w:type="dxa"/>
          </w:tcPr>
          <w:p w:rsidR="00C773CD" w:rsidRDefault="00C773CD">
            <w:pPr>
              <w:pStyle w:val="ConsPlusNormal"/>
              <w:jc w:val="center"/>
            </w:pPr>
            <w:r>
              <w:t>6</w:t>
            </w:r>
          </w:p>
        </w:tc>
        <w:tc>
          <w:tcPr>
            <w:tcW w:w="737" w:type="dxa"/>
          </w:tcPr>
          <w:p w:rsidR="00C773CD" w:rsidRDefault="00C773CD">
            <w:pPr>
              <w:pStyle w:val="ConsPlusNormal"/>
              <w:jc w:val="center"/>
            </w:pPr>
            <w:r>
              <w:t>2</w:t>
            </w:r>
          </w:p>
        </w:tc>
        <w:tc>
          <w:tcPr>
            <w:tcW w:w="1191" w:type="dxa"/>
          </w:tcPr>
          <w:p w:rsidR="00C773CD" w:rsidRDefault="00C773CD">
            <w:pPr>
              <w:pStyle w:val="ConsPlusNormal"/>
              <w:jc w:val="center"/>
            </w:pPr>
            <w:r>
              <w:t>20</w:t>
            </w:r>
          </w:p>
        </w:tc>
      </w:tr>
      <w:tr w:rsidR="00C773CD">
        <w:tc>
          <w:tcPr>
            <w:tcW w:w="624" w:type="dxa"/>
          </w:tcPr>
          <w:p w:rsidR="00C773CD" w:rsidRDefault="00C773CD">
            <w:pPr>
              <w:pStyle w:val="ConsPlusNormal"/>
              <w:jc w:val="center"/>
            </w:pPr>
            <w:r>
              <w:t>14</w:t>
            </w:r>
          </w:p>
        </w:tc>
        <w:tc>
          <w:tcPr>
            <w:tcW w:w="3628" w:type="dxa"/>
          </w:tcPr>
          <w:p w:rsidR="00C773CD" w:rsidRDefault="00C773CD">
            <w:pPr>
              <w:pStyle w:val="ConsPlusNormal"/>
            </w:pPr>
            <w:r>
              <w:t>Приозерский муниципальный район</w:t>
            </w:r>
          </w:p>
        </w:tc>
        <w:tc>
          <w:tcPr>
            <w:tcW w:w="1247" w:type="dxa"/>
          </w:tcPr>
          <w:p w:rsidR="00C773CD" w:rsidRDefault="00C773CD">
            <w:pPr>
              <w:pStyle w:val="ConsPlusNormal"/>
              <w:jc w:val="center"/>
            </w:pPr>
            <w:r>
              <w:t>17</w:t>
            </w:r>
          </w:p>
        </w:tc>
        <w:tc>
          <w:tcPr>
            <w:tcW w:w="737" w:type="dxa"/>
          </w:tcPr>
          <w:p w:rsidR="00C773CD" w:rsidRDefault="00C773CD">
            <w:pPr>
              <w:pStyle w:val="ConsPlusNormal"/>
              <w:jc w:val="center"/>
            </w:pPr>
            <w:r>
              <w:t>9</w:t>
            </w:r>
          </w:p>
        </w:tc>
        <w:tc>
          <w:tcPr>
            <w:tcW w:w="737" w:type="dxa"/>
          </w:tcPr>
          <w:p w:rsidR="00C773CD" w:rsidRDefault="00C773CD">
            <w:pPr>
              <w:pStyle w:val="ConsPlusNormal"/>
              <w:jc w:val="center"/>
            </w:pPr>
            <w:r>
              <w:t>11</w:t>
            </w:r>
          </w:p>
        </w:tc>
        <w:tc>
          <w:tcPr>
            <w:tcW w:w="737" w:type="dxa"/>
          </w:tcPr>
          <w:p w:rsidR="00C773CD" w:rsidRDefault="00C773CD">
            <w:pPr>
              <w:pStyle w:val="ConsPlusNormal"/>
              <w:jc w:val="center"/>
            </w:pPr>
            <w:r>
              <w:t>4</w:t>
            </w:r>
          </w:p>
        </w:tc>
        <w:tc>
          <w:tcPr>
            <w:tcW w:w="737" w:type="dxa"/>
          </w:tcPr>
          <w:p w:rsidR="00C773CD" w:rsidRDefault="00C773CD">
            <w:pPr>
              <w:pStyle w:val="ConsPlusNormal"/>
              <w:jc w:val="center"/>
            </w:pPr>
            <w:r>
              <w:t>14</w:t>
            </w:r>
          </w:p>
        </w:tc>
        <w:tc>
          <w:tcPr>
            <w:tcW w:w="1191" w:type="dxa"/>
          </w:tcPr>
          <w:p w:rsidR="00C773CD" w:rsidRDefault="00C773CD">
            <w:pPr>
              <w:pStyle w:val="ConsPlusNormal"/>
              <w:jc w:val="center"/>
            </w:pPr>
            <w:r>
              <w:t>38</w:t>
            </w:r>
          </w:p>
        </w:tc>
      </w:tr>
      <w:tr w:rsidR="00C773CD">
        <w:tc>
          <w:tcPr>
            <w:tcW w:w="624" w:type="dxa"/>
          </w:tcPr>
          <w:p w:rsidR="00C773CD" w:rsidRDefault="00C773CD">
            <w:pPr>
              <w:pStyle w:val="ConsPlusNormal"/>
              <w:jc w:val="center"/>
            </w:pPr>
            <w:r>
              <w:t>15</w:t>
            </w:r>
          </w:p>
        </w:tc>
        <w:tc>
          <w:tcPr>
            <w:tcW w:w="3628" w:type="dxa"/>
          </w:tcPr>
          <w:p w:rsidR="00C773CD" w:rsidRDefault="00C773CD">
            <w:pPr>
              <w:pStyle w:val="ConsPlusNormal"/>
            </w:pPr>
            <w:r>
              <w:t>Сосновоборский городской округ</w:t>
            </w:r>
          </w:p>
        </w:tc>
        <w:tc>
          <w:tcPr>
            <w:tcW w:w="1247" w:type="dxa"/>
          </w:tcPr>
          <w:p w:rsidR="00C773CD" w:rsidRDefault="00C773CD">
            <w:pPr>
              <w:pStyle w:val="ConsPlusNormal"/>
              <w:jc w:val="center"/>
            </w:pPr>
            <w:r>
              <w:t>2</w:t>
            </w:r>
          </w:p>
        </w:tc>
        <w:tc>
          <w:tcPr>
            <w:tcW w:w="737" w:type="dxa"/>
          </w:tcPr>
          <w:p w:rsidR="00C773CD" w:rsidRDefault="00C773CD">
            <w:pPr>
              <w:pStyle w:val="ConsPlusNormal"/>
              <w:jc w:val="center"/>
            </w:pPr>
            <w:r>
              <w:t>2</w:t>
            </w:r>
          </w:p>
        </w:tc>
        <w:tc>
          <w:tcPr>
            <w:tcW w:w="737" w:type="dxa"/>
          </w:tcPr>
          <w:p w:rsidR="00C773CD" w:rsidRDefault="00C773CD">
            <w:pPr>
              <w:pStyle w:val="ConsPlusNormal"/>
              <w:jc w:val="center"/>
            </w:pPr>
            <w:r>
              <w:t>22</w:t>
            </w:r>
          </w:p>
        </w:tc>
        <w:tc>
          <w:tcPr>
            <w:tcW w:w="737" w:type="dxa"/>
          </w:tcPr>
          <w:p w:rsidR="00C773CD" w:rsidRDefault="00C773CD">
            <w:pPr>
              <w:pStyle w:val="ConsPlusNormal"/>
              <w:jc w:val="center"/>
            </w:pPr>
            <w:r>
              <w:t>22</w:t>
            </w:r>
          </w:p>
        </w:tc>
        <w:tc>
          <w:tcPr>
            <w:tcW w:w="737" w:type="dxa"/>
          </w:tcPr>
          <w:p w:rsidR="00C773CD" w:rsidRDefault="00C773CD">
            <w:pPr>
              <w:pStyle w:val="ConsPlusNormal"/>
              <w:jc w:val="center"/>
            </w:pPr>
            <w:r>
              <w:t>4</w:t>
            </w:r>
          </w:p>
        </w:tc>
        <w:tc>
          <w:tcPr>
            <w:tcW w:w="1191" w:type="dxa"/>
          </w:tcPr>
          <w:p w:rsidR="00C773CD" w:rsidRDefault="00C773CD">
            <w:pPr>
              <w:pStyle w:val="ConsPlusNormal"/>
              <w:jc w:val="center"/>
            </w:pPr>
            <w:r>
              <w:t>50</w:t>
            </w:r>
          </w:p>
        </w:tc>
      </w:tr>
      <w:tr w:rsidR="00C773CD">
        <w:tc>
          <w:tcPr>
            <w:tcW w:w="624" w:type="dxa"/>
          </w:tcPr>
          <w:p w:rsidR="00C773CD" w:rsidRDefault="00C773CD">
            <w:pPr>
              <w:pStyle w:val="ConsPlusNormal"/>
              <w:jc w:val="center"/>
            </w:pPr>
            <w:r>
              <w:lastRenderedPageBreak/>
              <w:t>16</w:t>
            </w:r>
          </w:p>
        </w:tc>
        <w:tc>
          <w:tcPr>
            <w:tcW w:w="3628" w:type="dxa"/>
          </w:tcPr>
          <w:p w:rsidR="00C773CD" w:rsidRDefault="00C773CD">
            <w:pPr>
              <w:pStyle w:val="ConsPlusNormal"/>
            </w:pPr>
            <w:r>
              <w:t>Сланцевский муниципальный район</w:t>
            </w:r>
          </w:p>
        </w:tc>
        <w:tc>
          <w:tcPr>
            <w:tcW w:w="1247" w:type="dxa"/>
          </w:tcPr>
          <w:p w:rsidR="00C773CD" w:rsidRDefault="00C773CD">
            <w:pPr>
              <w:pStyle w:val="ConsPlusNormal"/>
              <w:jc w:val="center"/>
            </w:pPr>
            <w:r>
              <w:t>3</w:t>
            </w:r>
          </w:p>
        </w:tc>
        <w:tc>
          <w:tcPr>
            <w:tcW w:w="737" w:type="dxa"/>
          </w:tcPr>
          <w:p w:rsidR="00C773CD" w:rsidRDefault="00C773CD">
            <w:pPr>
              <w:pStyle w:val="ConsPlusNormal"/>
              <w:jc w:val="center"/>
            </w:pPr>
            <w:r>
              <w:t>3</w:t>
            </w:r>
          </w:p>
        </w:tc>
        <w:tc>
          <w:tcPr>
            <w:tcW w:w="737" w:type="dxa"/>
          </w:tcPr>
          <w:p w:rsidR="00C773CD" w:rsidRDefault="00C773CD">
            <w:pPr>
              <w:pStyle w:val="ConsPlusNormal"/>
              <w:jc w:val="center"/>
            </w:pPr>
            <w:r>
              <w:t>2</w:t>
            </w:r>
          </w:p>
        </w:tc>
        <w:tc>
          <w:tcPr>
            <w:tcW w:w="737" w:type="dxa"/>
          </w:tcPr>
          <w:p w:rsidR="00C773CD" w:rsidRDefault="00C773CD">
            <w:pPr>
              <w:pStyle w:val="ConsPlusNormal"/>
              <w:jc w:val="center"/>
            </w:pPr>
            <w:r>
              <w:t>2</w:t>
            </w:r>
          </w:p>
        </w:tc>
        <w:tc>
          <w:tcPr>
            <w:tcW w:w="737" w:type="dxa"/>
          </w:tcPr>
          <w:p w:rsidR="00C773CD" w:rsidRDefault="00C773CD">
            <w:pPr>
              <w:pStyle w:val="ConsPlusNormal"/>
              <w:jc w:val="center"/>
            </w:pPr>
            <w:r>
              <w:t>19</w:t>
            </w:r>
          </w:p>
        </w:tc>
        <w:tc>
          <w:tcPr>
            <w:tcW w:w="1191" w:type="dxa"/>
          </w:tcPr>
          <w:p w:rsidR="00C773CD" w:rsidRDefault="00C773CD">
            <w:pPr>
              <w:pStyle w:val="ConsPlusNormal"/>
              <w:jc w:val="center"/>
            </w:pPr>
            <w:r>
              <w:t>26</w:t>
            </w:r>
          </w:p>
        </w:tc>
      </w:tr>
      <w:tr w:rsidR="00C773CD">
        <w:tc>
          <w:tcPr>
            <w:tcW w:w="624" w:type="dxa"/>
          </w:tcPr>
          <w:p w:rsidR="00C773CD" w:rsidRDefault="00C773CD">
            <w:pPr>
              <w:pStyle w:val="ConsPlusNormal"/>
              <w:jc w:val="center"/>
            </w:pPr>
            <w:r>
              <w:t>17</w:t>
            </w:r>
          </w:p>
        </w:tc>
        <w:tc>
          <w:tcPr>
            <w:tcW w:w="3628" w:type="dxa"/>
          </w:tcPr>
          <w:p w:rsidR="00C773CD" w:rsidRDefault="00C773CD">
            <w:pPr>
              <w:pStyle w:val="ConsPlusNormal"/>
            </w:pPr>
            <w:r>
              <w:t>Тихвинский муниципальный район</w:t>
            </w:r>
          </w:p>
        </w:tc>
        <w:tc>
          <w:tcPr>
            <w:tcW w:w="1247" w:type="dxa"/>
          </w:tcPr>
          <w:p w:rsidR="00C773CD" w:rsidRDefault="00C773CD">
            <w:pPr>
              <w:pStyle w:val="ConsPlusNormal"/>
              <w:jc w:val="center"/>
            </w:pPr>
            <w:r>
              <w:t>18</w:t>
            </w:r>
          </w:p>
        </w:tc>
        <w:tc>
          <w:tcPr>
            <w:tcW w:w="737" w:type="dxa"/>
          </w:tcPr>
          <w:p w:rsidR="00C773CD" w:rsidRDefault="00C773CD">
            <w:pPr>
              <w:pStyle w:val="ConsPlusNormal"/>
              <w:jc w:val="center"/>
            </w:pPr>
            <w:r>
              <w:t>15</w:t>
            </w:r>
          </w:p>
        </w:tc>
        <w:tc>
          <w:tcPr>
            <w:tcW w:w="737" w:type="dxa"/>
          </w:tcPr>
          <w:p w:rsidR="00C773CD" w:rsidRDefault="00C773CD">
            <w:pPr>
              <w:pStyle w:val="ConsPlusNormal"/>
              <w:jc w:val="center"/>
            </w:pPr>
            <w:r>
              <w:t>23</w:t>
            </w:r>
          </w:p>
        </w:tc>
        <w:tc>
          <w:tcPr>
            <w:tcW w:w="737" w:type="dxa"/>
          </w:tcPr>
          <w:p w:rsidR="00C773CD" w:rsidRDefault="00C773CD">
            <w:pPr>
              <w:pStyle w:val="ConsPlusNormal"/>
              <w:jc w:val="center"/>
            </w:pPr>
            <w:r>
              <w:t>23</w:t>
            </w:r>
          </w:p>
        </w:tc>
        <w:tc>
          <w:tcPr>
            <w:tcW w:w="737" w:type="dxa"/>
          </w:tcPr>
          <w:p w:rsidR="00C773CD" w:rsidRDefault="00C773CD">
            <w:pPr>
              <w:pStyle w:val="ConsPlusNormal"/>
              <w:jc w:val="center"/>
            </w:pPr>
            <w:r>
              <w:t>11</w:t>
            </w:r>
          </w:p>
        </w:tc>
        <w:tc>
          <w:tcPr>
            <w:tcW w:w="1191" w:type="dxa"/>
          </w:tcPr>
          <w:p w:rsidR="00C773CD" w:rsidRDefault="00C773CD">
            <w:pPr>
              <w:pStyle w:val="ConsPlusNormal"/>
              <w:jc w:val="center"/>
            </w:pPr>
            <w:r>
              <w:t>72</w:t>
            </w:r>
          </w:p>
        </w:tc>
      </w:tr>
      <w:tr w:rsidR="00C773CD">
        <w:tc>
          <w:tcPr>
            <w:tcW w:w="624" w:type="dxa"/>
          </w:tcPr>
          <w:p w:rsidR="00C773CD" w:rsidRDefault="00C773CD">
            <w:pPr>
              <w:pStyle w:val="ConsPlusNormal"/>
              <w:jc w:val="center"/>
            </w:pPr>
            <w:r>
              <w:t>18</w:t>
            </w:r>
          </w:p>
        </w:tc>
        <w:tc>
          <w:tcPr>
            <w:tcW w:w="3628" w:type="dxa"/>
          </w:tcPr>
          <w:p w:rsidR="00C773CD" w:rsidRDefault="00C773CD">
            <w:pPr>
              <w:pStyle w:val="ConsPlusNormal"/>
            </w:pPr>
            <w:r>
              <w:t>Тосненский район</w:t>
            </w:r>
          </w:p>
        </w:tc>
        <w:tc>
          <w:tcPr>
            <w:tcW w:w="1247" w:type="dxa"/>
          </w:tcPr>
          <w:p w:rsidR="00C773CD" w:rsidRDefault="00C773CD">
            <w:pPr>
              <w:pStyle w:val="ConsPlusNormal"/>
              <w:jc w:val="center"/>
            </w:pPr>
            <w:r>
              <w:t>17</w:t>
            </w:r>
          </w:p>
        </w:tc>
        <w:tc>
          <w:tcPr>
            <w:tcW w:w="737" w:type="dxa"/>
          </w:tcPr>
          <w:p w:rsidR="00C773CD" w:rsidRDefault="00C773CD">
            <w:pPr>
              <w:pStyle w:val="ConsPlusNormal"/>
              <w:jc w:val="center"/>
            </w:pPr>
            <w:r>
              <w:t>14</w:t>
            </w:r>
          </w:p>
        </w:tc>
        <w:tc>
          <w:tcPr>
            <w:tcW w:w="737" w:type="dxa"/>
          </w:tcPr>
          <w:p w:rsidR="00C773CD" w:rsidRDefault="00C773CD">
            <w:pPr>
              <w:pStyle w:val="ConsPlusNormal"/>
              <w:jc w:val="center"/>
            </w:pPr>
            <w:r>
              <w:t>25</w:t>
            </w:r>
          </w:p>
        </w:tc>
        <w:tc>
          <w:tcPr>
            <w:tcW w:w="737" w:type="dxa"/>
          </w:tcPr>
          <w:p w:rsidR="00C773CD" w:rsidRDefault="00C773CD">
            <w:pPr>
              <w:pStyle w:val="ConsPlusNormal"/>
              <w:jc w:val="center"/>
            </w:pPr>
            <w:r>
              <w:t>24</w:t>
            </w:r>
          </w:p>
        </w:tc>
        <w:tc>
          <w:tcPr>
            <w:tcW w:w="737" w:type="dxa"/>
          </w:tcPr>
          <w:p w:rsidR="00C773CD" w:rsidRDefault="00C773CD">
            <w:pPr>
              <w:pStyle w:val="ConsPlusNormal"/>
              <w:jc w:val="center"/>
            </w:pPr>
            <w:r>
              <w:t>1</w:t>
            </w:r>
          </w:p>
        </w:tc>
        <w:tc>
          <w:tcPr>
            <w:tcW w:w="1191" w:type="dxa"/>
          </w:tcPr>
          <w:p w:rsidR="00C773CD" w:rsidRDefault="00C773CD">
            <w:pPr>
              <w:pStyle w:val="ConsPlusNormal"/>
              <w:jc w:val="center"/>
            </w:pPr>
            <w:r>
              <w:t>64</w:t>
            </w:r>
          </w:p>
        </w:tc>
      </w:tr>
      <w:tr w:rsidR="00C773CD">
        <w:tc>
          <w:tcPr>
            <w:tcW w:w="624" w:type="dxa"/>
          </w:tcPr>
          <w:p w:rsidR="00C773CD" w:rsidRDefault="00C773CD">
            <w:pPr>
              <w:pStyle w:val="ConsPlusNormal"/>
            </w:pPr>
          </w:p>
        </w:tc>
        <w:tc>
          <w:tcPr>
            <w:tcW w:w="3628" w:type="dxa"/>
          </w:tcPr>
          <w:p w:rsidR="00C773CD" w:rsidRDefault="00C773CD">
            <w:pPr>
              <w:pStyle w:val="ConsPlusNormal"/>
            </w:pPr>
            <w:r>
              <w:t>Итого</w:t>
            </w:r>
          </w:p>
        </w:tc>
        <w:tc>
          <w:tcPr>
            <w:tcW w:w="1247" w:type="dxa"/>
          </w:tcPr>
          <w:p w:rsidR="00C773CD" w:rsidRDefault="00C773CD">
            <w:pPr>
              <w:pStyle w:val="ConsPlusNormal"/>
              <w:jc w:val="center"/>
            </w:pPr>
            <w:r>
              <w:t>220</w:t>
            </w:r>
          </w:p>
        </w:tc>
        <w:tc>
          <w:tcPr>
            <w:tcW w:w="737" w:type="dxa"/>
          </w:tcPr>
          <w:p w:rsidR="00C773CD" w:rsidRDefault="00C773CD">
            <w:pPr>
              <w:pStyle w:val="ConsPlusNormal"/>
              <w:jc w:val="center"/>
            </w:pPr>
            <w:r>
              <w:t>234</w:t>
            </w:r>
          </w:p>
        </w:tc>
        <w:tc>
          <w:tcPr>
            <w:tcW w:w="737" w:type="dxa"/>
          </w:tcPr>
          <w:p w:rsidR="00C773CD" w:rsidRDefault="00C773CD">
            <w:pPr>
              <w:pStyle w:val="ConsPlusNormal"/>
              <w:jc w:val="center"/>
            </w:pPr>
            <w:r>
              <w:t>211</w:t>
            </w:r>
          </w:p>
        </w:tc>
        <w:tc>
          <w:tcPr>
            <w:tcW w:w="737" w:type="dxa"/>
          </w:tcPr>
          <w:p w:rsidR="00C773CD" w:rsidRDefault="00C773CD">
            <w:pPr>
              <w:pStyle w:val="ConsPlusNormal"/>
              <w:jc w:val="center"/>
            </w:pPr>
            <w:r>
              <w:t>243</w:t>
            </w:r>
          </w:p>
        </w:tc>
        <w:tc>
          <w:tcPr>
            <w:tcW w:w="737" w:type="dxa"/>
          </w:tcPr>
          <w:p w:rsidR="00C773CD" w:rsidRDefault="00C773CD">
            <w:pPr>
              <w:pStyle w:val="ConsPlusNormal"/>
              <w:jc w:val="center"/>
            </w:pPr>
            <w:r>
              <w:t>241</w:t>
            </w:r>
          </w:p>
        </w:tc>
        <w:tc>
          <w:tcPr>
            <w:tcW w:w="1191" w:type="dxa"/>
          </w:tcPr>
          <w:p w:rsidR="00C773CD" w:rsidRDefault="00C773CD">
            <w:pPr>
              <w:pStyle w:val="ConsPlusNormal"/>
              <w:jc w:val="center"/>
            </w:pPr>
            <w:r>
              <w:t>71</w:t>
            </w:r>
          </w:p>
        </w:tc>
      </w:tr>
    </w:tbl>
    <w:p w:rsidR="00C773CD" w:rsidRDefault="00C773CD">
      <w:pPr>
        <w:pStyle w:val="ConsPlusNormal"/>
        <w:ind w:firstLine="540"/>
        <w:jc w:val="both"/>
      </w:pPr>
    </w:p>
    <w:p w:rsidR="00C773CD" w:rsidRDefault="00C773CD">
      <w:pPr>
        <w:pStyle w:val="ConsPlusNormal"/>
        <w:jc w:val="center"/>
      </w:pPr>
      <w:r>
        <w:t>Сведения</w:t>
      </w:r>
    </w:p>
    <w:p w:rsidR="00C773CD" w:rsidRDefault="00C773CD">
      <w:pPr>
        <w:pStyle w:val="ConsPlusNormal"/>
        <w:jc w:val="center"/>
      </w:pPr>
      <w:r>
        <w:t xml:space="preserve">о показателях (индикаторах) </w:t>
      </w:r>
      <w:hyperlink w:anchor="P2358" w:history="1">
        <w:r>
          <w:rPr>
            <w:color w:val="0000FF"/>
          </w:rPr>
          <w:t>подпрограммы 8</w:t>
        </w:r>
      </w:hyperlink>
      <w:r>
        <w:t xml:space="preserve"> "Обеспечение</w:t>
      </w:r>
    </w:p>
    <w:p w:rsidR="00C773CD" w:rsidRDefault="00C773CD">
      <w:pPr>
        <w:pStyle w:val="ConsPlusNormal"/>
        <w:jc w:val="center"/>
      </w:pPr>
      <w:r>
        <w:t>мероприятий по капитальному ремонту многоквартирных домов"</w:t>
      </w:r>
    </w:p>
    <w:p w:rsidR="00C773CD" w:rsidRDefault="00C773CD">
      <w:pPr>
        <w:pStyle w:val="ConsPlusNormal"/>
        <w:jc w:val="center"/>
      </w:pPr>
      <w:r>
        <w:t xml:space="preserve">и их </w:t>
      </w:r>
      <w:proofErr w:type="gramStart"/>
      <w:r>
        <w:t>значениях</w:t>
      </w:r>
      <w:proofErr w:type="gramEnd"/>
      <w:r>
        <w:t xml:space="preserve"> в разрезе муниципальных образований</w:t>
      </w:r>
    </w:p>
    <w:p w:rsidR="00C773CD" w:rsidRDefault="00C773CD">
      <w:pPr>
        <w:pStyle w:val="ConsPlusNormal"/>
        <w:jc w:val="center"/>
      </w:pPr>
      <w:r>
        <w:t>Ленинградской области &lt;*&gt;</w:t>
      </w:r>
    </w:p>
    <w:p w:rsidR="00C773CD" w:rsidRDefault="00C773CD">
      <w:pPr>
        <w:pStyle w:val="ConsPlusNormal"/>
        <w:jc w:val="center"/>
      </w:pPr>
      <w:hyperlink w:anchor="P3249" w:history="1">
        <w:r>
          <w:rPr>
            <w:color w:val="0000FF"/>
          </w:rPr>
          <w:t>Показатель 8.1.1</w:t>
        </w:r>
      </w:hyperlink>
      <w:r>
        <w:t>. "Улучшение условий проживания"</w:t>
      </w: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231"/>
        <w:gridCol w:w="1304"/>
        <w:gridCol w:w="1077"/>
        <w:gridCol w:w="1077"/>
        <w:gridCol w:w="1077"/>
        <w:gridCol w:w="794"/>
        <w:gridCol w:w="794"/>
        <w:gridCol w:w="794"/>
        <w:gridCol w:w="794"/>
      </w:tblGrid>
      <w:tr w:rsidR="00C773CD">
        <w:tc>
          <w:tcPr>
            <w:tcW w:w="624" w:type="dxa"/>
            <w:vMerge w:val="restart"/>
          </w:tcPr>
          <w:p w:rsidR="00C773CD" w:rsidRDefault="00C773CD">
            <w:pPr>
              <w:pStyle w:val="ConsPlusNormal"/>
              <w:jc w:val="center"/>
            </w:pPr>
            <w:r>
              <w:t xml:space="preserve">N </w:t>
            </w:r>
            <w:proofErr w:type="gramStart"/>
            <w:r>
              <w:t>п</w:t>
            </w:r>
            <w:proofErr w:type="gramEnd"/>
            <w:r>
              <w:t>/п</w:t>
            </w:r>
          </w:p>
        </w:tc>
        <w:tc>
          <w:tcPr>
            <w:tcW w:w="3231" w:type="dxa"/>
            <w:vMerge w:val="restart"/>
          </w:tcPr>
          <w:p w:rsidR="00C773CD" w:rsidRDefault="00C773CD">
            <w:pPr>
              <w:pStyle w:val="ConsPlusNormal"/>
              <w:jc w:val="center"/>
            </w:pPr>
            <w:r>
              <w:t>Муниципальный район/городской округ</w:t>
            </w:r>
          </w:p>
        </w:tc>
        <w:tc>
          <w:tcPr>
            <w:tcW w:w="7711" w:type="dxa"/>
            <w:gridSpan w:val="8"/>
          </w:tcPr>
          <w:p w:rsidR="00C773CD" w:rsidRDefault="00C773CD">
            <w:pPr>
              <w:pStyle w:val="ConsPlusNormal"/>
              <w:jc w:val="center"/>
            </w:pPr>
            <w:r>
              <w:t>Значения показателей (индикаторов)</w:t>
            </w:r>
          </w:p>
        </w:tc>
      </w:tr>
      <w:tr w:rsidR="00C773CD">
        <w:tc>
          <w:tcPr>
            <w:tcW w:w="624" w:type="dxa"/>
            <w:vMerge/>
          </w:tcPr>
          <w:p w:rsidR="00C773CD" w:rsidRDefault="00C773CD"/>
        </w:tc>
        <w:tc>
          <w:tcPr>
            <w:tcW w:w="3231" w:type="dxa"/>
            <w:vMerge/>
          </w:tcPr>
          <w:p w:rsidR="00C773CD" w:rsidRDefault="00C773CD"/>
        </w:tc>
        <w:tc>
          <w:tcPr>
            <w:tcW w:w="1304" w:type="dxa"/>
          </w:tcPr>
          <w:p w:rsidR="00C773CD" w:rsidRDefault="00C773CD">
            <w:pPr>
              <w:pStyle w:val="ConsPlusNormal"/>
              <w:jc w:val="center"/>
            </w:pPr>
            <w:r>
              <w:t>Базовый период (2012 год)</w:t>
            </w:r>
          </w:p>
        </w:tc>
        <w:tc>
          <w:tcPr>
            <w:tcW w:w="1077" w:type="dxa"/>
          </w:tcPr>
          <w:p w:rsidR="00C773CD" w:rsidRDefault="00C773CD">
            <w:pPr>
              <w:pStyle w:val="ConsPlusNormal"/>
              <w:jc w:val="center"/>
            </w:pPr>
            <w:r>
              <w:t>2014</w:t>
            </w:r>
          </w:p>
        </w:tc>
        <w:tc>
          <w:tcPr>
            <w:tcW w:w="1077" w:type="dxa"/>
          </w:tcPr>
          <w:p w:rsidR="00C773CD" w:rsidRDefault="00C773CD">
            <w:pPr>
              <w:pStyle w:val="ConsPlusNormal"/>
              <w:jc w:val="center"/>
            </w:pPr>
            <w:r>
              <w:t>2015</w:t>
            </w:r>
          </w:p>
        </w:tc>
        <w:tc>
          <w:tcPr>
            <w:tcW w:w="1077" w:type="dxa"/>
          </w:tcPr>
          <w:p w:rsidR="00C773CD" w:rsidRDefault="00C773CD">
            <w:pPr>
              <w:pStyle w:val="ConsPlusNormal"/>
              <w:jc w:val="center"/>
            </w:pPr>
            <w:r>
              <w:t>2016</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w:t>
            </w:r>
          </w:p>
        </w:tc>
        <w:tc>
          <w:tcPr>
            <w:tcW w:w="3231" w:type="dxa"/>
          </w:tcPr>
          <w:p w:rsidR="00C773CD" w:rsidRDefault="00C773CD">
            <w:pPr>
              <w:pStyle w:val="ConsPlusNormal"/>
              <w:jc w:val="center"/>
            </w:pPr>
            <w:r>
              <w:t>2</w:t>
            </w:r>
          </w:p>
        </w:tc>
        <w:tc>
          <w:tcPr>
            <w:tcW w:w="1304" w:type="dxa"/>
          </w:tcPr>
          <w:p w:rsidR="00C773CD" w:rsidRDefault="00C773CD">
            <w:pPr>
              <w:pStyle w:val="ConsPlusNormal"/>
              <w:jc w:val="center"/>
            </w:pPr>
            <w:r>
              <w:t>3</w:t>
            </w:r>
          </w:p>
        </w:tc>
        <w:tc>
          <w:tcPr>
            <w:tcW w:w="1077" w:type="dxa"/>
          </w:tcPr>
          <w:p w:rsidR="00C773CD" w:rsidRDefault="00C773CD">
            <w:pPr>
              <w:pStyle w:val="ConsPlusNormal"/>
              <w:jc w:val="center"/>
            </w:pPr>
            <w:r>
              <w:t>4</w:t>
            </w:r>
          </w:p>
        </w:tc>
        <w:tc>
          <w:tcPr>
            <w:tcW w:w="1077" w:type="dxa"/>
          </w:tcPr>
          <w:p w:rsidR="00C773CD" w:rsidRDefault="00C773CD">
            <w:pPr>
              <w:pStyle w:val="ConsPlusNormal"/>
              <w:jc w:val="center"/>
            </w:pPr>
            <w:r>
              <w:t>5</w:t>
            </w:r>
          </w:p>
        </w:tc>
        <w:tc>
          <w:tcPr>
            <w:tcW w:w="1077" w:type="dxa"/>
          </w:tcPr>
          <w:p w:rsidR="00C773CD" w:rsidRDefault="00C773CD">
            <w:pPr>
              <w:pStyle w:val="ConsPlusNormal"/>
              <w:jc w:val="center"/>
            </w:pPr>
            <w:r>
              <w:t>6</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w:t>
            </w:r>
          </w:p>
        </w:tc>
        <w:tc>
          <w:tcPr>
            <w:tcW w:w="3231" w:type="dxa"/>
          </w:tcPr>
          <w:p w:rsidR="00C773CD" w:rsidRDefault="00C773CD">
            <w:pPr>
              <w:pStyle w:val="ConsPlusNormal"/>
            </w:pPr>
            <w:r>
              <w:t>Бокситогорский муниципальный район</w:t>
            </w:r>
          </w:p>
        </w:tc>
        <w:tc>
          <w:tcPr>
            <w:tcW w:w="1304" w:type="dxa"/>
          </w:tcPr>
          <w:p w:rsidR="00C773CD" w:rsidRDefault="00C773CD">
            <w:pPr>
              <w:pStyle w:val="ConsPlusNormal"/>
              <w:jc w:val="center"/>
            </w:pPr>
            <w:r>
              <w:t>2201</w:t>
            </w:r>
          </w:p>
        </w:tc>
        <w:tc>
          <w:tcPr>
            <w:tcW w:w="1077" w:type="dxa"/>
          </w:tcPr>
          <w:p w:rsidR="00C773CD" w:rsidRDefault="00C773CD">
            <w:pPr>
              <w:pStyle w:val="ConsPlusNormal"/>
              <w:jc w:val="center"/>
            </w:pPr>
            <w:r>
              <w:t>4187</w:t>
            </w:r>
          </w:p>
        </w:tc>
        <w:tc>
          <w:tcPr>
            <w:tcW w:w="1077" w:type="dxa"/>
          </w:tcPr>
          <w:p w:rsidR="00C773CD" w:rsidRDefault="00C773CD">
            <w:pPr>
              <w:pStyle w:val="ConsPlusNormal"/>
              <w:jc w:val="center"/>
            </w:pPr>
            <w:r>
              <w:t>5658</w:t>
            </w:r>
          </w:p>
        </w:tc>
        <w:tc>
          <w:tcPr>
            <w:tcW w:w="1077" w:type="dxa"/>
          </w:tcPr>
          <w:p w:rsidR="00C773CD" w:rsidRDefault="00C773CD">
            <w:pPr>
              <w:pStyle w:val="ConsPlusNormal"/>
              <w:jc w:val="center"/>
            </w:pPr>
            <w:r>
              <w:t>5658</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2</w:t>
            </w:r>
          </w:p>
        </w:tc>
        <w:tc>
          <w:tcPr>
            <w:tcW w:w="3231" w:type="dxa"/>
          </w:tcPr>
          <w:p w:rsidR="00C773CD" w:rsidRDefault="00C773CD">
            <w:pPr>
              <w:pStyle w:val="ConsPlusNormal"/>
            </w:pPr>
            <w:r>
              <w:t>Волосовский муниципальный район</w:t>
            </w:r>
          </w:p>
        </w:tc>
        <w:tc>
          <w:tcPr>
            <w:tcW w:w="1304" w:type="dxa"/>
          </w:tcPr>
          <w:p w:rsidR="00C773CD" w:rsidRDefault="00C773CD">
            <w:pPr>
              <w:pStyle w:val="ConsPlusNormal"/>
              <w:jc w:val="center"/>
            </w:pPr>
            <w:r>
              <w:t>1493</w:t>
            </w:r>
          </w:p>
        </w:tc>
        <w:tc>
          <w:tcPr>
            <w:tcW w:w="1077" w:type="dxa"/>
          </w:tcPr>
          <w:p w:rsidR="00C773CD" w:rsidRDefault="00C773CD">
            <w:pPr>
              <w:pStyle w:val="ConsPlusNormal"/>
              <w:jc w:val="center"/>
            </w:pPr>
            <w:r>
              <w:t>4065</w:t>
            </w:r>
          </w:p>
        </w:tc>
        <w:tc>
          <w:tcPr>
            <w:tcW w:w="1077" w:type="dxa"/>
          </w:tcPr>
          <w:p w:rsidR="00C773CD" w:rsidRDefault="00C773CD">
            <w:pPr>
              <w:pStyle w:val="ConsPlusNormal"/>
              <w:jc w:val="center"/>
            </w:pPr>
            <w:r>
              <w:t>5493</w:t>
            </w:r>
          </w:p>
        </w:tc>
        <w:tc>
          <w:tcPr>
            <w:tcW w:w="1077" w:type="dxa"/>
          </w:tcPr>
          <w:p w:rsidR="00C773CD" w:rsidRDefault="00C773CD">
            <w:pPr>
              <w:pStyle w:val="ConsPlusNormal"/>
              <w:jc w:val="center"/>
            </w:pPr>
            <w:r>
              <w:t>5493</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3</w:t>
            </w:r>
          </w:p>
        </w:tc>
        <w:tc>
          <w:tcPr>
            <w:tcW w:w="3231" w:type="dxa"/>
          </w:tcPr>
          <w:p w:rsidR="00C773CD" w:rsidRDefault="00C773CD">
            <w:pPr>
              <w:pStyle w:val="ConsPlusNormal"/>
            </w:pPr>
            <w:r>
              <w:t>Волховский муниципальный район</w:t>
            </w:r>
          </w:p>
        </w:tc>
        <w:tc>
          <w:tcPr>
            <w:tcW w:w="1304" w:type="dxa"/>
          </w:tcPr>
          <w:p w:rsidR="00C773CD" w:rsidRDefault="00C773CD">
            <w:pPr>
              <w:pStyle w:val="ConsPlusNormal"/>
              <w:jc w:val="center"/>
            </w:pPr>
            <w:r>
              <w:t>3055</w:t>
            </w:r>
          </w:p>
        </w:tc>
        <w:tc>
          <w:tcPr>
            <w:tcW w:w="1077" w:type="dxa"/>
          </w:tcPr>
          <w:p w:rsidR="00C773CD" w:rsidRDefault="00C773CD">
            <w:pPr>
              <w:pStyle w:val="ConsPlusNormal"/>
              <w:jc w:val="center"/>
            </w:pPr>
            <w:r>
              <w:t>7595</w:t>
            </w:r>
          </w:p>
        </w:tc>
        <w:tc>
          <w:tcPr>
            <w:tcW w:w="1077" w:type="dxa"/>
          </w:tcPr>
          <w:p w:rsidR="00C773CD" w:rsidRDefault="00C773CD">
            <w:pPr>
              <w:pStyle w:val="ConsPlusNormal"/>
              <w:jc w:val="center"/>
            </w:pPr>
            <w:r>
              <w:t>10263</w:t>
            </w:r>
          </w:p>
        </w:tc>
        <w:tc>
          <w:tcPr>
            <w:tcW w:w="1077" w:type="dxa"/>
          </w:tcPr>
          <w:p w:rsidR="00C773CD" w:rsidRDefault="00C773CD">
            <w:pPr>
              <w:pStyle w:val="ConsPlusNormal"/>
              <w:jc w:val="center"/>
            </w:pPr>
            <w:r>
              <w:t>10263</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4</w:t>
            </w:r>
          </w:p>
        </w:tc>
        <w:tc>
          <w:tcPr>
            <w:tcW w:w="3231" w:type="dxa"/>
          </w:tcPr>
          <w:p w:rsidR="00C773CD" w:rsidRDefault="00C773CD">
            <w:pPr>
              <w:pStyle w:val="ConsPlusNormal"/>
            </w:pPr>
            <w:r>
              <w:t>Всеволожский муниципальный район</w:t>
            </w:r>
          </w:p>
        </w:tc>
        <w:tc>
          <w:tcPr>
            <w:tcW w:w="1304" w:type="dxa"/>
          </w:tcPr>
          <w:p w:rsidR="00C773CD" w:rsidRDefault="00C773CD">
            <w:pPr>
              <w:pStyle w:val="ConsPlusNormal"/>
              <w:jc w:val="center"/>
            </w:pPr>
            <w:r>
              <w:t>7896</w:t>
            </w:r>
          </w:p>
        </w:tc>
        <w:tc>
          <w:tcPr>
            <w:tcW w:w="1077" w:type="dxa"/>
          </w:tcPr>
          <w:p w:rsidR="00C773CD" w:rsidRDefault="00C773CD">
            <w:pPr>
              <w:pStyle w:val="ConsPlusNormal"/>
              <w:jc w:val="center"/>
            </w:pPr>
            <w:r>
              <w:t>21967</w:t>
            </w:r>
          </w:p>
        </w:tc>
        <w:tc>
          <w:tcPr>
            <w:tcW w:w="1077" w:type="dxa"/>
          </w:tcPr>
          <w:p w:rsidR="00C773CD" w:rsidRDefault="00C773CD">
            <w:pPr>
              <w:pStyle w:val="ConsPlusNormal"/>
              <w:jc w:val="center"/>
            </w:pPr>
            <w:r>
              <w:t>29683</w:t>
            </w:r>
          </w:p>
        </w:tc>
        <w:tc>
          <w:tcPr>
            <w:tcW w:w="1077" w:type="dxa"/>
          </w:tcPr>
          <w:p w:rsidR="00C773CD" w:rsidRDefault="00C773CD">
            <w:pPr>
              <w:pStyle w:val="ConsPlusNormal"/>
              <w:jc w:val="center"/>
            </w:pPr>
            <w:r>
              <w:t>29683</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lastRenderedPageBreak/>
              <w:t>5</w:t>
            </w:r>
          </w:p>
        </w:tc>
        <w:tc>
          <w:tcPr>
            <w:tcW w:w="3231" w:type="dxa"/>
          </w:tcPr>
          <w:p w:rsidR="00C773CD" w:rsidRDefault="00C773CD">
            <w:pPr>
              <w:pStyle w:val="ConsPlusNormal"/>
            </w:pPr>
            <w:r>
              <w:t>Выборгский муниципальный район</w:t>
            </w:r>
          </w:p>
        </w:tc>
        <w:tc>
          <w:tcPr>
            <w:tcW w:w="1304" w:type="dxa"/>
          </w:tcPr>
          <w:p w:rsidR="00C773CD" w:rsidRDefault="00C773CD">
            <w:pPr>
              <w:pStyle w:val="ConsPlusNormal"/>
              <w:jc w:val="center"/>
            </w:pPr>
            <w:r>
              <w:t>0</w:t>
            </w:r>
          </w:p>
        </w:tc>
        <w:tc>
          <w:tcPr>
            <w:tcW w:w="1077" w:type="dxa"/>
          </w:tcPr>
          <w:p w:rsidR="00C773CD" w:rsidRDefault="00C773CD">
            <w:pPr>
              <w:pStyle w:val="ConsPlusNormal"/>
              <w:jc w:val="center"/>
            </w:pPr>
            <w:r>
              <w:t>16457</w:t>
            </w:r>
          </w:p>
        </w:tc>
        <w:tc>
          <w:tcPr>
            <w:tcW w:w="1077" w:type="dxa"/>
          </w:tcPr>
          <w:p w:rsidR="00C773CD" w:rsidRDefault="00C773CD">
            <w:pPr>
              <w:pStyle w:val="ConsPlusNormal"/>
              <w:jc w:val="center"/>
            </w:pPr>
            <w:r>
              <w:t>22238</w:t>
            </w:r>
          </w:p>
        </w:tc>
        <w:tc>
          <w:tcPr>
            <w:tcW w:w="1077" w:type="dxa"/>
          </w:tcPr>
          <w:p w:rsidR="00C773CD" w:rsidRDefault="00C773CD">
            <w:pPr>
              <w:pStyle w:val="ConsPlusNormal"/>
              <w:jc w:val="center"/>
            </w:pPr>
            <w:r>
              <w:t>22238</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6</w:t>
            </w:r>
          </w:p>
        </w:tc>
        <w:tc>
          <w:tcPr>
            <w:tcW w:w="3231" w:type="dxa"/>
          </w:tcPr>
          <w:p w:rsidR="00C773CD" w:rsidRDefault="00C773CD">
            <w:pPr>
              <w:pStyle w:val="ConsPlusNormal"/>
            </w:pPr>
            <w:r>
              <w:t>Гатчинский муниципальный район</w:t>
            </w:r>
          </w:p>
        </w:tc>
        <w:tc>
          <w:tcPr>
            <w:tcW w:w="1304" w:type="dxa"/>
          </w:tcPr>
          <w:p w:rsidR="00C773CD" w:rsidRDefault="00C773CD">
            <w:pPr>
              <w:pStyle w:val="ConsPlusNormal"/>
              <w:jc w:val="center"/>
            </w:pPr>
            <w:r>
              <w:t>2354</w:t>
            </w:r>
          </w:p>
        </w:tc>
        <w:tc>
          <w:tcPr>
            <w:tcW w:w="1077" w:type="dxa"/>
          </w:tcPr>
          <w:p w:rsidR="00C773CD" w:rsidRDefault="00C773CD">
            <w:pPr>
              <w:pStyle w:val="ConsPlusNormal"/>
              <w:jc w:val="center"/>
            </w:pPr>
            <w:r>
              <w:t>19330</w:t>
            </w:r>
          </w:p>
        </w:tc>
        <w:tc>
          <w:tcPr>
            <w:tcW w:w="1077" w:type="dxa"/>
          </w:tcPr>
          <w:p w:rsidR="00C773CD" w:rsidRDefault="00C773CD">
            <w:pPr>
              <w:pStyle w:val="ConsPlusNormal"/>
              <w:jc w:val="center"/>
            </w:pPr>
            <w:r>
              <w:t>26119</w:t>
            </w:r>
          </w:p>
        </w:tc>
        <w:tc>
          <w:tcPr>
            <w:tcW w:w="1077" w:type="dxa"/>
          </w:tcPr>
          <w:p w:rsidR="00C773CD" w:rsidRDefault="00C773CD">
            <w:pPr>
              <w:pStyle w:val="ConsPlusNormal"/>
              <w:jc w:val="center"/>
            </w:pPr>
            <w:r>
              <w:t>26119</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7</w:t>
            </w:r>
          </w:p>
        </w:tc>
        <w:tc>
          <w:tcPr>
            <w:tcW w:w="3231" w:type="dxa"/>
          </w:tcPr>
          <w:p w:rsidR="00C773CD" w:rsidRDefault="00C773CD">
            <w:pPr>
              <w:pStyle w:val="ConsPlusNormal"/>
            </w:pPr>
            <w:r>
              <w:t>Кингисеппский муниципальный район</w:t>
            </w:r>
          </w:p>
        </w:tc>
        <w:tc>
          <w:tcPr>
            <w:tcW w:w="1304" w:type="dxa"/>
          </w:tcPr>
          <w:p w:rsidR="00C773CD" w:rsidRDefault="00C773CD">
            <w:pPr>
              <w:pStyle w:val="ConsPlusNormal"/>
              <w:jc w:val="center"/>
            </w:pPr>
            <w:r>
              <w:t>0</w:t>
            </w:r>
          </w:p>
        </w:tc>
        <w:tc>
          <w:tcPr>
            <w:tcW w:w="1077" w:type="dxa"/>
          </w:tcPr>
          <w:p w:rsidR="00C773CD" w:rsidRDefault="00C773CD">
            <w:pPr>
              <w:pStyle w:val="ConsPlusNormal"/>
              <w:jc w:val="center"/>
            </w:pPr>
            <w:r>
              <w:t>6339</w:t>
            </w:r>
          </w:p>
        </w:tc>
        <w:tc>
          <w:tcPr>
            <w:tcW w:w="1077" w:type="dxa"/>
          </w:tcPr>
          <w:p w:rsidR="00C773CD" w:rsidRDefault="00C773CD">
            <w:pPr>
              <w:pStyle w:val="ConsPlusNormal"/>
              <w:jc w:val="center"/>
            </w:pPr>
            <w:r>
              <w:t>8566</w:t>
            </w:r>
          </w:p>
        </w:tc>
        <w:tc>
          <w:tcPr>
            <w:tcW w:w="1077" w:type="dxa"/>
          </w:tcPr>
          <w:p w:rsidR="00C773CD" w:rsidRDefault="00C773CD">
            <w:pPr>
              <w:pStyle w:val="ConsPlusNormal"/>
              <w:jc w:val="center"/>
            </w:pPr>
            <w:r>
              <w:t>8566</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8</w:t>
            </w:r>
          </w:p>
        </w:tc>
        <w:tc>
          <w:tcPr>
            <w:tcW w:w="3231" w:type="dxa"/>
          </w:tcPr>
          <w:p w:rsidR="00C773CD" w:rsidRDefault="00C773CD">
            <w:pPr>
              <w:pStyle w:val="ConsPlusNormal"/>
            </w:pPr>
            <w:r>
              <w:t>Киришский муниципальный район</w:t>
            </w:r>
          </w:p>
        </w:tc>
        <w:tc>
          <w:tcPr>
            <w:tcW w:w="1304" w:type="dxa"/>
          </w:tcPr>
          <w:p w:rsidR="00C773CD" w:rsidRDefault="00C773CD">
            <w:pPr>
              <w:pStyle w:val="ConsPlusNormal"/>
              <w:jc w:val="center"/>
            </w:pPr>
            <w:r>
              <w:t>0</w:t>
            </w:r>
          </w:p>
        </w:tc>
        <w:tc>
          <w:tcPr>
            <w:tcW w:w="1077" w:type="dxa"/>
          </w:tcPr>
          <w:p w:rsidR="00C773CD" w:rsidRDefault="00C773CD">
            <w:pPr>
              <w:pStyle w:val="ConsPlusNormal"/>
              <w:jc w:val="center"/>
            </w:pPr>
            <w:r>
              <w:t>5200</w:t>
            </w:r>
          </w:p>
        </w:tc>
        <w:tc>
          <w:tcPr>
            <w:tcW w:w="1077" w:type="dxa"/>
          </w:tcPr>
          <w:p w:rsidR="00C773CD" w:rsidRDefault="00C773CD">
            <w:pPr>
              <w:pStyle w:val="ConsPlusNormal"/>
              <w:jc w:val="center"/>
            </w:pPr>
            <w:r>
              <w:t>7027</w:t>
            </w:r>
          </w:p>
        </w:tc>
        <w:tc>
          <w:tcPr>
            <w:tcW w:w="1077" w:type="dxa"/>
          </w:tcPr>
          <w:p w:rsidR="00C773CD" w:rsidRDefault="00C773CD">
            <w:pPr>
              <w:pStyle w:val="ConsPlusNormal"/>
              <w:jc w:val="center"/>
            </w:pPr>
            <w:r>
              <w:t>7027</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9</w:t>
            </w:r>
          </w:p>
        </w:tc>
        <w:tc>
          <w:tcPr>
            <w:tcW w:w="3231" w:type="dxa"/>
          </w:tcPr>
          <w:p w:rsidR="00C773CD" w:rsidRDefault="00C773CD">
            <w:pPr>
              <w:pStyle w:val="ConsPlusNormal"/>
            </w:pPr>
            <w:r>
              <w:t>Кировский муниципальный район</w:t>
            </w:r>
          </w:p>
        </w:tc>
        <w:tc>
          <w:tcPr>
            <w:tcW w:w="1304" w:type="dxa"/>
          </w:tcPr>
          <w:p w:rsidR="00C773CD" w:rsidRDefault="00C773CD">
            <w:pPr>
              <w:pStyle w:val="ConsPlusNormal"/>
              <w:jc w:val="center"/>
            </w:pPr>
            <w:r>
              <w:t>3390</w:t>
            </w:r>
          </w:p>
        </w:tc>
        <w:tc>
          <w:tcPr>
            <w:tcW w:w="1077" w:type="dxa"/>
          </w:tcPr>
          <w:p w:rsidR="00C773CD" w:rsidRDefault="00C773CD">
            <w:pPr>
              <w:pStyle w:val="ConsPlusNormal"/>
              <w:jc w:val="center"/>
            </w:pPr>
            <w:r>
              <w:t>8374</w:t>
            </w:r>
          </w:p>
        </w:tc>
        <w:tc>
          <w:tcPr>
            <w:tcW w:w="1077" w:type="dxa"/>
          </w:tcPr>
          <w:p w:rsidR="00C773CD" w:rsidRDefault="00C773CD">
            <w:pPr>
              <w:pStyle w:val="ConsPlusNormal"/>
              <w:jc w:val="center"/>
            </w:pPr>
            <w:r>
              <w:t>11316</w:t>
            </w:r>
          </w:p>
        </w:tc>
        <w:tc>
          <w:tcPr>
            <w:tcW w:w="1077" w:type="dxa"/>
          </w:tcPr>
          <w:p w:rsidR="00C773CD" w:rsidRDefault="00C773CD">
            <w:pPr>
              <w:pStyle w:val="ConsPlusNormal"/>
              <w:jc w:val="center"/>
            </w:pPr>
            <w:r>
              <w:t>11316</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10</w:t>
            </w:r>
          </w:p>
        </w:tc>
        <w:tc>
          <w:tcPr>
            <w:tcW w:w="3231" w:type="dxa"/>
          </w:tcPr>
          <w:p w:rsidR="00C773CD" w:rsidRDefault="00C773CD">
            <w:pPr>
              <w:pStyle w:val="ConsPlusNormal"/>
            </w:pPr>
            <w:r>
              <w:t>Лодейнопольский муниципальный район</w:t>
            </w:r>
          </w:p>
        </w:tc>
        <w:tc>
          <w:tcPr>
            <w:tcW w:w="1304" w:type="dxa"/>
          </w:tcPr>
          <w:p w:rsidR="00C773CD" w:rsidRDefault="00C773CD">
            <w:pPr>
              <w:pStyle w:val="ConsPlusNormal"/>
              <w:jc w:val="center"/>
            </w:pPr>
            <w:r>
              <w:t>2841</w:t>
            </w:r>
          </w:p>
        </w:tc>
        <w:tc>
          <w:tcPr>
            <w:tcW w:w="1077" w:type="dxa"/>
          </w:tcPr>
          <w:p w:rsidR="00C773CD" w:rsidRDefault="00C773CD">
            <w:pPr>
              <w:pStyle w:val="ConsPlusNormal"/>
              <w:jc w:val="center"/>
            </w:pPr>
            <w:r>
              <w:t>2407</w:t>
            </w:r>
          </w:p>
        </w:tc>
        <w:tc>
          <w:tcPr>
            <w:tcW w:w="1077" w:type="dxa"/>
          </w:tcPr>
          <w:p w:rsidR="00C773CD" w:rsidRDefault="00C773CD">
            <w:pPr>
              <w:pStyle w:val="ConsPlusNormal"/>
              <w:jc w:val="center"/>
            </w:pPr>
            <w:r>
              <w:t>3252</w:t>
            </w:r>
          </w:p>
        </w:tc>
        <w:tc>
          <w:tcPr>
            <w:tcW w:w="1077" w:type="dxa"/>
          </w:tcPr>
          <w:p w:rsidR="00C773CD" w:rsidRDefault="00C773CD">
            <w:pPr>
              <w:pStyle w:val="ConsPlusNormal"/>
              <w:jc w:val="center"/>
            </w:pPr>
            <w:r>
              <w:t>3252</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11</w:t>
            </w:r>
          </w:p>
        </w:tc>
        <w:tc>
          <w:tcPr>
            <w:tcW w:w="3231" w:type="dxa"/>
          </w:tcPr>
          <w:p w:rsidR="00C773CD" w:rsidRDefault="00C773CD">
            <w:pPr>
              <w:pStyle w:val="ConsPlusNormal"/>
            </w:pPr>
            <w:r>
              <w:t>Ломоносовский муниципальный район</w:t>
            </w:r>
          </w:p>
        </w:tc>
        <w:tc>
          <w:tcPr>
            <w:tcW w:w="1304" w:type="dxa"/>
          </w:tcPr>
          <w:p w:rsidR="00C773CD" w:rsidRDefault="00C773CD">
            <w:pPr>
              <w:pStyle w:val="ConsPlusNormal"/>
              <w:jc w:val="center"/>
            </w:pPr>
            <w:r>
              <w:t>2373</w:t>
            </w:r>
          </w:p>
        </w:tc>
        <w:tc>
          <w:tcPr>
            <w:tcW w:w="1077" w:type="dxa"/>
          </w:tcPr>
          <w:p w:rsidR="00C773CD" w:rsidRDefault="00C773CD">
            <w:pPr>
              <w:pStyle w:val="ConsPlusNormal"/>
              <w:jc w:val="center"/>
            </w:pPr>
            <w:r>
              <w:t>5595</w:t>
            </w:r>
          </w:p>
        </w:tc>
        <w:tc>
          <w:tcPr>
            <w:tcW w:w="1077" w:type="dxa"/>
          </w:tcPr>
          <w:p w:rsidR="00C773CD" w:rsidRDefault="00C773CD">
            <w:pPr>
              <w:pStyle w:val="ConsPlusNormal"/>
              <w:jc w:val="center"/>
            </w:pPr>
            <w:r>
              <w:t>7560</w:t>
            </w:r>
          </w:p>
        </w:tc>
        <w:tc>
          <w:tcPr>
            <w:tcW w:w="1077" w:type="dxa"/>
          </w:tcPr>
          <w:p w:rsidR="00C773CD" w:rsidRDefault="00C773CD">
            <w:pPr>
              <w:pStyle w:val="ConsPlusNormal"/>
              <w:jc w:val="center"/>
            </w:pPr>
            <w:r>
              <w:t>7560</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12</w:t>
            </w:r>
          </w:p>
        </w:tc>
        <w:tc>
          <w:tcPr>
            <w:tcW w:w="3231" w:type="dxa"/>
          </w:tcPr>
          <w:p w:rsidR="00C773CD" w:rsidRDefault="00C773CD">
            <w:pPr>
              <w:pStyle w:val="ConsPlusNormal"/>
            </w:pPr>
            <w:r>
              <w:t>Лужский муниципальный район</w:t>
            </w:r>
          </w:p>
        </w:tc>
        <w:tc>
          <w:tcPr>
            <w:tcW w:w="1304" w:type="dxa"/>
          </w:tcPr>
          <w:p w:rsidR="00C773CD" w:rsidRDefault="00C773CD">
            <w:pPr>
              <w:pStyle w:val="ConsPlusNormal"/>
              <w:jc w:val="center"/>
            </w:pPr>
            <w:r>
              <w:t>832</w:t>
            </w:r>
          </w:p>
        </w:tc>
        <w:tc>
          <w:tcPr>
            <w:tcW w:w="1077" w:type="dxa"/>
          </w:tcPr>
          <w:p w:rsidR="00C773CD" w:rsidRDefault="00C773CD">
            <w:pPr>
              <w:pStyle w:val="ConsPlusNormal"/>
              <w:jc w:val="center"/>
            </w:pPr>
            <w:r>
              <w:t>6171</w:t>
            </w:r>
          </w:p>
        </w:tc>
        <w:tc>
          <w:tcPr>
            <w:tcW w:w="1077" w:type="dxa"/>
          </w:tcPr>
          <w:p w:rsidR="00C773CD" w:rsidRDefault="00C773CD">
            <w:pPr>
              <w:pStyle w:val="ConsPlusNormal"/>
              <w:jc w:val="center"/>
            </w:pPr>
            <w:r>
              <w:t>8339</w:t>
            </w:r>
          </w:p>
        </w:tc>
        <w:tc>
          <w:tcPr>
            <w:tcW w:w="1077" w:type="dxa"/>
          </w:tcPr>
          <w:p w:rsidR="00C773CD" w:rsidRDefault="00C773CD">
            <w:pPr>
              <w:pStyle w:val="ConsPlusNormal"/>
              <w:jc w:val="center"/>
            </w:pPr>
            <w:r>
              <w:t>8339</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13</w:t>
            </w:r>
          </w:p>
        </w:tc>
        <w:tc>
          <w:tcPr>
            <w:tcW w:w="3231" w:type="dxa"/>
          </w:tcPr>
          <w:p w:rsidR="00C773CD" w:rsidRDefault="00C773CD">
            <w:pPr>
              <w:pStyle w:val="ConsPlusNormal"/>
            </w:pPr>
            <w:r>
              <w:t>Подпорожский муниципальный район</w:t>
            </w:r>
          </w:p>
        </w:tc>
        <w:tc>
          <w:tcPr>
            <w:tcW w:w="1304" w:type="dxa"/>
          </w:tcPr>
          <w:p w:rsidR="00C773CD" w:rsidRDefault="00C773CD">
            <w:pPr>
              <w:pStyle w:val="ConsPlusNormal"/>
              <w:jc w:val="center"/>
            </w:pPr>
            <w:r>
              <w:t>1789</w:t>
            </w:r>
          </w:p>
        </w:tc>
        <w:tc>
          <w:tcPr>
            <w:tcW w:w="1077" w:type="dxa"/>
          </w:tcPr>
          <w:p w:rsidR="00C773CD" w:rsidRDefault="00C773CD">
            <w:pPr>
              <w:pStyle w:val="ConsPlusNormal"/>
              <w:jc w:val="center"/>
            </w:pPr>
            <w:r>
              <w:t>2486</w:t>
            </w:r>
          </w:p>
        </w:tc>
        <w:tc>
          <w:tcPr>
            <w:tcW w:w="1077" w:type="dxa"/>
          </w:tcPr>
          <w:p w:rsidR="00C773CD" w:rsidRDefault="00C773CD">
            <w:pPr>
              <w:pStyle w:val="ConsPlusNormal"/>
              <w:jc w:val="center"/>
            </w:pPr>
            <w:r>
              <w:t>3360</w:t>
            </w:r>
          </w:p>
        </w:tc>
        <w:tc>
          <w:tcPr>
            <w:tcW w:w="1077" w:type="dxa"/>
          </w:tcPr>
          <w:p w:rsidR="00C773CD" w:rsidRDefault="00C773CD">
            <w:pPr>
              <w:pStyle w:val="ConsPlusNormal"/>
              <w:jc w:val="center"/>
            </w:pPr>
            <w:r>
              <w:t>3360</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14</w:t>
            </w:r>
          </w:p>
        </w:tc>
        <w:tc>
          <w:tcPr>
            <w:tcW w:w="3231" w:type="dxa"/>
          </w:tcPr>
          <w:p w:rsidR="00C773CD" w:rsidRDefault="00C773CD">
            <w:pPr>
              <w:pStyle w:val="ConsPlusNormal"/>
            </w:pPr>
            <w:r>
              <w:t>Приозерский муниципальный район</w:t>
            </w:r>
          </w:p>
        </w:tc>
        <w:tc>
          <w:tcPr>
            <w:tcW w:w="1304" w:type="dxa"/>
          </w:tcPr>
          <w:p w:rsidR="00C773CD" w:rsidRDefault="00C773CD">
            <w:pPr>
              <w:pStyle w:val="ConsPlusNormal"/>
              <w:jc w:val="center"/>
            </w:pPr>
            <w:r>
              <w:t>0</w:t>
            </w:r>
          </w:p>
        </w:tc>
        <w:tc>
          <w:tcPr>
            <w:tcW w:w="1077" w:type="dxa"/>
          </w:tcPr>
          <w:p w:rsidR="00C773CD" w:rsidRDefault="00C773CD">
            <w:pPr>
              <w:pStyle w:val="ConsPlusNormal"/>
              <w:jc w:val="center"/>
            </w:pPr>
            <w:r>
              <w:t>5053</w:t>
            </w:r>
          </w:p>
        </w:tc>
        <w:tc>
          <w:tcPr>
            <w:tcW w:w="1077" w:type="dxa"/>
          </w:tcPr>
          <w:p w:rsidR="00C773CD" w:rsidRDefault="00C773CD">
            <w:pPr>
              <w:pStyle w:val="ConsPlusNormal"/>
              <w:jc w:val="center"/>
            </w:pPr>
            <w:r>
              <w:t>6827</w:t>
            </w:r>
          </w:p>
        </w:tc>
        <w:tc>
          <w:tcPr>
            <w:tcW w:w="1077" w:type="dxa"/>
          </w:tcPr>
          <w:p w:rsidR="00C773CD" w:rsidRDefault="00C773CD">
            <w:pPr>
              <w:pStyle w:val="ConsPlusNormal"/>
              <w:jc w:val="center"/>
            </w:pPr>
            <w:r>
              <w:t>6827</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15</w:t>
            </w:r>
          </w:p>
        </w:tc>
        <w:tc>
          <w:tcPr>
            <w:tcW w:w="3231" w:type="dxa"/>
          </w:tcPr>
          <w:p w:rsidR="00C773CD" w:rsidRDefault="00C773CD">
            <w:pPr>
              <w:pStyle w:val="ConsPlusNormal"/>
            </w:pPr>
            <w:r>
              <w:t>Городской округ Сосновый Бор</w:t>
            </w:r>
          </w:p>
        </w:tc>
        <w:tc>
          <w:tcPr>
            <w:tcW w:w="1304" w:type="dxa"/>
          </w:tcPr>
          <w:p w:rsidR="00C773CD" w:rsidRDefault="00C773CD">
            <w:pPr>
              <w:pStyle w:val="ConsPlusNormal"/>
              <w:jc w:val="center"/>
            </w:pPr>
            <w:r>
              <w:t>0</w:t>
            </w:r>
          </w:p>
        </w:tc>
        <w:tc>
          <w:tcPr>
            <w:tcW w:w="1077" w:type="dxa"/>
          </w:tcPr>
          <w:p w:rsidR="00C773CD" w:rsidRDefault="00C773CD">
            <w:pPr>
              <w:pStyle w:val="ConsPlusNormal"/>
              <w:jc w:val="center"/>
            </w:pPr>
            <w:r>
              <w:t>5357</w:t>
            </w:r>
          </w:p>
        </w:tc>
        <w:tc>
          <w:tcPr>
            <w:tcW w:w="1077" w:type="dxa"/>
          </w:tcPr>
          <w:p w:rsidR="00C773CD" w:rsidRDefault="00C773CD">
            <w:pPr>
              <w:pStyle w:val="ConsPlusNormal"/>
              <w:jc w:val="center"/>
            </w:pPr>
            <w:r>
              <w:t>7239</w:t>
            </w:r>
          </w:p>
        </w:tc>
        <w:tc>
          <w:tcPr>
            <w:tcW w:w="1077" w:type="dxa"/>
          </w:tcPr>
          <w:p w:rsidR="00C773CD" w:rsidRDefault="00C773CD">
            <w:pPr>
              <w:pStyle w:val="ConsPlusNormal"/>
              <w:jc w:val="center"/>
            </w:pPr>
            <w:r>
              <w:t>7239</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16</w:t>
            </w:r>
          </w:p>
        </w:tc>
        <w:tc>
          <w:tcPr>
            <w:tcW w:w="3231" w:type="dxa"/>
          </w:tcPr>
          <w:p w:rsidR="00C773CD" w:rsidRDefault="00C773CD">
            <w:pPr>
              <w:pStyle w:val="ConsPlusNormal"/>
            </w:pPr>
            <w:r>
              <w:t>Сланцевский муниципальный район</w:t>
            </w:r>
          </w:p>
        </w:tc>
        <w:tc>
          <w:tcPr>
            <w:tcW w:w="1304" w:type="dxa"/>
          </w:tcPr>
          <w:p w:rsidR="00C773CD" w:rsidRDefault="00C773CD">
            <w:pPr>
              <w:pStyle w:val="ConsPlusNormal"/>
              <w:jc w:val="center"/>
            </w:pPr>
            <w:r>
              <w:t>481</w:t>
            </w:r>
          </w:p>
        </w:tc>
        <w:tc>
          <w:tcPr>
            <w:tcW w:w="1077" w:type="dxa"/>
          </w:tcPr>
          <w:p w:rsidR="00C773CD" w:rsidRDefault="00C773CD">
            <w:pPr>
              <w:pStyle w:val="ConsPlusNormal"/>
              <w:jc w:val="center"/>
            </w:pPr>
            <w:r>
              <w:t>3486</w:t>
            </w:r>
          </w:p>
        </w:tc>
        <w:tc>
          <w:tcPr>
            <w:tcW w:w="1077" w:type="dxa"/>
          </w:tcPr>
          <w:p w:rsidR="00C773CD" w:rsidRDefault="00C773CD">
            <w:pPr>
              <w:pStyle w:val="ConsPlusNormal"/>
              <w:jc w:val="center"/>
            </w:pPr>
            <w:r>
              <w:t>4710</w:t>
            </w:r>
          </w:p>
        </w:tc>
        <w:tc>
          <w:tcPr>
            <w:tcW w:w="1077" w:type="dxa"/>
          </w:tcPr>
          <w:p w:rsidR="00C773CD" w:rsidRDefault="00C773CD">
            <w:pPr>
              <w:pStyle w:val="ConsPlusNormal"/>
              <w:jc w:val="center"/>
            </w:pPr>
            <w:r>
              <w:t>4710</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17</w:t>
            </w:r>
          </w:p>
        </w:tc>
        <w:tc>
          <w:tcPr>
            <w:tcW w:w="3231" w:type="dxa"/>
          </w:tcPr>
          <w:p w:rsidR="00C773CD" w:rsidRDefault="00C773CD">
            <w:pPr>
              <w:pStyle w:val="ConsPlusNormal"/>
            </w:pPr>
            <w:r>
              <w:t>Тихвинский муниципальный район</w:t>
            </w:r>
          </w:p>
        </w:tc>
        <w:tc>
          <w:tcPr>
            <w:tcW w:w="1304" w:type="dxa"/>
          </w:tcPr>
          <w:p w:rsidR="00C773CD" w:rsidRDefault="00C773CD">
            <w:pPr>
              <w:pStyle w:val="ConsPlusNormal"/>
              <w:jc w:val="center"/>
            </w:pPr>
            <w:r>
              <w:t>3497</w:t>
            </w:r>
          </w:p>
        </w:tc>
        <w:tc>
          <w:tcPr>
            <w:tcW w:w="1077" w:type="dxa"/>
          </w:tcPr>
          <w:p w:rsidR="00C773CD" w:rsidRDefault="00C773CD">
            <w:pPr>
              <w:pStyle w:val="ConsPlusNormal"/>
              <w:jc w:val="center"/>
            </w:pPr>
            <w:r>
              <w:t>5680</w:t>
            </w:r>
          </w:p>
        </w:tc>
        <w:tc>
          <w:tcPr>
            <w:tcW w:w="1077" w:type="dxa"/>
          </w:tcPr>
          <w:p w:rsidR="00C773CD" w:rsidRDefault="00C773CD">
            <w:pPr>
              <w:pStyle w:val="ConsPlusNormal"/>
              <w:jc w:val="center"/>
            </w:pPr>
            <w:r>
              <w:t>7674</w:t>
            </w:r>
          </w:p>
        </w:tc>
        <w:tc>
          <w:tcPr>
            <w:tcW w:w="1077" w:type="dxa"/>
          </w:tcPr>
          <w:p w:rsidR="00C773CD" w:rsidRDefault="00C773CD">
            <w:pPr>
              <w:pStyle w:val="ConsPlusNormal"/>
              <w:jc w:val="center"/>
            </w:pPr>
            <w:r>
              <w:t>7674</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lastRenderedPageBreak/>
              <w:t>18</w:t>
            </w:r>
          </w:p>
        </w:tc>
        <w:tc>
          <w:tcPr>
            <w:tcW w:w="3231" w:type="dxa"/>
          </w:tcPr>
          <w:p w:rsidR="00C773CD" w:rsidRDefault="00C773CD">
            <w:pPr>
              <w:pStyle w:val="ConsPlusNormal"/>
            </w:pPr>
            <w:r>
              <w:t>Тосненский муниципальный район</w:t>
            </w:r>
          </w:p>
        </w:tc>
        <w:tc>
          <w:tcPr>
            <w:tcW w:w="1304" w:type="dxa"/>
          </w:tcPr>
          <w:p w:rsidR="00C773CD" w:rsidRDefault="00C773CD">
            <w:pPr>
              <w:pStyle w:val="ConsPlusNormal"/>
              <w:jc w:val="center"/>
            </w:pPr>
            <w:r>
              <w:t>3992</w:t>
            </w:r>
          </w:p>
        </w:tc>
        <w:tc>
          <w:tcPr>
            <w:tcW w:w="1077" w:type="dxa"/>
          </w:tcPr>
          <w:p w:rsidR="00C773CD" w:rsidRDefault="00C773CD">
            <w:pPr>
              <w:pStyle w:val="ConsPlusNormal"/>
              <w:jc w:val="center"/>
            </w:pPr>
            <w:r>
              <w:t>11951</w:t>
            </w:r>
          </w:p>
        </w:tc>
        <w:tc>
          <w:tcPr>
            <w:tcW w:w="1077" w:type="dxa"/>
          </w:tcPr>
          <w:p w:rsidR="00C773CD" w:rsidRDefault="00C773CD">
            <w:pPr>
              <w:pStyle w:val="ConsPlusNormal"/>
              <w:jc w:val="center"/>
            </w:pPr>
            <w:r>
              <w:t>8318</w:t>
            </w:r>
          </w:p>
        </w:tc>
        <w:tc>
          <w:tcPr>
            <w:tcW w:w="1077" w:type="dxa"/>
          </w:tcPr>
          <w:p w:rsidR="00C773CD" w:rsidRDefault="00C773CD">
            <w:pPr>
              <w:pStyle w:val="ConsPlusNormal"/>
              <w:jc w:val="center"/>
            </w:pPr>
            <w:r>
              <w:t>8318</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bl>
    <w:p w:rsidR="00C773CD" w:rsidRDefault="00C773CD">
      <w:pPr>
        <w:pStyle w:val="ConsPlusNormal"/>
      </w:pPr>
    </w:p>
    <w:p w:rsidR="00C773CD" w:rsidRDefault="00C773CD">
      <w:pPr>
        <w:pStyle w:val="ConsPlusNormal"/>
        <w:jc w:val="center"/>
      </w:pPr>
      <w:hyperlink w:anchor="P3249" w:history="1">
        <w:r>
          <w:rPr>
            <w:color w:val="0000FF"/>
          </w:rPr>
          <w:t>Показатель 8.1.2</w:t>
        </w:r>
      </w:hyperlink>
      <w:r>
        <w:t xml:space="preserve">. "Количество домов, в которых </w:t>
      </w:r>
      <w:proofErr w:type="gramStart"/>
      <w:r>
        <w:t>проведены</w:t>
      </w:r>
      <w:proofErr w:type="gramEnd"/>
    </w:p>
    <w:p w:rsidR="00C773CD" w:rsidRDefault="00C773CD">
      <w:pPr>
        <w:pStyle w:val="ConsPlusNormal"/>
        <w:jc w:val="center"/>
      </w:pPr>
      <w:r>
        <w:t>работы по капитальному ремонту конструктивных элементов"</w:t>
      </w: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231"/>
        <w:gridCol w:w="1304"/>
        <w:gridCol w:w="1077"/>
        <w:gridCol w:w="1077"/>
        <w:gridCol w:w="1077"/>
        <w:gridCol w:w="794"/>
        <w:gridCol w:w="794"/>
        <w:gridCol w:w="794"/>
        <w:gridCol w:w="794"/>
      </w:tblGrid>
      <w:tr w:rsidR="00C773CD">
        <w:tc>
          <w:tcPr>
            <w:tcW w:w="624" w:type="dxa"/>
            <w:vMerge w:val="restart"/>
          </w:tcPr>
          <w:p w:rsidR="00C773CD" w:rsidRDefault="00C773CD">
            <w:pPr>
              <w:pStyle w:val="ConsPlusNormal"/>
              <w:jc w:val="center"/>
            </w:pPr>
            <w:r>
              <w:t xml:space="preserve">N </w:t>
            </w:r>
            <w:proofErr w:type="gramStart"/>
            <w:r>
              <w:t>п</w:t>
            </w:r>
            <w:proofErr w:type="gramEnd"/>
            <w:r>
              <w:t>/п</w:t>
            </w:r>
          </w:p>
        </w:tc>
        <w:tc>
          <w:tcPr>
            <w:tcW w:w="3231" w:type="dxa"/>
            <w:vMerge w:val="restart"/>
          </w:tcPr>
          <w:p w:rsidR="00C773CD" w:rsidRDefault="00C773CD">
            <w:pPr>
              <w:pStyle w:val="ConsPlusNormal"/>
              <w:jc w:val="center"/>
            </w:pPr>
            <w:r>
              <w:t>Муниципальный район/городской округ</w:t>
            </w:r>
          </w:p>
        </w:tc>
        <w:tc>
          <w:tcPr>
            <w:tcW w:w="7711" w:type="dxa"/>
            <w:gridSpan w:val="8"/>
          </w:tcPr>
          <w:p w:rsidR="00C773CD" w:rsidRDefault="00C773CD">
            <w:pPr>
              <w:pStyle w:val="ConsPlusNormal"/>
              <w:jc w:val="center"/>
            </w:pPr>
            <w:r>
              <w:t>Значения показателей (индикаторов)</w:t>
            </w:r>
          </w:p>
        </w:tc>
      </w:tr>
      <w:tr w:rsidR="00C773CD">
        <w:tc>
          <w:tcPr>
            <w:tcW w:w="624" w:type="dxa"/>
            <w:vMerge/>
          </w:tcPr>
          <w:p w:rsidR="00C773CD" w:rsidRDefault="00C773CD"/>
        </w:tc>
        <w:tc>
          <w:tcPr>
            <w:tcW w:w="3231" w:type="dxa"/>
            <w:vMerge/>
          </w:tcPr>
          <w:p w:rsidR="00C773CD" w:rsidRDefault="00C773CD"/>
        </w:tc>
        <w:tc>
          <w:tcPr>
            <w:tcW w:w="1304" w:type="dxa"/>
          </w:tcPr>
          <w:p w:rsidR="00C773CD" w:rsidRDefault="00C773CD">
            <w:pPr>
              <w:pStyle w:val="ConsPlusNormal"/>
              <w:jc w:val="center"/>
            </w:pPr>
            <w:r>
              <w:t>Базовый период (2012 год)</w:t>
            </w:r>
          </w:p>
        </w:tc>
        <w:tc>
          <w:tcPr>
            <w:tcW w:w="1077" w:type="dxa"/>
          </w:tcPr>
          <w:p w:rsidR="00C773CD" w:rsidRDefault="00C773CD">
            <w:pPr>
              <w:pStyle w:val="ConsPlusNormal"/>
              <w:jc w:val="center"/>
            </w:pPr>
            <w:r>
              <w:t>2014</w:t>
            </w:r>
          </w:p>
        </w:tc>
        <w:tc>
          <w:tcPr>
            <w:tcW w:w="1077" w:type="dxa"/>
          </w:tcPr>
          <w:p w:rsidR="00C773CD" w:rsidRDefault="00C773CD">
            <w:pPr>
              <w:pStyle w:val="ConsPlusNormal"/>
              <w:jc w:val="center"/>
            </w:pPr>
            <w:r>
              <w:t>2015</w:t>
            </w:r>
          </w:p>
        </w:tc>
        <w:tc>
          <w:tcPr>
            <w:tcW w:w="1077" w:type="dxa"/>
          </w:tcPr>
          <w:p w:rsidR="00C773CD" w:rsidRDefault="00C773CD">
            <w:pPr>
              <w:pStyle w:val="ConsPlusNormal"/>
              <w:jc w:val="center"/>
            </w:pPr>
            <w:r>
              <w:t>2016</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blPrEx>
          <w:tblBorders>
            <w:insideH w:val="nil"/>
          </w:tblBorders>
        </w:tblPrEx>
        <w:tc>
          <w:tcPr>
            <w:tcW w:w="11566" w:type="dxa"/>
            <w:gridSpan w:val="10"/>
            <w:tcBorders>
              <w:bottom w:val="nil"/>
            </w:tcBorders>
          </w:tcPr>
          <w:p w:rsidR="00C773CD" w:rsidRDefault="00C773CD">
            <w:pPr>
              <w:pStyle w:val="ConsPlusNormal"/>
              <w:pBdr>
                <w:top w:val="single" w:sz="6" w:space="0" w:color="auto"/>
              </w:pBdr>
              <w:spacing w:before="100" w:after="100"/>
              <w:jc w:val="both"/>
              <w:rPr>
                <w:sz w:val="2"/>
                <w:szCs w:val="2"/>
              </w:rPr>
            </w:pPr>
          </w:p>
          <w:p w:rsidR="00C773CD" w:rsidRDefault="00C773CD">
            <w:pPr>
              <w:pStyle w:val="ConsPlusNormal"/>
              <w:ind w:firstLine="540"/>
              <w:jc w:val="both"/>
            </w:pPr>
            <w:r>
              <w:rPr>
                <w:color w:val="0A2666"/>
              </w:rPr>
              <w:t>КонсультантПлюс: примечание.</w:t>
            </w:r>
          </w:p>
          <w:p w:rsidR="00C773CD" w:rsidRDefault="00C773CD">
            <w:pPr>
              <w:pStyle w:val="ConsPlusNormal"/>
              <w:ind w:firstLine="540"/>
              <w:jc w:val="both"/>
            </w:pPr>
            <w:r>
              <w:rPr>
                <w:color w:val="0A2666"/>
              </w:rPr>
              <w:t xml:space="preserve">Нумерация граф таблицы дана в соответствии с </w:t>
            </w:r>
            <w:proofErr w:type="gramStart"/>
            <w:r>
              <w:rPr>
                <w:color w:val="0A2666"/>
              </w:rPr>
              <w:t>официальным</w:t>
            </w:r>
            <w:proofErr w:type="gramEnd"/>
          </w:p>
          <w:p w:rsidR="00C773CD" w:rsidRDefault="00C773CD">
            <w:pPr>
              <w:pStyle w:val="ConsPlusNormal"/>
            </w:pPr>
            <w:r>
              <w:rPr>
                <w:color w:val="0A2666"/>
              </w:rPr>
              <w:t>текстом документа.</w:t>
            </w:r>
          </w:p>
          <w:p w:rsidR="00C773CD" w:rsidRDefault="00C773CD">
            <w:pPr>
              <w:pStyle w:val="ConsPlusNormal"/>
              <w:pBdr>
                <w:top w:val="single" w:sz="6" w:space="0" w:color="auto"/>
              </w:pBdr>
              <w:spacing w:before="100" w:after="100"/>
              <w:jc w:val="both"/>
              <w:rPr>
                <w:sz w:val="2"/>
                <w:szCs w:val="2"/>
              </w:rPr>
            </w:pPr>
          </w:p>
        </w:tc>
      </w:tr>
      <w:tr w:rsidR="00C773CD">
        <w:tblPrEx>
          <w:tblBorders>
            <w:insideH w:val="nil"/>
          </w:tblBorders>
        </w:tblPrEx>
        <w:tc>
          <w:tcPr>
            <w:tcW w:w="624" w:type="dxa"/>
            <w:tcBorders>
              <w:top w:val="nil"/>
            </w:tcBorders>
          </w:tcPr>
          <w:p w:rsidR="00C773CD" w:rsidRDefault="00C773CD">
            <w:pPr>
              <w:pStyle w:val="ConsPlusNormal"/>
              <w:jc w:val="center"/>
            </w:pPr>
            <w:r>
              <w:t>1</w:t>
            </w:r>
          </w:p>
        </w:tc>
        <w:tc>
          <w:tcPr>
            <w:tcW w:w="3231" w:type="dxa"/>
            <w:tcBorders>
              <w:top w:val="nil"/>
            </w:tcBorders>
          </w:tcPr>
          <w:p w:rsidR="00C773CD" w:rsidRDefault="00C773CD">
            <w:pPr>
              <w:pStyle w:val="ConsPlusNormal"/>
              <w:jc w:val="center"/>
            </w:pPr>
            <w:r>
              <w:t>2</w:t>
            </w:r>
          </w:p>
        </w:tc>
        <w:tc>
          <w:tcPr>
            <w:tcW w:w="1304" w:type="dxa"/>
            <w:tcBorders>
              <w:top w:val="nil"/>
            </w:tcBorders>
          </w:tcPr>
          <w:p w:rsidR="00C773CD" w:rsidRDefault="00C773CD">
            <w:pPr>
              <w:pStyle w:val="ConsPlusNormal"/>
              <w:jc w:val="center"/>
            </w:pPr>
            <w:r>
              <w:t>3</w:t>
            </w:r>
          </w:p>
        </w:tc>
        <w:tc>
          <w:tcPr>
            <w:tcW w:w="1077" w:type="dxa"/>
            <w:tcBorders>
              <w:top w:val="nil"/>
            </w:tcBorders>
          </w:tcPr>
          <w:p w:rsidR="00C773CD" w:rsidRDefault="00C773CD">
            <w:pPr>
              <w:pStyle w:val="ConsPlusNormal"/>
              <w:jc w:val="center"/>
            </w:pPr>
            <w:r>
              <w:t>4</w:t>
            </w:r>
          </w:p>
        </w:tc>
        <w:tc>
          <w:tcPr>
            <w:tcW w:w="1077" w:type="dxa"/>
            <w:tcBorders>
              <w:top w:val="nil"/>
            </w:tcBorders>
          </w:tcPr>
          <w:p w:rsidR="00C773CD" w:rsidRDefault="00C773CD">
            <w:pPr>
              <w:pStyle w:val="ConsPlusNormal"/>
              <w:jc w:val="center"/>
            </w:pPr>
            <w:r>
              <w:t>5</w:t>
            </w:r>
          </w:p>
        </w:tc>
        <w:tc>
          <w:tcPr>
            <w:tcW w:w="1077" w:type="dxa"/>
            <w:tcBorders>
              <w:top w:val="nil"/>
            </w:tcBorders>
          </w:tcPr>
          <w:p w:rsidR="00C773CD" w:rsidRDefault="00C773CD">
            <w:pPr>
              <w:pStyle w:val="ConsPlusNormal"/>
              <w:jc w:val="center"/>
            </w:pPr>
            <w:r>
              <w:t>6</w:t>
            </w:r>
          </w:p>
        </w:tc>
        <w:tc>
          <w:tcPr>
            <w:tcW w:w="794" w:type="dxa"/>
            <w:tcBorders>
              <w:top w:val="nil"/>
            </w:tcBorders>
          </w:tcPr>
          <w:p w:rsidR="00C773CD" w:rsidRDefault="00C773CD">
            <w:pPr>
              <w:pStyle w:val="ConsPlusNormal"/>
              <w:jc w:val="center"/>
            </w:pPr>
            <w:r>
              <w:t>7</w:t>
            </w:r>
          </w:p>
        </w:tc>
        <w:tc>
          <w:tcPr>
            <w:tcW w:w="794" w:type="dxa"/>
            <w:tcBorders>
              <w:top w:val="nil"/>
            </w:tcBorders>
          </w:tcPr>
          <w:p w:rsidR="00C773CD" w:rsidRDefault="00C773CD">
            <w:pPr>
              <w:pStyle w:val="ConsPlusNormal"/>
              <w:jc w:val="center"/>
            </w:pPr>
            <w:r>
              <w:t>3</w:t>
            </w:r>
          </w:p>
        </w:tc>
        <w:tc>
          <w:tcPr>
            <w:tcW w:w="794" w:type="dxa"/>
            <w:tcBorders>
              <w:top w:val="nil"/>
            </w:tcBorders>
          </w:tcPr>
          <w:p w:rsidR="00C773CD" w:rsidRDefault="00C773CD">
            <w:pPr>
              <w:pStyle w:val="ConsPlusNormal"/>
              <w:jc w:val="center"/>
            </w:pPr>
            <w:r>
              <w:t>4</w:t>
            </w:r>
          </w:p>
        </w:tc>
        <w:tc>
          <w:tcPr>
            <w:tcW w:w="794" w:type="dxa"/>
            <w:tcBorders>
              <w:top w:val="nil"/>
            </w:tcBorders>
          </w:tcPr>
          <w:p w:rsidR="00C773CD" w:rsidRDefault="00C773CD">
            <w:pPr>
              <w:pStyle w:val="ConsPlusNormal"/>
              <w:jc w:val="center"/>
            </w:pPr>
            <w:r>
              <w:t>5</w:t>
            </w:r>
          </w:p>
        </w:tc>
      </w:tr>
      <w:tr w:rsidR="00C773CD">
        <w:tc>
          <w:tcPr>
            <w:tcW w:w="624" w:type="dxa"/>
          </w:tcPr>
          <w:p w:rsidR="00C773CD" w:rsidRDefault="00C773CD">
            <w:pPr>
              <w:pStyle w:val="ConsPlusNormal"/>
              <w:jc w:val="center"/>
            </w:pPr>
            <w:r>
              <w:t>1</w:t>
            </w:r>
          </w:p>
        </w:tc>
        <w:tc>
          <w:tcPr>
            <w:tcW w:w="3231" w:type="dxa"/>
          </w:tcPr>
          <w:p w:rsidR="00C773CD" w:rsidRDefault="00C773CD">
            <w:pPr>
              <w:pStyle w:val="ConsPlusNormal"/>
            </w:pPr>
            <w:r>
              <w:t>Бокситогорский муниципальный район</w:t>
            </w:r>
          </w:p>
        </w:tc>
        <w:tc>
          <w:tcPr>
            <w:tcW w:w="1304" w:type="dxa"/>
          </w:tcPr>
          <w:p w:rsidR="00C773CD" w:rsidRDefault="00C773CD">
            <w:pPr>
              <w:pStyle w:val="ConsPlusNormal"/>
              <w:jc w:val="center"/>
            </w:pPr>
            <w:r>
              <w:t>30</w:t>
            </w:r>
          </w:p>
        </w:tc>
        <w:tc>
          <w:tcPr>
            <w:tcW w:w="1077" w:type="dxa"/>
          </w:tcPr>
          <w:p w:rsidR="00C773CD" w:rsidRDefault="00C773CD">
            <w:pPr>
              <w:pStyle w:val="ConsPlusNormal"/>
              <w:jc w:val="center"/>
            </w:pPr>
            <w:r>
              <w:t>38</w:t>
            </w:r>
          </w:p>
        </w:tc>
        <w:tc>
          <w:tcPr>
            <w:tcW w:w="1077" w:type="dxa"/>
          </w:tcPr>
          <w:p w:rsidR="00C773CD" w:rsidRDefault="00C773CD">
            <w:pPr>
              <w:pStyle w:val="ConsPlusNormal"/>
              <w:jc w:val="center"/>
            </w:pPr>
            <w:r>
              <w:t>49</w:t>
            </w:r>
          </w:p>
        </w:tc>
        <w:tc>
          <w:tcPr>
            <w:tcW w:w="1077" w:type="dxa"/>
          </w:tcPr>
          <w:p w:rsidR="00C773CD" w:rsidRDefault="00C773CD">
            <w:pPr>
              <w:pStyle w:val="ConsPlusNormal"/>
              <w:jc w:val="center"/>
            </w:pPr>
            <w:r>
              <w:t>49</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2</w:t>
            </w:r>
          </w:p>
        </w:tc>
        <w:tc>
          <w:tcPr>
            <w:tcW w:w="3231" w:type="dxa"/>
          </w:tcPr>
          <w:p w:rsidR="00C773CD" w:rsidRDefault="00C773CD">
            <w:pPr>
              <w:pStyle w:val="ConsPlusNormal"/>
            </w:pPr>
            <w:r>
              <w:t>Волосовский муниципальный район</w:t>
            </w:r>
          </w:p>
        </w:tc>
        <w:tc>
          <w:tcPr>
            <w:tcW w:w="1304" w:type="dxa"/>
          </w:tcPr>
          <w:p w:rsidR="00C773CD" w:rsidRDefault="00C773CD">
            <w:pPr>
              <w:pStyle w:val="ConsPlusNormal"/>
              <w:jc w:val="center"/>
            </w:pPr>
            <w:r>
              <w:t>12</w:t>
            </w:r>
          </w:p>
        </w:tc>
        <w:tc>
          <w:tcPr>
            <w:tcW w:w="1077" w:type="dxa"/>
          </w:tcPr>
          <w:p w:rsidR="00C773CD" w:rsidRDefault="00C773CD">
            <w:pPr>
              <w:pStyle w:val="ConsPlusNormal"/>
              <w:jc w:val="center"/>
            </w:pPr>
            <w:r>
              <w:t>50</w:t>
            </w:r>
          </w:p>
        </w:tc>
        <w:tc>
          <w:tcPr>
            <w:tcW w:w="1077" w:type="dxa"/>
          </w:tcPr>
          <w:p w:rsidR="00C773CD" w:rsidRDefault="00C773CD">
            <w:pPr>
              <w:pStyle w:val="ConsPlusNormal"/>
              <w:jc w:val="center"/>
            </w:pPr>
            <w:r>
              <w:t>65</w:t>
            </w:r>
          </w:p>
        </w:tc>
        <w:tc>
          <w:tcPr>
            <w:tcW w:w="1077" w:type="dxa"/>
          </w:tcPr>
          <w:p w:rsidR="00C773CD" w:rsidRDefault="00C773CD">
            <w:pPr>
              <w:pStyle w:val="ConsPlusNormal"/>
              <w:jc w:val="center"/>
            </w:pPr>
            <w:r>
              <w:t>65</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3</w:t>
            </w:r>
          </w:p>
        </w:tc>
        <w:tc>
          <w:tcPr>
            <w:tcW w:w="3231" w:type="dxa"/>
          </w:tcPr>
          <w:p w:rsidR="00C773CD" w:rsidRDefault="00C773CD">
            <w:pPr>
              <w:pStyle w:val="ConsPlusNormal"/>
            </w:pPr>
            <w:r>
              <w:t>Волховский муниципальный район</w:t>
            </w:r>
          </w:p>
        </w:tc>
        <w:tc>
          <w:tcPr>
            <w:tcW w:w="1304" w:type="dxa"/>
          </w:tcPr>
          <w:p w:rsidR="00C773CD" w:rsidRDefault="00C773CD">
            <w:pPr>
              <w:pStyle w:val="ConsPlusNormal"/>
              <w:jc w:val="center"/>
            </w:pPr>
            <w:r>
              <w:t>22</w:t>
            </w:r>
          </w:p>
        </w:tc>
        <w:tc>
          <w:tcPr>
            <w:tcW w:w="1077" w:type="dxa"/>
          </w:tcPr>
          <w:p w:rsidR="00C773CD" w:rsidRDefault="00C773CD">
            <w:pPr>
              <w:pStyle w:val="ConsPlusNormal"/>
              <w:jc w:val="center"/>
            </w:pPr>
            <w:r>
              <w:t>74</w:t>
            </w:r>
          </w:p>
        </w:tc>
        <w:tc>
          <w:tcPr>
            <w:tcW w:w="1077" w:type="dxa"/>
          </w:tcPr>
          <w:p w:rsidR="00C773CD" w:rsidRDefault="00C773CD">
            <w:pPr>
              <w:pStyle w:val="ConsPlusNormal"/>
              <w:jc w:val="center"/>
            </w:pPr>
            <w:r>
              <w:t>97</w:t>
            </w:r>
          </w:p>
        </w:tc>
        <w:tc>
          <w:tcPr>
            <w:tcW w:w="1077" w:type="dxa"/>
          </w:tcPr>
          <w:p w:rsidR="00C773CD" w:rsidRDefault="00C773CD">
            <w:pPr>
              <w:pStyle w:val="ConsPlusNormal"/>
              <w:jc w:val="center"/>
            </w:pPr>
            <w:r>
              <w:t>97</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4</w:t>
            </w:r>
          </w:p>
        </w:tc>
        <w:tc>
          <w:tcPr>
            <w:tcW w:w="3231" w:type="dxa"/>
          </w:tcPr>
          <w:p w:rsidR="00C773CD" w:rsidRDefault="00C773CD">
            <w:pPr>
              <w:pStyle w:val="ConsPlusNormal"/>
            </w:pPr>
            <w:r>
              <w:t>Всеволожский муниципальный район</w:t>
            </w:r>
          </w:p>
        </w:tc>
        <w:tc>
          <w:tcPr>
            <w:tcW w:w="1304" w:type="dxa"/>
          </w:tcPr>
          <w:p w:rsidR="00C773CD" w:rsidRDefault="00C773CD">
            <w:pPr>
              <w:pStyle w:val="ConsPlusNormal"/>
              <w:jc w:val="center"/>
            </w:pPr>
            <w:r>
              <w:t>43</w:t>
            </w:r>
          </w:p>
        </w:tc>
        <w:tc>
          <w:tcPr>
            <w:tcW w:w="1077" w:type="dxa"/>
          </w:tcPr>
          <w:p w:rsidR="00C773CD" w:rsidRDefault="00C773CD">
            <w:pPr>
              <w:pStyle w:val="ConsPlusNormal"/>
              <w:jc w:val="center"/>
            </w:pPr>
            <w:r>
              <w:t>163</w:t>
            </w:r>
          </w:p>
        </w:tc>
        <w:tc>
          <w:tcPr>
            <w:tcW w:w="1077" w:type="dxa"/>
          </w:tcPr>
          <w:p w:rsidR="00C773CD" w:rsidRDefault="00C773CD">
            <w:pPr>
              <w:pStyle w:val="ConsPlusNormal"/>
              <w:jc w:val="center"/>
            </w:pPr>
            <w:r>
              <w:t>212</w:t>
            </w:r>
          </w:p>
        </w:tc>
        <w:tc>
          <w:tcPr>
            <w:tcW w:w="1077" w:type="dxa"/>
          </w:tcPr>
          <w:p w:rsidR="00C773CD" w:rsidRDefault="00C773CD">
            <w:pPr>
              <w:pStyle w:val="ConsPlusNormal"/>
              <w:jc w:val="center"/>
            </w:pPr>
            <w:r>
              <w:t>212</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5</w:t>
            </w:r>
          </w:p>
        </w:tc>
        <w:tc>
          <w:tcPr>
            <w:tcW w:w="3231" w:type="dxa"/>
          </w:tcPr>
          <w:p w:rsidR="00C773CD" w:rsidRDefault="00C773CD">
            <w:pPr>
              <w:pStyle w:val="ConsPlusNormal"/>
            </w:pPr>
            <w:r>
              <w:t>Выборгский муниципальный район</w:t>
            </w:r>
          </w:p>
        </w:tc>
        <w:tc>
          <w:tcPr>
            <w:tcW w:w="1304" w:type="dxa"/>
          </w:tcPr>
          <w:p w:rsidR="00C773CD" w:rsidRDefault="00C773CD">
            <w:pPr>
              <w:pStyle w:val="ConsPlusNormal"/>
              <w:jc w:val="center"/>
            </w:pPr>
            <w:r>
              <w:t>0</w:t>
            </w:r>
          </w:p>
        </w:tc>
        <w:tc>
          <w:tcPr>
            <w:tcW w:w="1077" w:type="dxa"/>
          </w:tcPr>
          <w:p w:rsidR="00C773CD" w:rsidRDefault="00C773CD">
            <w:pPr>
              <w:pStyle w:val="ConsPlusNormal"/>
              <w:jc w:val="center"/>
            </w:pPr>
            <w:r>
              <w:t>90</w:t>
            </w:r>
          </w:p>
        </w:tc>
        <w:tc>
          <w:tcPr>
            <w:tcW w:w="1077" w:type="dxa"/>
          </w:tcPr>
          <w:p w:rsidR="00C773CD" w:rsidRDefault="00C773CD">
            <w:pPr>
              <w:pStyle w:val="ConsPlusNormal"/>
              <w:jc w:val="center"/>
            </w:pPr>
            <w:r>
              <w:t>117</w:t>
            </w:r>
          </w:p>
        </w:tc>
        <w:tc>
          <w:tcPr>
            <w:tcW w:w="1077" w:type="dxa"/>
          </w:tcPr>
          <w:p w:rsidR="00C773CD" w:rsidRDefault="00C773CD">
            <w:pPr>
              <w:pStyle w:val="ConsPlusNormal"/>
              <w:jc w:val="center"/>
            </w:pPr>
            <w:r>
              <w:t>117</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lastRenderedPageBreak/>
              <w:t>6</w:t>
            </w:r>
          </w:p>
        </w:tc>
        <w:tc>
          <w:tcPr>
            <w:tcW w:w="3231" w:type="dxa"/>
          </w:tcPr>
          <w:p w:rsidR="00C773CD" w:rsidRDefault="00C773CD">
            <w:pPr>
              <w:pStyle w:val="ConsPlusNormal"/>
            </w:pPr>
            <w:r>
              <w:t>Гатчинский муниципальный район</w:t>
            </w:r>
          </w:p>
        </w:tc>
        <w:tc>
          <w:tcPr>
            <w:tcW w:w="1304" w:type="dxa"/>
          </w:tcPr>
          <w:p w:rsidR="00C773CD" w:rsidRDefault="00C773CD">
            <w:pPr>
              <w:pStyle w:val="ConsPlusNormal"/>
              <w:jc w:val="center"/>
            </w:pPr>
            <w:r>
              <w:t>13</w:t>
            </w:r>
          </w:p>
        </w:tc>
        <w:tc>
          <w:tcPr>
            <w:tcW w:w="1077" w:type="dxa"/>
          </w:tcPr>
          <w:p w:rsidR="00C773CD" w:rsidRDefault="00C773CD">
            <w:pPr>
              <w:pStyle w:val="ConsPlusNormal"/>
              <w:jc w:val="center"/>
            </w:pPr>
            <w:r>
              <w:t>120</w:t>
            </w:r>
          </w:p>
        </w:tc>
        <w:tc>
          <w:tcPr>
            <w:tcW w:w="1077" w:type="dxa"/>
          </w:tcPr>
          <w:p w:rsidR="00C773CD" w:rsidRDefault="00C773CD">
            <w:pPr>
              <w:pStyle w:val="ConsPlusNormal"/>
              <w:jc w:val="center"/>
            </w:pPr>
            <w:r>
              <w:t>156</w:t>
            </w:r>
          </w:p>
        </w:tc>
        <w:tc>
          <w:tcPr>
            <w:tcW w:w="1077" w:type="dxa"/>
          </w:tcPr>
          <w:p w:rsidR="00C773CD" w:rsidRDefault="00C773CD">
            <w:pPr>
              <w:pStyle w:val="ConsPlusNormal"/>
              <w:jc w:val="center"/>
            </w:pPr>
            <w:r>
              <w:t>156</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7</w:t>
            </w:r>
          </w:p>
        </w:tc>
        <w:tc>
          <w:tcPr>
            <w:tcW w:w="3231" w:type="dxa"/>
          </w:tcPr>
          <w:p w:rsidR="00C773CD" w:rsidRDefault="00C773CD">
            <w:pPr>
              <w:pStyle w:val="ConsPlusNormal"/>
            </w:pPr>
            <w:r>
              <w:t>Кингисеппский муниципальный район</w:t>
            </w:r>
          </w:p>
        </w:tc>
        <w:tc>
          <w:tcPr>
            <w:tcW w:w="1304" w:type="dxa"/>
          </w:tcPr>
          <w:p w:rsidR="00C773CD" w:rsidRDefault="00C773CD">
            <w:pPr>
              <w:pStyle w:val="ConsPlusNormal"/>
              <w:jc w:val="center"/>
            </w:pPr>
            <w:r>
              <w:t>0</w:t>
            </w:r>
          </w:p>
        </w:tc>
        <w:tc>
          <w:tcPr>
            <w:tcW w:w="1077" w:type="dxa"/>
          </w:tcPr>
          <w:p w:rsidR="00C773CD" w:rsidRDefault="00C773CD">
            <w:pPr>
              <w:pStyle w:val="ConsPlusNormal"/>
              <w:jc w:val="center"/>
            </w:pPr>
            <w:r>
              <w:t>20</w:t>
            </w:r>
          </w:p>
        </w:tc>
        <w:tc>
          <w:tcPr>
            <w:tcW w:w="1077" w:type="dxa"/>
          </w:tcPr>
          <w:p w:rsidR="00C773CD" w:rsidRDefault="00C773CD">
            <w:pPr>
              <w:pStyle w:val="ConsPlusNormal"/>
              <w:jc w:val="center"/>
            </w:pPr>
            <w:r>
              <w:t>27</w:t>
            </w:r>
          </w:p>
        </w:tc>
        <w:tc>
          <w:tcPr>
            <w:tcW w:w="1077" w:type="dxa"/>
          </w:tcPr>
          <w:p w:rsidR="00C773CD" w:rsidRDefault="00C773CD">
            <w:pPr>
              <w:pStyle w:val="ConsPlusNormal"/>
              <w:jc w:val="center"/>
            </w:pPr>
            <w:r>
              <w:t>27</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8</w:t>
            </w:r>
          </w:p>
        </w:tc>
        <w:tc>
          <w:tcPr>
            <w:tcW w:w="3231" w:type="dxa"/>
          </w:tcPr>
          <w:p w:rsidR="00C773CD" w:rsidRDefault="00C773CD">
            <w:pPr>
              <w:pStyle w:val="ConsPlusNormal"/>
            </w:pPr>
            <w:r>
              <w:t>Киришский муниципальный район</w:t>
            </w:r>
          </w:p>
        </w:tc>
        <w:tc>
          <w:tcPr>
            <w:tcW w:w="1304" w:type="dxa"/>
          </w:tcPr>
          <w:p w:rsidR="00C773CD" w:rsidRDefault="00C773CD">
            <w:pPr>
              <w:pStyle w:val="ConsPlusNormal"/>
              <w:jc w:val="center"/>
            </w:pPr>
            <w:r>
              <w:t>0</w:t>
            </w:r>
          </w:p>
        </w:tc>
        <w:tc>
          <w:tcPr>
            <w:tcW w:w="1077" w:type="dxa"/>
          </w:tcPr>
          <w:p w:rsidR="00C773CD" w:rsidRDefault="00C773CD">
            <w:pPr>
              <w:pStyle w:val="ConsPlusNormal"/>
              <w:jc w:val="center"/>
            </w:pPr>
            <w:r>
              <w:t>21</w:t>
            </w:r>
          </w:p>
        </w:tc>
        <w:tc>
          <w:tcPr>
            <w:tcW w:w="1077" w:type="dxa"/>
          </w:tcPr>
          <w:p w:rsidR="00C773CD" w:rsidRDefault="00C773CD">
            <w:pPr>
              <w:pStyle w:val="ConsPlusNormal"/>
              <w:jc w:val="center"/>
            </w:pPr>
            <w:r>
              <w:t>28</w:t>
            </w:r>
          </w:p>
        </w:tc>
        <w:tc>
          <w:tcPr>
            <w:tcW w:w="1077" w:type="dxa"/>
          </w:tcPr>
          <w:p w:rsidR="00C773CD" w:rsidRDefault="00C773CD">
            <w:pPr>
              <w:pStyle w:val="ConsPlusNormal"/>
              <w:jc w:val="center"/>
            </w:pPr>
            <w:r>
              <w:t>28</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9</w:t>
            </w:r>
          </w:p>
        </w:tc>
        <w:tc>
          <w:tcPr>
            <w:tcW w:w="3231" w:type="dxa"/>
          </w:tcPr>
          <w:p w:rsidR="00C773CD" w:rsidRDefault="00C773CD">
            <w:pPr>
              <w:pStyle w:val="ConsPlusNormal"/>
            </w:pPr>
            <w:r>
              <w:t>Кировский муниципальный район</w:t>
            </w:r>
          </w:p>
        </w:tc>
        <w:tc>
          <w:tcPr>
            <w:tcW w:w="1304" w:type="dxa"/>
          </w:tcPr>
          <w:p w:rsidR="00C773CD" w:rsidRDefault="00C773CD">
            <w:pPr>
              <w:pStyle w:val="ConsPlusNormal"/>
              <w:jc w:val="center"/>
            </w:pPr>
            <w:r>
              <w:t>26</w:t>
            </w:r>
          </w:p>
        </w:tc>
        <w:tc>
          <w:tcPr>
            <w:tcW w:w="1077" w:type="dxa"/>
          </w:tcPr>
          <w:p w:rsidR="00C773CD" w:rsidRDefault="00C773CD">
            <w:pPr>
              <w:pStyle w:val="ConsPlusNormal"/>
              <w:jc w:val="center"/>
            </w:pPr>
            <w:r>
              <w:t>32</w:t>
            </w:r>
          </w:p>
        </w:tc>
        <w:tc>
          <w:tcPr>
            <w:tcW w:w="1077" w:type="dxa"/>
          </w:tcPr>
          <w:p w:rsidR="00C773CD" w:rsidRDefault="00C773CD">
            <w:pPr>
              <w:pStyle w:val="ConsPlusNormal"/>
              <w:jc w:val="center"/>
            </w:pPr>
            <w:r>
              <w:t>41</w:t>
            </w:r>
          </w:p>
        </w:tc>
        <w:tc>
          <w:tcPr>
            <w:tcW w:w="1077" w:type="dxa"/>
          </w:tcPr>
          <w:p w:rsidR="00C773CD" w:rsidRDefault="00C773CD">
            <w:pPr>
              <w:pStyle w:val="ConsPlusNormal"/>
              <w:jc w:val="center"/>
            </w:pPr>
            <w:r>
              <w:t>41</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10</w:t>
            </w:r>
          </w:p>
        </w:tc>
        <w:tc>
          <w:tcPr>
            <w:tcW w:w="3231" w:type="dxa"/>
          </w:tcPr>
          <w:p w:rsidR="00C773CD" w:rsidRDefault="00C773CD">
            <w:pPr>
              <w:pStyle w:val="ConsPlusNormal"/>
            </w:pPr>
            <w:r>
              <w:t>Лодейнопольский муниципальный район</w:t>
            </w:r>
          </w:p>
        </w:tc>
        <w:tc>
          <w:tcPr>
            <w:tcW w:w="1304" w:type="dxa"/>
          </w:tcPr>
          <w:p w:rsidR="00C773CD" w:rsidRDefault="00C773CD">
            <w:pPr>
              <w:pStyle w:val="ConsPlusNormal"/>
              <w:jc w:val="center"/>
            </w:pPr>
            <w:r>
              <w:t>38</w:t>
            </w:r>
          </w:p>
        </w:tc>
        <w:tc>
          <w:tcPr>
            <w:tcW w:w="1077" w:type="dxa"/>
          </w:tcPr>
          <w:p w:rsidR="00C773CD" w:rsidRDefault="00C773CD">
            <w:pPr>
              <w:pStyle w:val="ConsPlusNormal"/>
              <w:jc w:val="center"/>
            </w:pPr>
            <w:r>
              <w:t>29</w:t>
            </w:r>
          </w:p>
        </w:tc>
        <w:tc>
          <w:tcPr>
            <w:tcW w:w="1077" w:type="dxa"/>
          </w:tcPr>
          <w:p w:rsidR="00C773CD" w:rsidRDefault="00C773CD">
            <w:pPr>
              <w:pStyle w:val="ConsPlusNormal"/>
              <w:jc w:val="center"/>
            </w:pPr>
            <w:r>
              <w:t>38</w:t>
            </w:r>
          </w:p>
        </w:tc>
        <w:tc>
          <w:tcPr>
            <w:tcW w:w="1077" w:type="dxa"/>
          </w:tcPr>
          <w:p w:rsidR="00C773CD" w:rsidRDefault="00C773CD">
            <w:pPr>
              <w:pStyle w:val="ConsPlusNormal"/>
              <w:jc w:val="center"/>
            </w:pPr>
            <w:r>
              <w:t>38</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11</w:t>
            </w:r>
          </w:p>
        </w:tc>
        <w:tc>
          <w:tcPr>
            <w:tcW w:w="3231" w:type="dxa"/>
          </w:tcPr>
          <w:p w:rsidR="00C773CD" w:rsidRDefault="00C773CD">
            <w:pPr>
              <w:pStyle w:val="ConsPlusNormal"/>
            </w:pPr>
            <w:r>
              <w:t>Ломоносовский муниципальный район</w:t>
            </w:r>
          </w:p>
        </w:tc>
        <w:tc>
          <w:tcPr>
            <w:tcW w:w="1304" w:type="dxa"/>
          </w:tcPr>
          <w:p w:rsidR="00C773CD" w:rsidRDefault="00C773CD">
            <w:pPr>
              <w:pStyle w:val="ConsPlusNormal"/>
              <w:jc w:val="center"/>
            </w:pPr>
            <w:r>
              <w:t>10</w:t>
            </w:r>
          </w:p>
        </w:tc>
        <w:tc>
          <w:tcPr>
            <w:tcW w:w="1077" w:type="dxa"/>
          </w:tcPr>
          <w:p w:rsidR="00C773CD" w:rsidRDefault="00C773CD">
            <w:pPr>
              <w:pStyle w:val="ConsPlusNormal"/>
              <w:jc w:val="center"/>
            </w:pPr>
            <w:r>
              <w:t>25</w:t>
            </w:r>
          </w:p>
        </w:tc>
        <w:tc>
          <w:tcPr>
            <w:tcW w:w="1077" w:type="dxa"/>
          </w:tcPr>
          <w:p w:rsidR="00C773CD" w:rsidRDefault="00C773CD">
            <w:pPr>
              <w:pStyle w:val="ConsPlusNormal"/>
              <w:jc w:val="center"/>
            </w:pPr>
            <w:r>
              <w:t>33</w:t>
            </w:r>
          </w:p>
        </w:tc>
        <w:tc>
          <w:tcPr>
            <w:tcW w:w="1077" w:type="dxa"/>
          </w:tcPr>
          <w:p w:rsidR="00C773CD" w:rsidRDefault="00C773CD">
            <w:pPr>
              <w:pStyle w:val="ConsPlusNormal"/>
              <w:jc w:val="center"/>
            </w:pPr>
            <w:r>
              <w:t>33</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12</w:t>
            </w:r>
          </w:p>
        </w:tc>
        <w:tc>
          <w:tcPr>
            <w:tcW w:w="3231" w:type="dxa"/>
          </w:tcPr>
          <w:p w:rsidR="00C773CD" w:rsidRDefault="00C773CD">
            <w:pPr>
              <w:pStyle w:val="ConsPlusNormal"/>
            </w:pPr>
            <w:r>
              <w:t>Лужский муниципальный район</w:t>
            </w:r>
          </w:p>
        </w:tc>
        <w:tc>
          <w:tcPr>
            <w:tcW w:w="1304" w:type="dxa"/>
          </w:tcPr>
          <w:p w:rsidR="00C773CD" w:rsidRDefault="00C773CD">
            <w:pPr>
              <w:pStyle w:val="ConsPlusNormal"/>
              <w:jc w:val="center"/>
            </w:pPr>
            <w:r>
              <w:t>6</w:t>
            </w:r>
          </w:p>
        </w:tc>
        <w:tc>
          <w:tcPr>
            <w:tcW w:w="1077" w:type="dxa"/>
          </w:tcPr>
          <w:p w:rsidR="00C773CD" w:rsidRDefault="00C773CD">
            <w:pPr>
              <w:pStyle w:val="ConsPlusNormal"/>
              <w:jc w:val="center"/>
            </w:pPr>
            <w:r>
              <w:t>157</w:t>
            </w:r>
          </w:p>
        </w:tc>
        <w:tc>
          <w:tcPr>
            <w:tcW w:w="1077" w:type="dxa"/>
          </w:tcPr>
          <w:p w:rsidR="00C773CD" w:rsidRDefault="00C773CD">
            <w:pPr>
              <w:pStyle w:val="ConsPlusNormal"/>
              <w:jc w:val="center"/>
            </w:pPr>
            <w:r>
              <w:t>204</w:t>
            </w:r>
          </w:p>
        </w:tc>
        <w:tc>
          <w:tcPr>
            <w:tcW w:w="1077" w:type="dxa"/>
          </w:tcPr>
          <w:p w:rsidR="00C773CD" w:rsidRDefault="00C773CD">
            <w:pPr>
              <w:pStyle w:val="ConsPlusNormal"/>
              <w:jc w:val="center"/>
            </w:pPr>
            <w:r>
              <w:t>204</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13</w:t>
            </w:r>
          </w:p>
        </w:tc>
        <w:tc>
          <w:tcPr>
            <w:tcW w:w="3231" w:type="dxa"/>
          </w:tcPr>
          <w:p w:rsidR="00C773CD" w:rsidRDefault="00C773CD">
            <w:pPr>
              <w:pStyle w:val="ConsPlusNormal"/>
            </w:pPr>
            <w:r>
              <w:t>Подпорожский муниципальный район</w:t>
            </w:r>
          </w:p>
        </w:tc>
        <w:tc>
          <w:tcPr>
            <w:tcW w:w="1304" w:type="dxa"/>
          </w:tcPr>
          <w:p w:rsidR="00C773CD" w:rsidRDefault="00C773CD">
            <w:pPr>
              <w:pStyle w:val="ConsPlusNormal"/>
              <w:jc w:val="center"/>
            </w:pPr>
            <w:r>
              <w:t>15</w:t>
            </w:r>
          </w:p>
        </w:tc>
        <w:tc>
          <w:tcPr>
            <w:tcW w:w="1077" w:type="dxa"/>
          </w:tcPr>
          <w:p w:rsidR="00C773CD" w:rsidRDefault="00C773CD">
            <w:pPr>
              <w:pStyle w:val="ConsPlusNormal"/>
              <w:jc w:val="center"/>
            </w:pPr>
            <w:r>
              <w:t>33</w:t>
            </w:r>
          </w:p>
        </w:tc>
        <w:tc>
          <w:tcPr>
            <w:tcW w:w="1077" w:type="dxa"/>
          </w:tcPr>
          <w:p w:rsidR="00C773CD" w:rsidRDefault="00C773CD">
            <w:pPr>
              <w:pStyle w:val="ConsPlusNormal"/>
              <w:jc w:val="center"/>
            </w:pPr>
            <w:r>
              <w:t>44</w:t>
            </w:r>
          </w:p>
        </w:tc>
        <w:tc>
          <w:tcPr>
            <w:tcW w:w="1077" w:type="dxa"/>
          </w:tcPr>
          <w:p w:rsidR="00C773CD" w:rsidRDefault="00C773CD">
            <w:pPr>
              <w:pStyle w:val="ConsPlusNormal"/>
              <w:jc w:val="center"/>
            </w:pPr>
            <w:r>
              <w:t>44</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14</w:t>
            </w:r>
          </w:p>
        </w:tc>
        <w:tc>
          <w:tcPr>
            <w:tcW w:w="3231" w:type="dxa"/>
          </w:tcPr>
          <w:p w:rsidR="00C773CD" w:rsidRDefault="00C773CD">
            <w:pPr>
              <w:pStyle w:val="ConsPlusNormal"/>
            </w:pPr>
            <w:r>
              <w:t>Приозерский муниципальный район</w:t>
            </w:r>
          </w:p>
        </w:tc>
        <w:tc>
          <w:tcPr>
            <w:tcW w:w="1304" w:type="dxa"/>
          </w:tcPr>
          <w:p w:rsidR="00C773CD" w:rsidRDefault="00C773CD">
            <w:pPr>
              <w:pStyle w:val="ConsPlusNormal"/>
              <w:jc w:val="center"/>
            </w:pPr>
            <w:r>
              <w:t>0</w:t>
            </w:r>
          </w:p>
        </w:tc>
        <w:tc>
          <w:tcPr>
            <w:tcW w:w="1077" w:type="dxa"/>
          </w:tcPr>
          <w:p w:rsidR="00C773CD" w:rsidRDefault="00C773CD">
            <w:pPr>
              <w:pStyle w:val="ConsPlusNormal"/>
              <w:jc w:val="center"/>
            </w:pPr>
            <w:r>
              <w:t>43</w:t>
            </w:r>
          </w:p>
        </w:tc>
        <w:tc>
          <w:tcPr>
            <w:tcW w:w="1077" w:type="dxa"/>
          </w:tcPr>
          <w:p w:rsidR="00C773CD" w:rsidRDefault="00C773CD">
            <w:pPr>
              <w:pStyle w:val="ConsPlusNormal"/>
              <w:jc w:val="center"/>
            </w:pPr>
            <w:r>
              <w:t>56</w:t>
            </w:r>
          </w:p>
        </w:tc>
        <w:tc>
          <w:tcPr>
            <w:tcW w:w="1077" w:type="dxa"/>
          </w:tcPr>
          <w:p w:rsidR="00C773CD" w:rsidRDefault="00C773CD">
            <w:pPr>
              <w:pStyle w:val="ConsPlusNormal"/>
              <w:jc w:val="center"/>
            </w:pPr>
            <w:r>
              <w:t>56</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15</w:t>
            </w:r>
          </w:p>
        </w:tc>
        <w:tc>
          <w:tcPr>
            <w:tcW w:w="3231" w:type="dxa"/>
          </w:tcPr>
          <w:p w:rsidR="00C773CD" w:rsidRDefault="00C773CD">
            <w:pPr>
              <w:pStyle w:val="ConsPlusNormal"/>
            </w:pPr>
            <w:r>
              <w:t>Городской округ Сосновый Бор</w:t>
            </w:r>
          </w:p>
        </w:tc>
        <w:tc>
          <w:tcPr>
            <w:tcW w:w="1304" w:type="dxa"/>
          </w:tcPr>
          <w:p w:rsidR="00C773CD" w:rsidRDefault="00C773CD">
            <w:pPr>
              <w:pStyle w:val="ConsPlusNormal"/>
              <w:jc w:val="center"/>
            </w:pPr>
            <w:r>
              <w:t>0</w:t>
            </w:r>
          </w:p>
        </w:tc>
        <w:tc>
          <w:tcPr>
            <w:tcW w:w="1077" w:type="dxa"/>
          </w:tcPr>
          <w:p w:rsidR="00C773CD" w:rsidRDefault="00C773CD">
            <w:pPr>
              <w:pStyle w:val="ConsPlusNormal"/>
              <w:jc w:val="center"/>
            </w:pPr>
            <w:r>
              <w:t>13</w:t>
            </w:r>
          </w:p>
        </w:tc>
        <w:tc>
          <w:tcPr>
            <w:tcW w:w="1077" w:type="dxa"/>
          </w:tcPr>
          <w:p w:rsidR="00C773CD" w:rsidRDefault="00C773CD">
            <w:pPr>
              <w:pStyle w:val="ConsPlusNormal"/>
              <w:jc w:val="center"/>
            </w:pPr>
            <w:r>
              <w:t>16</w:t>
            </w:r>
          </w:p>
        </w:tc>
        <w:tc>
          <w:tcPr>
            <w:tcW w:w="1077" w:type="dxa"/>
          </w:tcPr>
          <w:p w:rsidR="00C773CD" w:rsidRDefault="00C773CD">
            <w:pPr>
              <w:pStyle w:val="ConsPlusNormal"/>
              <w:jc w:val="center"/>
            </w:pPr>
            <w:r>
              <w:t>16</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16</w:t>
            </w:r>
          </w:p>
        </w:tc>
        <w:tc>
          <w:tcPr>
            <w:tcW w:w="3231" w:type="dxa"/>
          </w:tcPr>
          <w:p w:rsidR="00C773CD" w:rsidRDefault="00C773CD">
            <w:pPr>
              <w:pStyle w:val="ConsPlusNormal"/>
            </w:pPr>
            <w:r>
              <w:t>Сланцевский муниципальный район</w:t>
            </w:r>
          </w:p>
        </w:tc>
        <w:tc>
          <w:tcPr>
            <w:tcW w:w="1304" w:type="dxa"/>
          </w:tcPr>
          <w:p w:rsidR="00C773CD" w:rsidRDefault="00C773CD">
            <w:pPr>
              <w:pStyle w:val="ConsPlusNormal"/>
              <w:jc w:val="center"/>
            </w:pPr>
            <w:r>
              <w:t>6</w:t>
            </w:r>
          </w:p>
        </w:tc>
        <w:tc>
          <w:tcPr>
            <w:tcW w:w="1077" w:type="dxa"/>
          </w:tcPr>
          <w:p w:rsidR="00C773CD" w:rsidRDefault="00C773CD">
            <w:pPr>
              <w:pStyle w:val="ConsPlusNormal"/>
              <w:jc w:val="center"/>
            </w:pPr>
            <w:r>
              <w:t>16</w:t>
            </w:r>
          </w:p>
        </w:tc>
        <w:tc>
          <w:tcPr>
            <w:tcW w:w="1077" w:type="dxa"/>
          </w:tcPr>
          <w:p w:rsidR="00C773CD" w:rsidRDefault="00C773CD">
            <w:pPr>
              <w:pStyle w:val="ConsPlusNormal"/>
              <w:jc w:val="center"/>
            </w:pPr>
            <w:r>
              <w:t>20</w:t>
            </w:r>
          </w:p>
        </w:tc>
        <w:tc>
          <w:tcPr>
            <w:tcW w:w="1077" w:type="dxa"/>
          </w:tcPr>
          <w:p w:rsidR="00C773CD" w:rsidRDefault="00C773CD">
            <w:pPr>
              <w:pStyle w:val="ConsPlusNormal"/>
              <w:jc w:val="center"/>
            </w:pPr>
            <w:r>
              <w:t>20</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17</w:t>
            </w:r>
          </w:p>
        </w:tc>
        <w:tc>
          <w:tcPr>
            <w:tcW w:w="3231" w:type="dxa"/>
          </w:tcPr>
          <w:p w:rsidR="00C773CD" w:rsidRDefault="00C773CD">
            <w:pPr>
              <w:pStyle w:val="ConsPlusNormal"/>
            </w:pPr>
            <w:r>
              <w:t>Тихвинский муниципальный район</w:t>
            </w:r>
          </w:p>
        </w:tc>
        <w:tc>
          <w:tcPr>
            <w:tcW w:w="1304" w:type="dxa"/>
          </w:tcPr>
          <w:p w:rsidR="00C773CD" w:rsidRDefault="00C773CD">
            <w:pPr>
              <w:pStyle w:val="ConsPlusNormal"/>
              <w:jc w:val="center"/>
            </w:pPr>
            <w:r>
              <w:t>22</w:t>
            </w:r>
          </w:p>
        </w:tc>
        <w:tc>
          <w:tcPr>
            <w:tcW w:w="1077" w:type="dxa"/>
          </w:tcPr>
          <w:p w:rsidR="00C773CD" w:rsidRDefault="00C773CD">
            <w:pPr>
              <w:pStyle w:val="ConsPlusNormal"/>
              <w:jc w:val="center"/>
            </w:pPr>
            <w:r>
              <w:t>36</w:t>
            </w:r>
          </w:p>
        </w:tc>
        <w:tc>
          <w:tcPr>
            <w:tcW w:w="1077" w:type="dxa"/>
          </w:tcPr>
          <w:p w:rsidR="00C773CD" w:rsidRDefault="00C773CD">
            <w:pPr>
              <w:pStyle w:val="ConsPlusNormal"/>
              <w:jc w:val="center"/>
            </w:pPr>
            <w:r>
              <w:t>43</w:t>
            </w:r>
          </w:p>
        </w:tc>
        <w:tc>
          <w:tcPr>
            <w:tcW w:w="1077" w:type="dxa"/>
          </w:tcPr>
          <w:p w:rsidR="00C773CD" w:rsidRDefault="00C773CD">
            <w:pPr>
              <w:pStyle w:val="ConsPlusNormal"/>
              <w:jc w:val="center"/>
            </w:pPr>
            <w:r>
              <w:t>43</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r w:rsidR="00C773CD">
        <w:tc>
          <w:tcPr>
            <w:tcW w:w="624" w:type="dxa"/>
          </w:tcPr>
          <w:p w:rsidR="00C773CD" w:rsidRDefault="00C773CD">
            <w:pPr>
              <w:pStyle w:val="ConsPlusNormal"/>
              <w:jc w:val="center"/>
            </w:pPr>
            <w:r>
              <w:t>18</w:t>
            </w:r>
          </w:p>
        </w:tc>
        <w:tc>
          <w:tcPr>
            <w:tcW w:w="3231" w:type="dxa"/>
          </w:tcPr>
          <w:p w:rsidR="00C773CD" w:rsidRDefault="00C773CD">
            <w:pPr>
              <w:pStyle w:val="ConsPlusNormal"/>
            </w:pPr>
            <w:r>
              <w:t>Тосненский муниципальный район</w:t>
            </w:r>
          </w:p>
        </w:tc>
        <w:tc>
          <w:tcPr>
            <w:tcW w:w="1304" w:type="dxa"/>
          </w:tcPr>
          <w:p w:rsidR="00C773CD" w:rsidRDefault="00C773CD">
            <w:pPr>
              <w:pStyle w:val="ConsPlusNormal"/>
              <w:jc w:val="center"/>
            </w:pPr>
            <w:r>
              <w:t>26</w:t>
            </w:r>
          </w:p>
        </w:tc>
        <w:tc>
          <w:tcPr>
            <w:tcW w:w="1077" w:type="dxa"/>
          </w:tcPr>
          <w:p w:rsidR="00C773CD" w:rsidRDefault="00C773CD">
            <w:pPr>
              <w:pStyle w:val="ConsPlusNormal"/>
              <w:jc w:val="center"/>
            </w:pPr>
            <w:r>
              <w:t>40</w:t>
            </w:r>
          </w:p>
        </w:tc>
        <w:tc>
          <w:tcPr>
            <w:tcW w:w="1077" w:type="dxa"/>
          </w:tcPr>
          <w:p w:rsidR="00C773CD" w:rsidRDefault="00C773CD">
            <w:pPr>
              <w:pStyle w:val="ConsPlusNormal"/>
              <w:jc w:val="center"/>
            </w:pPr>
            <w:r>
              <w:t>50</w:t>
            </w:r>
          </w:p>
        </w:tc>
        <w:tc>
          <w:tcPr>
            <w:tcW w:w="1077" w:type="dxa"/>
          </w:tcPr>
          <w:p w:rsidR="00C773CD" w:rsidRDefault="00C773CD">
            <w:pPr>
              <w:pStyle w:val="ConsPlusNormal"/>
              <w:jc w:val="center"/>
            </w:pPr>
            <w:r>
              <w:t>50</w:t>
            </w: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c>
          <w:tcPr>
            <w:tcW w:w="794" w:type="dxa"/>
          </w:tcPr>
          <w:p w:rsidR="00C773CD" w:rsidRDefault="00C773CD">
            <w:pPr>
              <w:pStyle w:val="ConsPlusNormal"/>
              <w:jc w:val="center"/>
            </w:pPr>
          </w:p>
        </w:tc>
      </w:tr>
    </w:tbl>
    <w:p w:rsidR="00C773CD" w:rsidRDefault="00C773CD">
      <w:pPr>
        <w:pStyle w:val="ConsPlusNormal"/>
        <w:ind w:firstLine="540"/>
        <w:jc w:val="both"/>
      </w:pPr>
    </w:p>
    <w:p w:rsidR="00C773CD" w:rsidRDefault="00C773CD">
      <w:pPr>
        <w:pStyle w:val="ConsPlusNormal"/>
        <w:ind w:firstLine="540"/>
        <w:jc w:val="both"/>
      </w:pPr>
      <w:r>
        <w:t xml:space="preserve">Показатели (индикаторы) </w:t>
      </w:r>
      <w:hyperlink w:anchor="P542" w:history="1">
        <w:r>
          <w:rPr>
            <w:color w:val="0000FF"/>
          </w:rPr>
          <w:t>подпрограмм 1</w:t>
        </w:r>
      </w:hyperlink>
      <w:r>
        <w:t xml:space="preserve">, </w:t>
      </w:r>
      <w:hyperlink w:anchor="P786" w:history="1">
        <w:r>
          <w:rPr>
            <w:color w:val="0000FF"/>
          </w:rPr>
          <w:t>2</w:t>
        </w:r>
      </w:hyperlink>
      <w:r>
        <w:t xml:space="preserve">, </w:t>
      </w:r>
      <w:hyperlink w:anchor="P1018" w:history="1">
        <w:r>
          <w:rPr>
            <w:color w:val="0000FF"/>
          </w:rPr>
          <w:t>3</w:t>
        </w:r>
      </w:hyperlink>
      <w:r>
        <w:t xml:space="preserve">, </w:t>
      </w:r>
      <w:hyperlink w:anchor="P1878" w:history="1">
        <w:r>
          <w:rPr>
            <w:color w:val="0000FF"/>
          </w:rPr>
          <w:t>6</w:t>
        </w:r>
      </w:hyperlink>
      <w:r>
        <w:t xml:space="preserve">, </w:t>
      </w:r>
      <w:hyperlink w:anchor="P2089" w:history="1">
        <w:r>
          <w:rPr>
            <w:color w:val="0000FF"/>
          </w:rPr>
          <w:t>7</w:t>
        </w:r>
      </w:hyperlink>
      <w:r>
        <w:t xml:space="preserve"> государственной программы "Обеспечение качественным жильем граждан на территории Ленинградской области в 2014-2016 годах" в разрезе муниципальных образований Ленинградской области не представляются в связи с тем, что показатели (индикаторы) определяются по итогам конкурсного отбора муниципальных образований.</w:t>
      </w:r>
    </w:p>
    <w:p w:rsidR="00C773CD" w:rsidRDefault="00C773CD">
      <w:pPr>
        <w:pStyle w:val="ConsPlusNormal"/>
        <w:ind w:firstLine="540"/>
        <w:jc w:val="both"/>
      </w:pPr>
      <w:proofErr w:type="gramStart"/>
      <w:r>
        <w:t xml:space="preserve">Показатели (индикаторы) </w:t>
      </w:r>
      <w:hyperlink w:anchor="P1262" w:history="1">
        <w:r>
          <w:rPr>
            <w:color w:val="0000FF"/>
          </w:rPr>
          <w:t>подпрограммы 4</w:t>
        </w:r>
      </w:hyperlink>
      <w:r>
        <w:t xml:space="preserve"> "Обеспечение жильем, оказание содействия для приобретения жилья отдельными категориями граждан, установленными федеральным и областным законодательством" в разрезе муниципальных образований Ленинградской области не представляются в связи с тем, что показатели (индикаторы) являются прогнозными, т.к. участие граждан в программных мероприятиях является добровольным и носит заявительный характер.</w:t>
      </w:r>
      <w:proofErr w:type="gramEnd"/>
    </w:p>
    <w:p w:rsidR="00C773CD" w:rsidRDefault="00C773CD">
      <w:pPr>
        <w:pStyle w:val="ConsPlusNormal"/>
        <w:ind w:firstLine="540"/>
        <w:jc w:val="both"/>
      </w:pPr>
      <w:r>
        <w:t xml:space="preserve">Показатели (индикаторы) </w:t>
      </w:r>
      <w:hyperlink w:anchor="P2823" w:history="1">
        <w:r>
          <w:rPr>
            <w:color w:val="0000FF"/>
          </w:rPr>
          <w:t>подпрограммы 11</w:t>
        </w:r>
      </w:hyperlink>
      <w:r>
        <w:t xml:space="preserve"> "Обеспечение мероприятий по капитальному ремонту индивидуальных жилых домов отдельных категорий граждан" в разрезе муниципальных образований Ленинградской области не представляются в связи с тем, что являются прогнозными, так как участие граждан в мероприятиях подпрограммы добровольное и носит заявительный характер.</w:t>
      </w:r>
    </w:p>
    <w:p w:rsidR="00C773CD" w:rsidRDefault="00C773CD">
      <w:pPr>
        <w:pStyle w:val="ConsPlusNormal"/>
        <w:jc w:val="both"/>
      </w:pPr>
      <w:r>
        <w:t xml:space="preserve">(абзац введен </w:t>
      </w:r>
      <w:hyperlink r:id="rId412" w:history="1">
        <w:r>
          <w:rPr>
            <w:color w:val="0000FF"/>
          </w:rPr>
          <w:t>Постановлением</w:t>
        </w:r>
      </w:hyperlink>
      <w:r>
        <w:t xml:space="preserve"> Правительства Ленинградской области от 20.04.2015 N 116)</w:t>
      </w:r>
    </w:p>
    <w:p w:rsidR="00C773CD" w:rsidRDefault="00C773CD">
      <w:pPr>
        <w:pStyle w:val="ConsPlusNormal"/>
        <w:ind w:firstLine="540"/>
        <w:jc w:val="both"/>
      </w:pPr>
    </w:p>
    <w:p w:rsidR="00C773CD" w:rsidRDefault="00C773CD">
      <w:pPr>
        <w:pStyle w:val="ConsPlusNormal"/>
        <w:jc w:val="right"/>
      </w:pPr>
      <w:r>
        <w:t>Таблица 4</w:t>
      </w:r>
    </w:p>
    <w:p w:rsidR="00C773CD" w:rsidRDefault="00C773CD">
      <w:pPr>
        <w:pStyle w:val="ConsPlusNormal"/>
        <w:ind w:firstLine="540"/>
        <w:jc w:val="both"/>
      </w:pPr>
    </w:p>
    <w:p w:rsidR="00C773CD" w:rsidRDefault="00C773CD">
      <w:pPr>
        <w:pStyle w:val="ConsPlusNormal"/>
        <w:jc w:val="center"/>
      </w:pPr>
      <w:bookmarkStart w:id="46" w:name="P4215"/>
      <w:bookmarkEnd w:id="46"/>
      <w:r>
        <w:t>Сведения</w:t>
      </w:r>
    </w:p>
    <w:p w:rsidR="00C773CD" w:rsidRDefault="00C773CD">
      <w:pPr>
        <w:pStyle w:val="ConsPlusNormal"/>
        <w:jc w:val="center"/>
      </w:pPr>
      <w:r>
        <w:t>о порядке сбора информации и методике расчета показателя</w:t>
      </w:r>
    </w:p>
    <w:p w:rsidR="00C773CD" w:rsidRDefault="00C773CD">
      <w:pPr>
        <w:pStyle w:val="ConsPlusNormal"/>
        <w:jc w:val="center"/>
      </w:pPr>
      <w:r>
        <w:t>(индикатора) государственной программы Ленинградской области</w:t>
      </w:r>
    </w:p>
    <w:p w:rsidR="00C773CD" w:rsidRDefault="00C773CD">
      <w:pPr>
        <w:pStyle w:val="ConsPlusNormal"/>
        <w:jc w:val="center"/>
      </w:pPr>
      <w:r>
        <w:t>"Обеспечение качественным жильем граждан на территории</w:t>
      </w:r>
    </w:p>
    <w:p w:rsidR="00C773CD" w:rsidRDefault="00C773CD">
      <w:pPr>
        <w:pStyle w:val="ConsPlusNormal"/>
        <w:jc w:val="center"/>
      </w:pPr>
      <w:r>
        <w:t>Ленинградской области"</w:t>
      </w:r>
    </w:p>
    <w:p w:rsidR="00C773CD" w:rsidRDefault="00C773CD">
      <w:pPr>
        <w:pStyle w:val="ConsPlusNormal"/>
        <w:jc w:val="center"/>
      </w:pPr>
      <w:proofErr w:type="gramStart"/>
      <w:r>
        <w:t xml:space="preserve">(в ред. </w:t>
      </w:r>
      <w:hyperlink r:id="rId413"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1020"/>
        <w:gridCol w:w="2211"/>
        <w:gridCol w:w="1247"/>
        <w:gridCol w:w="2721"/>
        <w:gridCol w:w="1871"/>
        <w:gridCol w:w="1928"/>
        <w:gridCol w:w="1417"/>
      </w:tblGrid>
      <w:tr w:rsidR="00C773CD">
        <w:tc>
          <w:tcPr>
            <w:tcW w:w="510" w:type="dxa"/>
          </w:tcPr>
          <w:p w:rsidR="00C773CD" w:rsidRDefault="00C773CD">
            <w:pPr>
              <w:pStyle w:val="ConsPlusNormal"/>
              <w:jc w:val="center"/>
            </w:pPr>
            <w:r>
              <w:t xml:space="preserve">N </w:t>
            </w:r>
            <w:proofErr w:type="gramStart"/>
            <w:r>
              <w:t>п</w:t>
            </w:r>
            <w:proofErr w:type="gramEnd"/>
            <w:r>
              <w:t>/п</w:t>
            </w:r>
          </w:p>
        </w:tc>
        <w:tc>
          <w:tcPr>
            <w:tcW w:w="1871" w:type="dxa"/>
          </w:tcPr>
          <w:p w:rsidR="00C773CD" w:rsidRDefault="00C773CD">
            <w:pPr>
              <w:pStyle w:val="ConsPlusNormal"/>
              <w:jc w:val="center"/>
            </w:pPr>
            <w:r>
              <w:t>Наименование показателя</w:t>
            </w:r>
          </w:p>
        </w:tc>
        <w:tc>
          <w:tcPr>
            <w:tcW w:w="1020" w:type="dxa"/>
          </w:tcPr>
          <w:p w:rsidR="00C773CD" w:rsidRDefault="00C773CD">
            <w:pPr>
              <w:pStyle w:val="ConsPlusNormal"/>
              <w:jc w:val="center"/>
            </w:pPr>
            <w:r>
              <w:t>Единица измерения</w:t>
            </w:r>
          </w:p>
        </w:tc>
        <w:tc>
          <w:tcPr>
            <w:tcW w:w="2211" w:type="dxa"/>
          </w:tcPr>
          <w:p w:rsidR="00C773CD" w:rsidRDefault="00C773CD">
            <w:pPr>
              <w:pStyle w:val="ConsPlusNormal"/>
              <w:jc w:val="center"/>
            </w:pPr>
            <w:r>
              <w:t>Определение показателя</w:t>
            </w:r>
          </w:p>
        </w:tc>
        <w:tc>
          <w:tcPr>
            <w:tcW w:w="1247" w:type="dxa"/>
          </w:tcPr>
          <w:p w:rsidR="00C773CD" w:rsidRDefault="00C773CD">
            <w:pPr>
              <w:pStyle w:val="ConsPlusNormal"/>
              <w:jc w:val="center"/>
            </w:pPr>
            <w:r>
              <w:t>Временные характеристики</w:t>
            </w:r>
          </w:p>
        </w:tc>
        <w:tc>
          <w:tcPr>
            <w:tcW w:w="2721" w:type="dxa"/>
          </w:tcPr>
          <w:p w:rsidR="00C773CD" w:rsidRDefault="00C773CD">
            <w:pPr>
              <w:pStyle w:val="ConsPlusNormal"/>
              <w:jc w:val="center"/>
            </w:pPr>
            <w:r>
              <w:t>Алгоритм формирования (формула) показателя и методические пояснения</w:t>
            </w:r>
          </w:p>
        </w:tc>
        <w:tc>
          <w:tcPr>
            <w:tcW w:w="1871" w:type="dxa"/>
          </w:tcPr>
          <w:p w:rsidR="00C773CD" w:rsidRDefault="00C773CD">
            <w:pPr>
              <w:pStyle w:val="ConsPlusNormal"/>
              <w:jc w:val="center"/>
            </w:pPr>
            <w:r>
              <w:t>Метод сбора и индекс формы отчетности</w:t>
            </w:r>
          </w:p>
        </w:tc>
        <w:tc>
          <w:tcPr>
            <w:tcW w:w="1928" w:type="dxa"/>
          </w:tcPr>
          <w:p w:rsidR="00C773CD" w:rsidRDefault="00C773CD">
            <w:pPr>
              <w:pStyle w:val="ConsPlusNormal"/>
              <w:jc w:val="center"/>
            </w:pPr>
            <w:r>
              <w:t>Объект наблюдения</w:t>
            </w:r>
          </w:p>
        </w:tc>
        <w:tc>
          <w:tcPr>
            <w:tcW w:w="1417" w:type="dxa"/>
          </w:tcPr>
          <w:p w:rsidR="00C773CD" w:rsidRDefault="00C773CD">
            <w:pPr>
              <w:pStyle w:val="ConsPlusNormal"/>
              <w:jc w:val="center"/>
            </w:pPr>
            <w:r>
              <w:t>Охват совокупности</w:t>
            </w:r>
          </w:p>
        </w:tc>
      </w:tr>
      <w:tr w:rsidR="00C773CD">
        <w:tc>
          <w:tcPr>
            <w:tcW w:w="510" w:type="dxa"/>
          </w:tcPr>
          <w:p w:rsidR="00C773CD" w:rsidRDefault="00C773CD">
            <w:pPr>
              <w:pStyle w:val="ConsPlusNormal"/>
              <w:jc w:val="center"/>
            </w:pPr>
            <w:r>
              <w:t>1</w:t>
            </w:r>
          </w:p>
        </w:tc>
        <w:tc>
          <w:tcPr>
            <w:tcW w:w="1871" w:type="dxa"/>
          </w:tcPr>
          <w:p w:rsidR="00C773CD" w:rsidRDefault="00C773CD">
            <w:pPr>
              <w:pStyle w:val="ConsPlusNormal"/>
              <w:jc w:val="center"/>
            </w:pPr>
            <w:r>
              <w:t>2</w:t>
            </w:r>
          </w:p>
        </w:tc>
        <w:tc>
          <w:tcPr>
            <w:tcW w:w="1020" w:type="dxa"/>
          </w:tcPr>
          <w:p w:rsidR="00C773CD" w:rsidRDefault="00C773CD">
            <w:pPr>
              <w:pStyle w:val="ConsPlusNormal"/>
              <w:jc w:val="center"/>
            </w:pPr>
            <w:r>
              <w:t>3</w:t>
            </w:r>
          </w:p>
        </w:tc>
        <w:tc>
          <w:tcPr>
            <w:tcW w:w="2211" w:type="dxa"/>
          </w:tcPr>
          <w:p w:rsidR="00C773CD" w:rsidRDefault="00C773CD">
            <w:pPr>
              <w:pStyle w:val="ConsPlusNormal"/>
              <w:jc w:val="center"/>
            </w:pPr>
            <w:r>
              <w:t>4</w:t>
            </w:r>
          </w:p>
        </w:tc>
        <w:tc>
          <w:tcPr>
            <w:tcW w:w="1247" w:type="dxa"/>
          </w:tcPr>
          <w:p w:rsidR="00C773CD" w:rsidRDefault="00C773CD">
            <w:pPr>
              <w:pStyle w:val="ConsPlusNormal"/>
              <w:jc w:val="center"/>
            </w:pPr>
            <w:r>
              <w:t>5</w:t>
            </w:r>
          </w:p>
        </w:tc>
        <w:tc>
          <w:tcPr>
            <w:tcW w:w="2721" w:type="dxa"/>
          </w:tcPr>
          <w:p w:rsidR="00C773CD" w:rsidRDefault="00C773CD">
            <w:pPr>
              <w:pStyle w:val="ConsPlusNormal"/>
              <w:jc w:val="center"/>
            </w:pPr>
            <w:r>
              <w:t>6</w:t>
            </w:r>
          </w:p>
        </w:tc>
        <w:tc>
          <w:tcPr>
            <w:tcW w:w="1871" w:type="dxa"/>
          </w:tcPr>
          <w:p w:rsidR="00C773CD" w:rsidRDefault="00C773CD">
            <w:pPr>
              <w:pStyle w:val="ConsPlusNormal"/>
              <w:jc w:val="center"/>
            </w:pPr>
            <w:r>
              <w:t>7</w:t>
            </w:r>
          </w:p>
        </w:tc>
        <w:tc>
          <w:tcPr>
            <w:tcW w:w="1928" w:type="dxa"/>
          </w:tcPr>
          <w:p w:rsidR="00C773CD" w:rsidRDefault="00C773CD">
            <w:pPr>
              <w:pStyle w:val="ConsPlusNormal"/>
              <w:jc w:val="center"/>
            </w:pPr>
            <w:r>
              <w:t>8</w:t>
            </w:r>
          </w:p>
        </w:tc>
        <w:tc>
          <w:tcPr>
            <w:tcW w:w="1417" w:type="dxa"/>
          </w:tcPr>
          <w:p w:rsidR="00C773CD" w:rsidRDefault="00C773CD">
            <w:pPr>
              <w:pStyle w:val="ConsPlusNormal"/>
              <w:jc w:val="center"/>
            </w:pPr>
            <w:r>
              <w:t>9</w:t>
            </w:r>
          </w:p>
        </w:tc>
      </w:tr>
      <w:tr w:rsidR="00C773CD">
        <w:tc>
          <w:tcPr>
            <w:tcW w:w="510" w:type="dxa"/>
          </w:tcPr>
          <w:p w:rsidR="00C773CD" w:rsidRDefault="00C773CD">
            <w:pPr>
              <w:pStyle w:val="ConsPlusNormal"/>
              <w:jc w:val="center"/>
            </w:pPr>
            <w:r>
              <w:t>1</w:t>
            </w:r>
          </w:p>
        </w:tc>
        <w:tc>
          <w:tcPr>
            <w:tcW w:w="1871" w:type="dxa"/>
          </w:tcPr>
          <w:p w:rsidR="00C773CD" w:rsidRDefault="00C773CD">
            <w:pPr>
              <w:pStyle w:val="ConsPlusNormal"/>
            </w:pPr>
            <w:r>
              <w:t xml:space="preserve">Количество молодых семей, улучшивших жилищные условия, которым </w:t>
            </w:r>
            <w:r>
              <w:lastRenderedPageBreak/>
              <w:t>приобретено (построено) жилье</w:t>
            </w:r>
          </w:p>
        </w:tc>
        <w:tc>
          <w:tcPr>
            <w:tcW w:w="1020" w:type="dxa"/>
          </w:tcPr>
          <w:p w:rsidR="00C773CD" w:rsidRDefault="00C773CD">
            <w:pPr>
              <w:pStyle w:val="ConsPlusNormal"/>
              <w:jc w:val="center"/>
            </w:pPr>
            <w:r>
              <w:lastRenderedPageBreak/>
              <w:t>Семей</w:t>
            </w:r>
          </w:p>
        </w:tc>
        <w:tc>
          <w:tcPr>
            <w:tcW w:w="2211" w:type="dxa"/>
          </w:tcPr>
          <w:p w:rsidR="00C773CD" w:rsidRDefault="00C773CD">
            <w:pPr>
              <w:pStyle w:val="ConsPlusNormal"/>
            </w:pPr>
            <w:r>
              <w:t xml:space="preserve">Количество молодых семей, которые с использованием социальной выплаты приобрели </w:t>
            </w:r>
            <w:r>
              <w:lastRenderedPageBreak/>
              <w:t>(построили) жилое помещение</w:t>
            </w:r>
          </w:p>
        </w:tc>
        <w:tc>
          <w:tcPr>
            <w:tcW w:w="1247" w:type="dxa"/>
          </w:tcPr>
          <w:p w:rsidR="00C773CD" w:rsidRDefault="00C773CD">
            <w:pPr>
              <w:pStyle w:val="ConsPlusNormal"/>
              <w:jc w:val="center"/>
            </w:pPr>
            <w:r>
              <w:lastRenderedPageBreak/>
              <w:t>За отчетный год</w:t>
            </w:r>
          </w:p>
        </w:tc>
        <w:tc>
          <w:tcPr>
            <w:tcW w:w="2721" w:type="dxa"/>
          </w:tcPr>
          <w:p w:rsidR="00C773CD" w:rsidRDefault="00C773CD">
            <w:pPr>
              <w:pStyle w:val="ConsPlusNormal"/>
            </w:pPr>
            <w:r>
              <w:t xml:space="preserve">Показатель рассчитан исходя из социальной нормы общей площади жилья для семьи из трех человек, стоимости 1 кв. </w:t>
            </w:r>
            <w:r>
              <w:lastRenderedPageBreak/>
              <w:t>метра общей площади жилья в пределах ассигнований областного бюджета, бюджетов муниципальных образований, предусмотренных на реализацию мероприятия в текущем году</w:t>
            </w:r>
          </w:p>
        </w:tc>
        <w:tc>
          <w:tcPr>
            <w:tcW w:w="1871" w:type="dxa"/>
          </w:tcPr>
          <w:p w:rsidR="00C773CD" w:rsidRDefault="00C773CD">
            <w:pPr>
              <w:pStyle w:val="ConsPlusNormal"/>
            </w:pPr>
            <w:r>
              <w:lastRenderedPageBreak/>
              <w:t>Периодическая отчетность, финансовая отчетность, административна</w:t>
            </w:r>
            <w:r>
              <w:lastRenderedPageBreak/>
              <w:t>я информация</w:t>
            </w:r>
          </w:p>
        </w:tc>
        <w:tc>
          <w:tcPr>
            <w:tcW w:w="1928" w:type="dxa"/>
          </w:tcPr>
          <w:p w:rsidR="00C773CD" w:rsidRDefault="00C773CD">
            <w:pPr>
              <w:pStyle w:val="ConsPlusNormal"/>
            </w:pPr>
            <w:r>
              <w:lastRenderedPageBreak/>
              <w:t>Молодые семьи - участники мероприятия</w:t>
            </w:r>
          </w:p>
        </w:tc>
        <w:tc>
          <w:tcPr>
            <w:tcW w:w="1417" w:type="dxa"/>
          </w:tcPr>
          <w:p w:rsidR="00C773CD" w:rsidRDefault="00C773CD">
            <w:pPr>
              <w:pStyle w:val="ConsPlusNormal"/>
            </w:pPr>
            <w:r>
              <w:t>Сплошное наблюдение</w:t>
            </w:r>
          </w:p>
        </w:tc>
      </w:tr>
      <w:tr w:rsidR="00C773CD">
        <w:tc>
          <w:tcPr>
            <w:tcW w:w="510" w:type="dxa"/>
          </w:tcPr>
          <w:p w:rsidR="00C773CD" w:rsidRDefault="00C773CD">
            <w:pPr>
              <w:pStyle w:val="ConsPlusNormal"/>
              <w:jc w:val="center"/>
            </w:pPr>
            <w:r>
              <w:lastRenderedPageBreak/>
              <w:t>2</w:t>
            </w:r>
          </w:p>
        </w:tc>
        <w:tc>
          <w:tcPr>
            <w:tcW w:w="1871" w:type="dxa"/>
          </w:tcPr>
          <w:p w:rsidR="00C773CD" w:rsidRDefault="00C773CD">
            <w:pPr>
              <w:pStyle w:val="ConsPlusNormal"/>
            </w:pPr>
            <w:r>
              <w:t>Общая площадь приобретенного (построенного) жилья</w:t>
            </w:r>
          </w:p>
        </w:tc>
        <w:tc>
          <w:tcPr>
            <w:tcW w:w="1020" w:type="dxa"/>
          </w:tcPr>
          <w:p w:rsidR="00C773CD" w:rsidRDefault="00C773CD">
            <w:pPr>
              <w:pStyle w:val="ConsPlusNormal"/>
              <w:jc w:val="center"/>
            </w:pPr>
            <w:r>
              <w:t>Кв. метров</w:t>
            </w:r>
          </w:p>
        </w:tc>
        <w:tc>
          <w:tcPr>
            <w:tcW w:w="2211" w:type="dxa"/>
          </w:tcPr>
          <w:p w:rsidR="00C773CD" w:rsidRDefault="00C773CD">
            <w:pPr>
              <w:pStyle w:val="ConsPlusNormal"/>
            </w:pPr>
            <w:r>
              <w:t>Общая площадь жилых помещений, приобретенных (построенных) всеми семьями, использовавшими предоставленную социальную выплату</w:t>
            </w:r>
          </w:p>
        </w:tc>
        <w:tc>
          <w:tcPr>
            <w:tcW w:w="1247" w:type="dxa"/>
          </w:tcPr>
          <w:p w:rsidR="00C773CD" w:rsidRDefault="00C773CD">
            <w:pPr>
              <w:pStyle w:val="ConsPlusNormal"/>
              <w:jc w:val="center"/>
            </w:pPr>
            <w:r>
              <w:t>За отчетный год</w:t>
            </w:r>
          </w:p>
        </w:tc>
        <w:tc>
          <w:tcPr>
            <w:tcW w:w="2721" w:type="dxa"/>
          </w:tcPr>
          <w:p w:rsidR="00C773CD" w:rsidRDefault="00C773CD">
            <w:pPr>
              <w:pStyle w:val="ConsPlusNormal"/>
            </w:pPr>
            <w:r>
              <w:t xml:space="preserve">Показатель рассчитан </w:t>
            </w:r>
            <w:proofErr w:type="gramStart"/>
            <w:r>
              <w:t>исходя из общего количество семей, которым планируется</w:t>
            </w:r>
            <w:proofErr w:type="gramEnd"/>
            <w:r>
              <w:t xml:space="preserve"> предоставить социальную выплату, социальной нормы общей площади жилья для среднестатистического размера семьи (три человека)</w:t>
            </w:r>
          </w:p>
        </w:tc>
        <w:tc>
          <w:tcPr>
            <w:tcW w:w="1871" w:type="dxa"/>
          </w:tcPr>
          <w:p w:rsidR="00C773CD" w:rsidRDefault="00C773CD">
            <w:pPr>
              <w:pStyle w:val="ConsPlusNormal"/>
            </w:pPr>
            <w:r>
              <w:t>Периодическая отчетность, финансовая отчетность, административная информация</w:t>
            </w:r>
          </w:p>
        </w:tc>
        <w:tc>
          <w:tcPr>
            <w:tcW w:w="1928" w:type="dxa"/>
          </w:tcPr>
          <w:p w:rsidR="00C773CD" w:rsidRDefault="00C773CD">
            <w:pPr>
              <w:pStyle w:val="ConsPlusNormal"/>
            </w:pPr>
            <w:r>
              <w:t>Молодые семьи - участники мероприятия</w:t>
            </w:r>
          </w:p>
        </w:tc>
        <w:tc>
          <w:tcPr>
            <w:tcW w:w="1417" w:type="dxa"/>
          </w:tcPr>
          <w:p w:rsidR="00C773CD" w:rsidRDefault="00C773CD">
            <w:pPr>
              <w:pStyle w:val="ConsPlusNormal"/>
            </w:pPr>
            <w:r>
              <w:t>Сплошное наблюдение</w:t>
            </w:r>
          </w:p>
        </w:tc>
      </w:tr>
      <w:tr w:rsidR="00C773CD">
        <w:tc>
          <w:tcPr>
            <w:tcW w:w="510" w:type="dxa"/>
          </w:tcPr>
          <w:p w:rsidR="00C773CD" w:rsidRDefault="00C773CD">
            <w:pPr>
              <w:pStyle w:val="ConsPlusNormal"/>
              <w:jc w:val="center"/>
            </w:pPr>
            <w:r>
              <w:t>3</w:t>
            </w:r>
          </w:p>
        </w:tc>
        <w:tc>
          <w:tcPr>
            <w:tcW w:w="1871" w:type="dxa"/>
          </w:tcPr>
          <w:p w:rsidR="00C773CD" w:rsidRDefault="00C773CD">
            <w:pPr>
              <w:pStyle w:val="ConsPlusNormal"/>
            </w:pPr>
            <w:r>
              <w:t>Количество семей, улучшивших жилищные условия, которым приобретено (построено) жилье</w:t>
            </w:r>
          </w:p>
        </w:tc>
        <w:tc>
          <w:tcPr>
            <w:tcW w:w="1020" w:type="dxa"/>
          </w:tcPr>
          <w:p w:rsidR="00C773CD" w:rsidRDefault="00C773CD">
            <w:pPr>
              <w:pStyle w:val="ConsPlusNormal"/>
              <w:jc w:val="center"/>
            </w:pPr>
            <w:r>
              <w:t>Семей</w:t>
            </w:r>
          </w:p>
        </w:tc>
        <w:tc>
          <w:tcPr>
            <w:tcW w:w="2211" w:type="dxa"/>
          </w:tcPr>
          <w:p w:rsidR="00C773CD" w:rsidRDefault="00C773CD">
            <w:pPr>
              <w:pStyle w:val="ConsPlusNormal"/>
            </w:pPr>
            <w:r>
              <w:t>Количество семей, которые приобрели (построили) жилое помещение с использованием социальной выплаты</w:t>
            </w:r>
          </w:p>
        </w:tc>
        <w:tc>
          <w:tcPr>
            <w:tcW w:w="1247" w:type="dxa"/>
          </w:tcPr>
          <w:p w:rsidR="00C773CD" w:rsidRDefault="00C773CD">
            <w:pPr>
              <w:pStyle w:val="ConsPlusNormal"/>
              <w:jc w:val="center"/>
            </w:pPr>
            <w:r>
              <w:t>За отчетный год</w:t>
            </w:r>
          </w:p>
        </w:tc>
        <w:tc>
          <w:tcPr>
            <w:tcW w:w="2721" w:type="dxa"/>
          </w:tcPr>
          <w:p w:rsidR="00C773CD" w:rsidRDefault="00C773CD">
            <w:pPr>
              <w:pStyle w:val="ConsPlusNormal"/>
            </w:pPr>
            <w:r>
              <w:t xml:space="preserve">Показатель рассчитан исходя из социальной нормы общей площади жилья для семьи из трех человек, стоимости 1 кв. метра общей площади жилья в пределах ассигнований областного бюджета, бюджетов муниципальных образований, предусмотренных на </w:t>
            </w:r>
            <w:r>
              <w:lastRenderedPageBreak/>
              <w:t>реализацию мероприятия в текущем году</w:t>
            </w:r>
          </w:p>
        </w:tc>
        <w:tc>
          <w:tcPr>
            <w:tcW w:w="1871" w:type="dxa"/>
          </w:tcPr>
          <w:p w:rsidR="00C773CD" w:rsidRDefault="00C773CD">
            <w:pPr>
              <w:pStyle w:val="ConsPlusNormal"/>
            </w:pPr>
            <w:r>
              <w:lastRenderedPageBreak/>
              <w:t>Периодическая отчетность, финансовая отчетность, административная информация</w:t>
            </w:r>
          </w:p>
        </w:tc>
        <w:tc>
          <w:tcPr>
            <w:tcW w:w="1928" w:type="dxa"/>
          </w:tcPr>
          <w:p w:rsidR="00C773CD" w:rsidRDefault="00C773CD">
            <w:pPr>
              <w:pStyle w:val="ConsPlusNormal"/>
            </w:pPr>
            <w:r>
              <w:t>Семьи, проживающие в Ленинградской области, - участники мероприятия</w:t>
            </w:r>
          </w:p>
        </w:tc>
        <w:tc>
          <w:tcPr>
            <w:tcW w:w="1417" w:type="dxa"/>
          </w:tcPr>
          <w:p w:rsidR="00C773CD" w:rsidRDefault="00C773CD">
            <w:pPr>
              <w:pStyle w:val="ConsPlusNormal"/>
            </w:pPr>
            <w:r>
              <w:t>Сплошное наблюдение</w:t>
            </w:r>
          </w:p>
        </w:tc>
      </w:tr>
      <w:tr w:rsidR="00C773CD">
        <w:tc>
          <w:tcPr>
            <w:tcW w:w="510" w:type="dxa"/>
          </w:tcPr>
          <w:p w:rsidR="00C773CD" w:rsidRDefault="00C773CD">
            <w:pPr>
              <w:pStyle w:val="ConsPlusNormal"/>
              <w:jc w:val="center"/>
            </w:pPr>
            <w:r>
              <w:lastRenderedPageBreak/>
              <w:t>4</w:t>
            </w:r>
          </w:p>
        </w:tc>
        <w:tc>
          <w:tcPr>
            <w:tcW w:w="1871" w:type="dxa"/>
          </w:tcPr>
          <w:p w:rsidR="00C773CD" w:rsidRDefault="00C773CD">
            <w:pPr>
              <w:pStyle w:val="ConsPlusNormal"/>
            </w:pPr>
            <w:r>
              <w:t>Общая площадь приобретенного (построенного) жилья</w:t>
            </w:r>
          </w:p>
        </w:tc>
        <w:tc>
          <w:tcPr>
            <w:tcW w:w="1020" w:type="dxa"/>
          </w:tcPr>
          <w:p w:rsidR="00C773CD" w:rsidRDefault="00C773CD">
            <w:pPr>
              <w:pStyle w:val="ConsPlusNormal"/>
              <w:jc w:val="center"/>
            </w:pPr>
            <w:r>
              <w:t>Кв. метров</w:t>
            </w:r>
          </w:p>
        </w:tc>
        <w:tc>
          <w:tcPr>
            <w:tcW w:w="2211" w:type="dxa"/>
          </w:tcPr>
          <w:p w:rsidR="00C773CD" w:rsidRDefault="00C773CD">
            <w:pPr>
              <w:pStyle w:val="ConsPlusNormal"/>
            </w:pPr>
            <w:r>
              <w:t>Общая площадь жилых помещений, приобретенных (построенных) всеми семьями, использовавшими предоставленную социальную выплату</w:t>
            </w:r>
          </w:p>
        </w:tc>
        <w:tc>
          <w:tcPr>
            <w:tcW w:w="1247" w:type="dxa"/>
          </w:tcPr>
          <w:p w:rsidR="00C773CD" w:rsidRDefault="00C773CD">
            <w:pPr>
              <w:pStyle w:val="ConsPlusNormal"/>
              <w:jc w:val="center"/>
            </w:pPr>
            <w:r>
              <w:t>За отчетный год</w:t>
            </w:r>
          </w:p>
        </w:tc>
        <w:tc>
          <w:tcPr>
            <w:tcW w:w="2721" w:type="dxa"/>
          </w:tcPr>
          <w:p w:rsidR="00C773CD" w:rsidRDefault="00C773CD">
            <w:pPr>
              <w:pStyle w:val="ConsPlusNormal"/>
            </w:pPr>
            <w:r>
              <w:t xml:space="preserve">Показатель рассчитан </w:t>
            </w:r>
            <w:proofErr w:type="gramStart"/>
            <w:r>
              <w:t>исходя из общего количества семей, которым планируется</w:t>
            </w:r>
            <w:proofErr w:type="gramEnd"/>
            <w:r>
              <w:t xml:space="preserve"> предоставить социальную выплату, социальной нормы общей площади жилья для среднестатистического размера семьи (три человека)</w:t>
            </w:r>
          </w:p>
        </w:tc>
        <w:tc>
          <w:tcPr>
            <w:tcW w:w="1871" w:type="dxa"/>
          </w:tcPr>
          <w:p w:rsidR="00C773CD" w:rsidRDefault="00C773CD">
            <w:pPr>
              <w:pStyle w:val="ConsPlusNormal"/>
            </w:pPr>
            <w:r>
              <w:t>Периодическая отчетность, финансовая отчетность, административная информация</w:t>
            </w:r>
          </w:p>
        </w:tc>
        <w:tc>
          <w:tcPr>
            <w:tcW w:w="1928" w:type="dxa"/>
          </w:tcPr>
          <w:p w:rsidR="00C773CD" w:rsidRDefault="00C773CD">
            <w:pPr>
              <w:pStyle w:val="ConsPlusNormal"/>
            </w:pPr>
            <w:r>
              <w:t>Семьи, проживающие в Ленинградской области, - участники мероприятия</w:t>
            </w:r>
          </w:p>
        </w:tc>
        <w:tc>
          <w:tcPr>
            <w:tcW w:w="1417" w:type="dxa"/>
          </w:tcPr>
          <w:p w:rsidR="00C773CD" w:rsidRDefault="00C773CD">
            <w:pPr>
              <w:pStyle w:val="ConsPlusNormal"/>
            </w:pPr>
            <w:r>
              <w:t>Сплошное наблюдение</w:t>
            </w:r>
          </w:p>
        </w:tc>
      </w:tr>
      <w:tr w:rsidR="00C773CD">
        <w:tc>
          <w:tcPr>
            <w:tcW w:w="510" w:type="dxa"/>
          </w:tcPr>
          <w:p w:rsidR="00C773CD" w:rsidRDefault="00C773CD">
            <w:pPr>
              <w:pStyle w:val="ConsPlusNormal"/>
              <w:jc w:val="center"/>
            </w:pPr>
            <w:r>
              <w:t>5</w:t>
            </w:r>
          </w:p>
        </w:tc>
        <w:tc>
          <w:tcPr>
            <w:tcW w:w="1871" w:type="dxa"/>
          </w:tcPr>
          <w:p w:rsidR="00C773CD" w:rsidRDefault="00C773CD">
            <w:pPr>
              <w:pStyle w:val="ConsPlusNormal"/>
            </w:pPr>
            <w:r>
              <w:t>Количество разработанных проектов строительства объектов инженерной и транспортной инфраструктуры</w:t>
            </w:r>
          </w:p>
        </w:tc>
        <w:tc>
          <w:tcPr>
            <w:tcW w:w="1020" w:type="dxa"/>
          </w:tcPr>
          <w:p w:rsidR="00C773CD" w:rsidRDefault="00C773CD">
            <w:pPr>
              <w:pStyle w:val="ConsPlusNormal"/>
              <w:jc w:val="center"/>
            </w:pPr>
            <w:r>
              <w:t>Штук</w:t>
            </w:r>
          </w:p>
        </w:tc>
        <w:tc>
          <w:tcPr>
            <w:tcW w:w="2211" w:type="dxa"/>
          </w:tcPr>
          <w:p w:rsidR="00C773CD" w:rsidRDefault="00C773CD">
            <w:pPr>
              <w:pStyle w:val="ConsPlusNormal"/>
            </w:pPr>
            <w:r>
              <w:t>Количество проектов строительства объектов инженерной и транспортной инфраструктуры, которые планируется разработать муниципальными образованиями с использованием средств субсидий из областного бюджета</w:t>
            </w:r>
          </w:p>
        </w:tc>
        <w:tc>
          <w:tcPr>
            <w:tcW w:w="1247" w:type="dxa"/>
          </w:tcPr>
          <w:p w:rsidR="00C773CD" w:rsidRDefault="00C773CD">
            <w:pPr>
              <w:pStyle w:val="ConsPlusNormal"/>
              <w:jc w:val="center"/>
            </w:pPr>
            <w:r>
              <w:t>За отчетный год</w:t>
            </w:r>
          </w:p>
        </w:tc>
        <w:tc>
          <w:tcPr>
            <w:tcW w:w="2721" w:type="dxa"/>
          </w:tcPr>
          <w:p w:rsidR="00C773CD" w:rsidRDefault="00C773CD">
            <w:pPr>
              <w:pStyle w:val="ConsPlusNormal"/>
            </w:pPr>
            <w:r>
              <w:t>Показатель рассчитан исходя из объема средств, предусмотренных на год реализации мероприятия, и количества предварительных заявок муниципальных образований на получение субсидии из областного бюджета на проектирование объектов инженерной и транспортной инфраструктуры</w:t>
            </w:r>
          </w:p>
        </w:tc>
        <w:tc>
          <w:tcPr>
            <w:tcW w:w="1871" w:type="dxa"/>
          </w:tcPr>
          <w:p w:rsidR="00C773CD" w:rsidRDefault="00C773CD">
            <w:pPr>
              <w:pStyle w:val="ConsPlusNormal"/>
            </w:pPr>
            <w:r>
              <w:t>Периодическая отчетность, финансовая отчетность, административная информация</w:t>
            </w:r>
          </w:p>
        </w:tc>
        <w:tc>
          <w:tcPr>
            <w:tcW w:w="1928" w:type="dxa"/>
          </w:tcPr>
          <w:p w:rsidR="00C773CD" w:rsidRDefault="00C773CD">
            <w:pPr>
              <w:pStyle w:val="ConsPlusNormal"/>
            </w:pPr>
            <w:r>
              <w:t>Муниципальные образования Ленинградской области</w:t>
            </w:r>
          </w:p>
        </w:tc>
        <w:tc>
          <w:tcPr>
            <w:tcW w:w="1417" w:type="dxa"/>
          </w:tcPr>
          <w:p w:rsidR="00C773CD" w:rsidRDefault="00C773CD">
            <w:pPr>
              <w:pStyle w:val="ConsPlusNormal"/>
            </w:pPr>
            <w:r>
              <w:t>Сплошное наблюдение</w:t>
            </w:r>
          </w:p>
        </w:tc>
      </w:tr>
      <w:tr w:rsidR="00C773CD">
        <w:tc>
          <w:tcPr>
            <w:tcW w:w="510" w:type="dxa"/>
          </w:tcPr>
          <w:p w:rsidR="00C773CD" w:rsidRDefault="00C773CD">
            <w:pPr>
              <w:pStyle w:val="ConsPlusNormal"/>
              <w:jc w:val="center"/>
            </w:pPr>
            <w:r>
              <w:t>6</w:t>
            </w:r>
          </w:p>
        </w:tc>
        <w:tc>
          <w:tcPr>
            <w:tcW w:w="1871" w:type="dxa"/>
          </w:tcPr>
          <w:p w:rsidR="00C773CD" w:rsidRDefault="00C773CD">
            <w:pPr>
              <w:pStyle w:val="ConsPlusNormal"/>
            </w:pPr>
            <w:r>
              <w:t xml:space="preserve">Количество приобретенных объектов социального </w:t>
            </w:r>
            <w:r>
              <w:lastRenderedPageBreak/>
              <w:t>назначения</w:t>
            </w:r>
          </w:p>
        </w:tc>
        <w:tc>
          <w:tcPr>
            <w:tcW w:w="1020" w:type="dxa"/>
          </w:tcPr>
          <w:p w:rsidR="00C773CD" w:rsidRDefault="00C773CD">
            <w:pPr>
              <w:pStyle w:val="ConsPlusNormal"/>
              <w:jc w:val="center"/>
            </w:pPr>
            <w:r>
              <w:lastRenderedPageBreak/>
              <w:t>Штук</w:t>
            </w:r>
          </w:p>
        </w:tc>
        <w:tc>
          <w:tcPr>
            <w:tcW w:w="2211" w:type="dxa"/>
          </w:tcPr>
          <w:p w:rsidR="00C773CD" w:rsidRDefault="00C773CD">
            <w:pPr>
              <w:pStyle w:val="ConsPlusNormal"/>
            </w:pPr>
            <w:r>
              <w:t xml:space="preserve">Количество объектов социального назначения, которые планируется </w:t>
            </w:r>
            <w:r>
              <w:lastRenderedPageBreak/>
              <w:t>приобрести муниципальными образованиями с использованием средств субсидий из областного бюджета</w:t>
            </w:r>
          </w:p>
        </w:tc>
        <w:tc>
          <w:tcPr>
            <w:tcW w:w="1247" w:type="dxa"/>
          </w:tcPr>
          <w:p w:rsidR="00C773CD" w:rsidRDefault="00C773CD">
            <w:pPr>
              <w:pStyle w:val="ConsPlusNormal"/>
              <w:jc w:val="center"/>
            </w:pPr>
            <w:r>
              <w:lastRenderedPageBreak/>
              <w:t>За отчетный год</w:t>
            </w:r>
          </w:p>
        </w:tc>
        <w:tc>
          <w:tcPr>
            <w:tcW w:w="2721" w:type="dxa"/>
          </w:tcPr>
          <w:p w:rsidR="00C773CD" w:rsidRDefault="00C773CD">
            <w:pPr>
              <w:pStyle w:val="ConsPlusNormal"/>
            </w:pPr>
            <w:r>
              <w:t xml:space="preserve">Показатель рассчитан исходя из объема средств, предусмотренных на год реализации мероприятия, </w:t>
            </w:r>
            <w:r>
              <w:lastRenderedPageBreak/>
              <w:t>и количества предварительных заявок муниципальных образований на получение субсидии из областного бюджета на приобретение объектов социального назначения</w:t>
            </w:r>
          </w:p>
        </w:tc>
        <w:tc>
          <w:tcPr>
            <w:tcW w:w="1871" w:type="dxa"/>
          </w:tcPr>
          <w:p w:rsidR="00C773CD" w:rsidRDefault="00C773CD">
            <w:pPr>
              <w:pStyle w:val="ConsPlusNormal"/>
            </w:pPr>
            <w:r>
              <w:lastRenderedPageBreak/>
              <w:t xml:space="preserve">Периодическая отчетность, финансовая отчетность, </w:t>
            </w:r>
            <w:r>
              <w:lastRenderedPageBreak/>
              <w:t>административная информация</w:t>
            </w:r>
          </w:p>
        </w:tc>
        <w:tc>
          <w:tcPr>
            <w:tcW w:w="1928" w:type="dxa"/>
          </w:tcPr>
          <w:p w:rsidR="00C773CD" w:rsidRDefault="00C773CD">
            <w:pPr>
              <w:pStyle w:val="ConsPlusNormal"/>
            </w:pPr>
            <w:r>
              <w:lastRenderedPageBreak/>
              <w:t>Муниципальные образования Ленинградской области</w:t>
            </w:r>
          </w:p>
        </w:tc>
        <w:tc>
          <w:tcPr>
            <w:tcW w:w="1417" w:type="dxa"/>
          </w:tcPr>
          <w:p w:rsidR="00C773CD" w:rsidRDefault="00C773CD">
            <w:pPr>
              <w:pStyle w:val="ConsPlusNormal"/>
            </w:pPr>
            <w:r>
              <w:t>Сплошное наблюдение</w:t>
            </w:r>
          </w:p>
        </w:tc>
      </w:tr>
      <w:tr w:rsidR="00C773CD">
        <w:tc>
          <w:tcPr>
            <w:tcW w:w="510" w:type="dxa"/>
          </w:tcPr>
          <w:p w:rsidR="00C773CD" w:rsidRDefault="00C773CD">
            <w:pPr>
              <w:pStyle w:val="ConsPlusNormal"/>
              <w:jc w:val="center"/>
            </w:pPr>
            <w:r>
              <w:lastRenderedPageBreak/>
              <w:t>7</w:t>
            </w:r>
          </w:p>
        </w:tc>
        <w:tc>
          <w:tcPr>
            <w:tcW w:w="1871" w:type="dxa"/>
          </w:tcPr>
          <w:p w:rsidR="00C773CD" w:rsidRDefault="00C773CD">
            <w:pPr>
              <w:pStyle w:val="ConsPlusNormal"/>
            </w:pPr>
            <w:r>
              <w:t>Количество проектов жилищного строительства, получивших государственную финансовую поддержку на инфраструктурное развитие территорий</w:t>
            </w:r>
          </w:p>
        </w:tc>
        <w:tc>
          <w:tcPr>
            <w:tcW w:w="1020" w:type="dxa"/>
          </w:tcPr>
          <w:p w:rsidR="00C773CD" w:rsidRDefault="00C773CD">
            <w:pPr>
              <w:pStyle w:val="ConsPlusNormal"/>
              <w:jc w:val="center"/>
            </w:pPr>
            <w:r>
              <w:t>Штук</w:t>
            </w:r>
          </w:p>
        </w:tc>
        <w:tc>
          <w:tcPr>
            <w:tcW w:w="2211" w:type="dxa"/>
          </w:tcPr>
          <w:p w:rsidR="00C773CD" w:rsidRDefault="00C773CD">
            <w:pPr>
              <w:pStyle w:val="ConsPlusNormal"/>
              <w:jc w:val="both"/>
            </w:pPr>
            <w:proofErr w:type="gramStart"/>
            <w:r>
              <w:t>Количество проектов жилищного строительства, инфраструктурному развитию территорий которых планируется оказать содействие с использованием средств субсидий из областного и федерального бюджетов</w:t>
            </w:r>
            <w:proofErr w:type="gramEnd"/>
          </w:p>
        </w:tc>
        <w:tc>
          <w:tcPr>
            <w:tcW w:w="1247" w:type="dxa"/>
          </w:tcPr>
          <w:p w:rsidR="00C773CD" w:rsidRDefault="00C773CD">
            <w:pPr>
              <w:pStyle w:val="ConsPlusNormal"/>
              <w:jc w:val="center"/>
            </w:pPr>
            <w:r>
              <w:t>За отчетный год</w:t>
            </w:r>
          </w:p>
        </w:tc>
        <w:tc>
          <w:tcPr>
            <w:tcW w:w="2721" w:type="dxa"/>
          </w:tcPr>
          <w:p w:rsidR="00C773CD" w:rsidRDefault="00C773CD">
            <w:pPr>
              <w:pStyle w:val="ConsPlusNormal"/>
            </w:pPr>
            <w:r>
              <w:t>Показатель рассчитан исходя из объема средств, предусмотренных на год реализации мероприятия, и количества предварительных заявок муниципальных образований на получение субсидии из областного бюджета на инфраструктурное развитие территорий</w:t>
            </w:r>
          </w:p>
        </w:tc>
        <w:tc>
          <w:tcPr>
            <w:tcW w:w="1871" w:type="dxa"/>
          </w:tcPr>
          <w:p w:rsidR="00C773CD" w:rsidRDefault="00C773CD">
            <w:pPr>
              <w:pStyle w:val="ConsPlusNormal"/>
            </w:pPr>
            <w:r>
              <w:t>Периодическая отчетность, финансовая отчетность, административная информация</w:t>
            </w:r>
          </w:p>
        </w:tc>
        <w:tc>
          <w:tcPr>
            <w:tcW w:w="1928" w:type="dxa"/>
          </w:tcPr>
          <w:p w:rsidR="00C773CD" w:rsidRDefault="00C773CD">
            <w:pPr>
              <w:pStyle w:val="ConsPlusNormal"/>
            </w:pPr>
            <w:r>
              <w:t>Муниципальные образования Ленинградской области</w:t>
            </w:r>
          </w:p>
        </w:tc>
        <w:tc>
          <w:tcPr>
            <w:tcW w:w="1417" w:type="dxa"/>
          </w:tcPr>
          <w:p w:rsidR="00C773CD" w:rsidRDefault="00C773CD">
            <w:pPr>
              <w:pStyle w:val="ConsPlusNormal"/>
            </w:pPr>
            <w:r>
              <w:t>Сплошное наблюдение</w:t>
            </w:r>
          </w:p>
        </w:tc>
      </w:tr>
      <w:tr w:rsidR="00C773CD">
        <w:tc>
          <w:tcPr>
            <w:tcW w:w="510" w:type="dxa"/>
          </w:tcPr>
          <w:p w:rsidR="00C773CD" w:rsidRDefault="00C773CD">
            <w:pPr>
              <w:pStyle w:val="ConsPlusNormal"/>
              <w:jc w:val="center"/>
            </w:pPr>
            <w:r>
              <w:t>8</w:t>
            </w:r>
          </w:p>
        </w:tc>
        <w:tc>
          <w:tcPr>
            <w:tcW w:w="1871" w:type="dxa"/>
          </w:tcPr>
          <w:p w:rsidR="00C773CD" w:rsidRDefault="00C773CD">
            <w:pPr>
              <w:pStyle w:val="ConsPlusNormal"/>
            </w:pPr>
            <w:r>
              <w:t>Количество семей, земельные участки которых обеспечены инженерной и транспортной инфраструктурой</w:t>
            </w:r>
          </w:p>
        </w:tc>
        <w:tc>
          <w:tcPr>
            <w:tcW w:w="1020" w:type="dxa"/>
          </w:tcPr>
          <w:p w:rsidR="00C773CD" w:rsidRDefault="00C773CD">
            <w:pPr>
              <w:pStyle w:val="ConsPlusNormal"/>
              <w:jc w:val="center"/>
            </w:pPr>
            <w:r>
              <w:t>Семей</w:t>
            </w:r>
          </w:p>
        </w:tc>
        <w:tc>
          <w:tcPr>
            <w:tcW w:w="2211" w:type="dxa"/>
          </w:tcPr>
          <w:p w:rsidR="00C773CD" w:rsidRDefault="00C773CD">
            <w:pPr>
              <w:pStyle w:val="ConsPlusNormal"/>
            </w:pPr>
            <w:r>
              <w:t>Количество семей, которым планируется построить объекты инженерной и транспортной инфраструктуры с использованием средств областного бюджета</w:t>
            </w:r>
          </w:p>
        </w:tc>
        <w:tc>
          <w:tcPr>
            <w:tcW w:w="1247" w:type="dxa"/>
          </w:tcPr>
          <w:p w:rsidR="00C773CD" w:rsidRDefault="00C773CD">
            <w:pPr>
              <w:pStyle w:val="ConsPlusNormal"/>
              <w:jc w:val="center"/>
            </w:pPr>
            <w:r>
              <w:t>За отчетный год</w:t>
            </w:r>
          </w:p>
        </w:tc>
        <w:tc>
          <w:tcPr>
            <w:tcW w:w="2721" w:type="dxa"/>
          </w:tcPr>
          <w:p w:rsidR="00C773CD" w:rsidRDefault="00C773CD">
            <w:pPr>
              <w:pStyle w:val="ConsPlusNormal"/>
            </w:pPr>
            <w:r>
              <w:t xml:space="preserve">Показатель рассчитан исходя из объема средств, предусмотренных на год реализации мероприятия, и примерного объема затрат на строительство сетей электроэнергии, водоснабжения, дорожной инфраструктуры, газификации на массиве площадью 1 гектар (1 гектар равен шести </w:t>
            </w:r>
            <w:r>
              <w:lastRenderedPageBreak/>
              <w:t>земельным участкам)</w:t>
            </w:r>
          </w:p>
        </w:tc>
        <w:tc>
          <w:tcPr>
            <w:tcW w:w="1871" w:type="dxa"/>
          </w:tcPr>
          <w:p w:rsidR="00C773CD" w:rsidRDefault="00C773CD">
            <w:pPr>
              <w:pStyle w:val="ConsPlusNormal"/>
            </w:pPr>
            <w:r>
              <w:lastRenderedPageBreak/>
              <w:t>Периодическая отчетность, финансовая отчетность, административная информация</w:t>
            </w:r>
          </w:p>
        </w:tc>
        <w:tc>
          <w:tcPr>
            <w:tcW w:w="1928" w:type="dxa"/>
          </w:tcPr>
          <w:p w:rsidR="00C773CD" w:rsidRDefault="00C773CD">
            <w:pPr>
              <w:pStyle w:val="ConsPlusNormal"/>
            </w:pPr>
            <w:r>
              <w:t>Муниципальные образования Ленинградской области</w:t>
            </w:r>
          </w:p>
        </w:tc>
        <w:tc>
          <w:tcPr>
            <w:tcW w:w="1417" w:type="dxa"/>
          </w:tcPr>
          <w:p w:rsidR="00C773CD" w:rsidRDefault="00C773CD">
            <w:pPr>
              <w:pStyle w:val="ConsPlusNormal"/>
            </w:pPr>
            <w:r>
              <w:t>Выборочное наблюдение</w:t>
            </w:r>
          </w:p>
        </w:tc>
      </w:tr>
      <w:tr w:rsidR="00C773CD">
        <w:tc>
          <w:tcPr>
            <w:tcW w:w="510" w:type="dxa"/>
          </w:tcPr>
          <w:p w:rsidR="00C773CD" w:rsidRDefault="00C773CD">
            <w:pPr>
              <w:pStyle w:val="ConsPlusNormal"/>
              <w:jc w:val="center"/>
            </w:pPr>
            <w:r>
              <w:lastRenderedPageBreak/>
              <w:t>9</w:t>
            </w:r>
          </w:p>
        </w:tc>
        <w:tc>
          <w:tcPr>
            <w:tcW w:w="1871" w:type="dxa"/>
          </w:tcPr>
          <w:p w:rsidR="00C773CD" w:rsidRDefault="00C773CD">
            <w:pPr>
              <w:pStyle w:val="ConsPlusNormal"/>
            </w:pPr>
            <w:r>
              <w:t>Количество семей, которым предоставлены жилые помещения</w:t>
            </w:r>
          </w:p>
        </w:tc>
        <w:tc>
          <w:tcPr>
            <w:tcW w:w="1020" w:type="dxa"/>
          </w:tcPr>
          <w:p w:rsidR="00C773CD" w:rsidRDefault="00C773CD">
            <w:pPr>
              <w:pStyle w:val="ConsPlusNormal"/>
              <w:jc w:val="center"/>
            </w:pPr>
            <w:r>
              <w:t>Семей</w:t>
            </w:r>
          </w:p>
        </w:tc>
        <w:tc>
          <w:tcPr>
            <w:tcW w:w="2211" w:type="dxa"/>
          </w:tcPr>
          <w:p w:rsidR="00C773CD" w:rsidRDefault="00C773CD">
            <w:pPr>
              <w:pStyle w:val="ConsPlusNormal"/>
            </w:pPr>
            <w:r>
              <w:t xml:space="preserve">Количество семей, улучшивших жилищные условия в соответствии с федеральными законами от 12 января 1995 года </w:t>
            </w:r>
            <w:hyperlink r:id="rId414" w:history="1">
              <w:r>
                <w:rPr>
                  <w:color w:val="0000FF"/>
                </w:rPr>
                <w:t>N 5-ФЗ</w:t>
              </w:r>
            </w:hyperlink>
            <w:r>
              <w:t xml:space="preserve"> "О ветеранах" и от 24 ноября 1995 года </w:t>
            </w:r>
            <w:hyperlink r:id="rId415" w:history="1">
              <w:r>
                <w:rPr>
                  <w:color w:val="0000FF"/>
                </w:rPr>
                <w:t>N 181-ФЗ</w:t>
              </w:r>
            </w:hyperlink>
            <w:r>
              <w:t xml:space="preserve"> "О социальной защите инвалидов в Российской Федерации", вставших на учет в органах местного самоуправления до 1 января 2005 года</w:t>
            </w:r>
          </w:p>
        </w:tc>
        <w:tc>
          <w:tcPr>
            <w:tcW w:w="1247" w:type="dxa"/>
          </w:tcPr>
          <w:p w:rsidR="00C773CD" w:rsidRDefault="00C773CD">
            <w:pPr>
              <w:pStyle w:val="ConsPlusNormal"/>
              <w:jc w:val="center"/>
            </w:pPr>
            <w:r>
              <w:t>За отчетный год</w:t>
            </w:r>
          </w:p>
        </w:tc>
        <w:tc>
          <w:tcPr>
            <w:tcW w:w="2721" w:type="dxa"/>
          </w:tcPr>
          <w:p w:rsidR="00C773CD" w:rsidRDefault="00C773CD">
            <w:pPr>
              <w:pStyle w:val="ConsPlusNormal"/>
            </w:pPr>
            <w:r>
              <w:t>Показатель рассчитан исходя из объема средств, предусмотренных на год реализации мероприятия, и количества предварительных заявок муниципальных образований на получение субсидии из областного бюджета</w:t>
            </w:r>
          </w:p>
        </w:tc>
        <w:tc>
          <w:tcPr>
            <w:tcW w:w="1871" w:type="dxa"/>
          </w:tcPr>
          <w:p w:rsidR="00C773CD" w:rsidRDefault="00C773CD">
            <w:pPr>
              <w:pStyle w:val="ConsPlusNormal"/>
            </w:pPr>
            <w:r>
              <w:t>Периодическая отчетность, единовременный учет, финансовая отчетность</w:t>
            </w:r>
          </w:p>
        </w:tc>
        <w:tc>
          <w:tcPr>
            <w:tcW w:w="1928" w:type="dxa"/>
          </w:tcPr>
          <w:p w:rsidR="00C773CD" w:rsidRDefault="00C773CD">
            <w:pPr>
              <w:pStyle w:val="ConsPlusNormal"/>
            </w:pPr>
            <w:r>
              <w:t>Инвалиды и семьи, имеющие детей-инвалидов</w:t>
            </w:r>
          </w:p>
        </w:tc>
        <w:tc>
          <w:tcPr>
            <w:tcW w:w="1417" w:type="dxa"/>
          </w:tcPr>
          <w:p w:rsidR="00C773CD" w:rsidRDefault="00C773CD">
            <w:pPr>
              <w:pStyle w:val="ConsPlusNormal"/>
            </w:pPr>
            <w:r>
              <w:t>Сплошное наблюдение</w:t>
            </w:r>
          </w:p>
        </w:tc>
      </w:tr>
      <w:tr w:rsidR="00C773CD">
        <w:tc>
          <w:tcPr>
            <w:tcW w:w="510" w:type="dxa"/>
          </w:tcPr>
          <w:p w:rsidR="00C773CD" w:rsidRDefault="00C773CD">
            <w:pPr>
              <w:pStyle w:val="ConsPlusNormal"/>
              <w:jc w:val="center"/>
            </w:pPr>
            <w:r>
              <w:t>10</w:t>
            </w:r>
          </w:p>
        </w:tc>
        <w:tc>
          <w:tcPr>
            <w:tcW w:w="1871" w:type="dxa"/>
          </w:tcPr>
          <w:p w:rsidR="00C773CD" w:rsidRDefault="00C773CD">
            <w:pPr>
              <w:pStyle w:val="ConsPlusNormal"/>
            </w:pPr>
            <w:r>
              <w:t>Количество семей, которым предоставлены жилые помещения</w:t>
            </w:r>
          </w:p>
        </w:tc>
        <w:tc>
          <w:tcPr>
            <w:tcW w:w="1020" w:type="dxa"/>
          </w:tcPr>
          <w:p w:rsidR="00C773CD" w:rsidRDefault="00C773CD">
            <w:pPr>
              <w:pStyle w:val="ConsPlusNormal"/>
              <w:jc w:val="center"/>
            </w:pPr>
            <w:r>
              <w:t>Семей</w:t>
            </w:r>
          </w:p>
        </w:tc>
        <w:tc>
          <w:tcPr>
            <w:tcW w:w="2211" w:type="dxa"/>
          </w:tcPr>
          <w:p w:rsidR="00C773CD" w:rsidRDefault="00C773CD">
            <w:pPr>
              <w:pStyle w:val="ConsPlusNormal"/>
            </w:pPr>
            <w:r>
              <w:t xml:space="preserve">Количество семей, улучшивших жилищные условия в соответствии с Федеральным </w:t>
            </w:r>
            <w:hyperlink r:id="rId416" w:history="1">
              <w:r>
                <w:rPr>
                  <w:color w:val="0000FF"/>
                </w:rPr>
                <w:t>законом</w:t>
              </w:r>
            </w:hyperlink>
            <w:r>
              <w:t xml:space="preserve"> от 12 января 1995 года N 5-ФЗ "О ветеранах" </w:t>
            </w:r>
            <w:hyperlink r:id="rId417" w:history="1">
              <w:r>
                <w:rPr>
                  <w:color w:val="0000FF"/>
                </w:rPr>
                <w:t>Указом</w:t>
              </w:r>
            </w:hyperlink>
            <w:r>
              <w:t xml:space="preserve"> Президента Российской Федерации от 7 мая 2008 года N 714 "Об обеспечении жильем </w:t>
            </w:r>
            <w:r>
              <w:lastRenderedPageBreak/>
              <w:t>ветеранов Великой Отечественной войны 1941-1945 годов"</w:t>
            </w:r>
          </w:p>
        </w:tc>
        <w:tc>
          <w:tcPr>
            <w:tcW w:w="1247" w:type="dxa"/>
          </w:tcPr>
          <w:p w:rsidR="00C773CD" w:rsidRDefault="00C773CD">
            <w:pPr>
              <w:pStyle w:val="ConsPlusNormal"/>
              <w:jc w:val="center"/>
            </w:pPr>
            <w:r>
              <w:lastRenderedPageBreak/>
              <w:t>За отчетный год</w:t>
            </w:r>
          </w:p>
        </w:tc>
        <w:tc>
          <w:tcPr>
            <w:tcW w:w="2721" w:type="dxa"/>
          </w:tcPr>
          <w:p w:rsidR="00C773CD" w:rsidRDefault="00C773CD">
            <w:pPr>
              <w:pStyle w:val="ConsPlusNormal"/>
            </w:pPr>
            <w:r>
              <w:t>Показатель рассчитан исходя из объема средств, предусмотренных на год реализации мероприятия, и количества предварительных заявок муниципальных образований на получение субсидии из областного бюджета</w:t>
            </w:r>
          </w:p>
        </w:tc>
        <w:tc>
          <w:tcPr>
            <w:tcW w:w="1871" w:type="dxa"/>
          </w:tcPr>
          <w:p w:rsidR="00C773CD" w:rsidRDefault="00C773CD">
            <w:pPr>
              <w:pStyle w:val="ConsPlusNormal"/>
            </w:pPr>
            <w:r>
              <w:t>Периодическая отчетность, единовременный учет, финансовая отчетность</w:t>
            </w:r>
          </w:p>
        </w:tc>
        <w:tc>
          <w:tcPr>
            <w:tcW w:w="1928" w:type="dxa"/>
          </w:tcPr>
          <w:p w:rsidR="00C773CD" w:rsidRDefault="00C773CD">
            <w:pPr>
              <w:pStyle w:val="ConsPlusNormal"/>
            </w:pPr>
            <w:r>
              <w:t>Ветераны Великой Отечественной войны</w:t>
            </w:r>
          </w:p>
        </w:tc>
        <w:tc>
          <w:tcPr>
            <w:tcW w:w="1417" w:type="dxa"/>
          </w:tcPr>
          <w:p w:rsidR="00C773CD" w:rsidRDefault="00C773CD">
            <w:pPr>
              <w:pStyle w:val="ConsPlusNormal"/>
            </w:pPr>
            <w:r>
              <w:t>Выборочное наблюдение</w:t>
            </w:r>
          </w:p>
        </w:tc>
      </w:tr>
      <w:tr w:rsidR="00C773CD">
        <w:tc>
          <w:tcPr>
            <w:tcW w:w="510" w:type="dxa"/>
          </w:tcPr>
          <w:p w:rsidR="00C773CD" w:rsidRDefault="00C773CD">
            <w:pPr>
              <w:pStyle w:val="ConsPlusNormal"/>
              <w:jc w:val="center"/>
            </w:pPr>
            <w:r>
              <w:lastRenderedPageBreak/>
              <w:t>11</w:t>
            </w:r>
          </w:p>
        </w:tc>
        <w:tc>
          <w:tcPr>
            <w:tcW w:w="1871" w:type="dxa"/>
          </w:tcPr>
          <w:p w:rsidR="00C773CD" w:rsidRDefault="00C773CD">
            <w:pPr>
              <w:pStyle w:val="ConsPlusNormal"/>
            </w:pPr>
            <w:r>
              <w:t>Количество семей, обеспеченных благоустроенными жилыми помещениями</w:t>
            </w:r>
          </w:p>
        </w:tc>
        <w:tc>
          <w:tcPr>
            <w:tcW w:w="1020" w:type="dxa"/>
          </w:tcPr>
          <w:p w:rsidR="00C773CD" w:rsidRDefault="00C773CD">
            <w:pPr>
              <w:pStyle w:val="ConsPlusNormal"/>
              <w:jc w:val="center"/>
            </w:pPr>
            <w:r>
              <w:t>Семей</w:t>
            </w:r>
          </w:p>
        </w:tc>
        <w:tc>
          <w:tcPr>
            <w:tcW w:w="2211" w:type="dxa"/>
          </w:tcPr>
          <w:p w:rsidR="00C773CD" w:rsidRDefault="00C773CD">
            <w:pPr>
              <w:pStyle w:val="ConsPlusNormal"/>
            </w:pPr>
            <w:r>
              <w:t>Количество семей, переселенных из аварийного жилищного фонда</w:t>
            </w:r>
          </w:p>
        </w:tc>
        <w:tc>
          <w:tcPr>
            <w:tcW w:w="1247" w:type="dxa"/>
          </w:tcPr>
          <w:p w:rsidR="00C773CD" w:rsidRDefault="00C773CD">
            <w:pPr>
              <w:pStyle w:val="ConsPlusNormal"/>
              <w:jc w:val="center"/>
            </w:pPr>
            <w:r>
              <w:t>За отчетный год</w:t>
            </w:r>
          </w:p>
        </w:tc>
        <w:tc>
          <w:tcPr>
            <w:tcW w:w="2721" w:type="dxa"/>
          </w:tcPr>
          <w:p w:rsidR="00C773CD" w:rsidRDefault="00C773CD">
            <w:pPr>
              <w:pStyle w:val="ConsPlusNormal"/>
            </w:pPr>
            <w:r>
              <w:t xml:space="preserve">Показатель рассчитан в соответствии с выделенным объемом средств и датой признания домов </w:t>
            </w:r>
            <w:proofErr w:type="gramStart"/>
            <w:r>
              <w:t>аварийными</w:t>
            </w:r>
            <w:proofErr w:type="gramEnd"/>
          </w:p>
        </w:tc>
        <w:tc>
          <w:tcPr>
            <w:tcW w:w="1871" w:type="dxa"/>
          </w:tcPr>
          <w:p w:rsidR="00C773CD" w:rsidRDefault="00C773CD">
            <w:pPr>
              <w:pStyle w:val="ConsPlusNormal"/>
            </w:pPr>
            <w:r>
              <w:t>Периодическая отчетность, финансовая отчетность, административная информация</w:t>
            </w:r>
          </w:p>
        </w:tc>
        <w:tc>
          <w:tcPr>
            <w:tcW w:w="1928" w:type="dxa"/>
          </w:tcPr>
          <w:p w:rsidR="00C773CD" w:rsidRDefault="00C773CD">
            <w:pPr>
              <w:pStyle w:val="ConsPlusNormal"/>
            </w:pPr>
            <w:r>
              <w:t>Семьи, переселенные из аварийного жилищного фонда</w:t>
            </w:r>
          </w:p>
        </w:tc>
        <w:tc>
          <w:tcPr>
            <w:tcW w:w="1417" w:type="dxa"/>
          </w:tcPr>
          <w:p w:rsidR="00C773CD" w:rsidRDefault="00C773CD">
            <w:pPr>
              <w:pStyle w:val="ConsPlusNormal"/>
            </w:pPr>
            <w:r>
              <w:t>Сплошное наблюдение</w:t>
            </w:r>
          </w:p>
        </w:tc>
      </w:tr>
      <w:tr w:rsidR="00C773CD">
        <w:tc>
          <w:tcPr>
            <w:tcW w:w="510" w:type="dxa"/>
          </w:tcPr>
          <w:p w:rsidR="00C773CD" w:rsidRDefault="00C773CD">
            <w:pPr>
              <w:pStyle w:val="ConsPlusNormal"/>
              <w:jc w:val="center"/>
            </w:pPr>
            <w:r>
              <w:t>12</w:t>
            </w:r>
          </w:p>
        </w:tc>
        <w:tc>
          <w:tcPr>
            <w:tcW w:w="1871" w:type="dxa"/>
          </w:tcPr>
          <w:p w:rsidR="00C773CD" w:rsidRDefault="00C773CD">
            <w:pPr>
              <w:pStyle w:val="ConsPlusNormal"/>
            </w:pPr>
            <w:r>
              <w:t>Площадь расселяемых жилых помещений</w:t>
            </w:r>
          </w:p>
        </w:tc>
        <w:tc>
          <w:tcPr>
            <w:tcW w:w="1020" w:type="dxa"/>
          </w:tcPr>
          <w:p w:rsidR="00C773CD" w:rsidRDefault="00C773CD">
            <w:pPr>
              <w:pStyle w:val="ConsPlusNormal"/>
              <w:jc w:val="center"/>
            </w:pPr>
            <w:r>
              <w:t>Кв. метров</w:t>
            </w:r>
          </w:p>
        </w:tc>
        <w:tc>
          <w:tcPr>
            <w:tcW w:w="2211" w:type="dxa"/>
          </w:tcPr>
          <w:p w:rsidR="00C773CD" w:rsidRDefault="00C773CD">
            <w:pPr>
              <w:pStyle w:val="ConsPlusNormal"/>
            </w:pPr>
            <w:r>
              <w:t>Количество квадратных метров расселенного аварийного жилья</w:t>
            </w:r>
          </w:p>
        </w:tc>
        <w:tc>
          <w:tcPr>
            <w:tcW w:w="1247" w:type="dxa"/>
          </w:tcPr>
          <w:p w:rsidR="00C773CD" w:rsidRDefault="00C773CD">
            <w:pPr>
              <w:pStyle w:val="ConsPlusNormal"/>
              <w:jc w:val="center"/>
            </w:pPr>
            <w:r>
              <w:t>За отчетный год</w:t>
            </w:r>
          </w:p>
        </w:tc>
        <w:tc>
          <w:tcPr>
            <w:tcW w:w="2721" w:type="dxa"/>
          </w:tcPr>
          <w:p w:rsidR="00C773CD" w:rsidRDefault="00C773CD">
            <w:pPr>
              <w:pStyle w:val="ConsPlusNormal"/>
            </w:pPr>
            <w:r>
              <w:t xml:space="preserve">Показатель рассчитан в соответствии с выделенным объемом средств и датой признания домов </w:t>
            </w:r>
            <w:proofErr w:type="gramStart"/>
            <w:r>
              <w:t>аварийными</w:t>
            </w:r>
            <w:proofErr w:type="gramEnd"/>
          </w:p>
        </w:tc>
        <w:tc>
          <w:tcPr>
            <w:tcW w:w="1871" w:type="dxa"/>
          </w:tcPr>
          <w:p w:rsidR="00C773CD" w:rsidRDefault="00C773CD">
            <w:pPr>
              <w:pStyle w:val="ConsPlusNormal"/>
            </w:pPr>
            <w:r>
              <w:t>Периодическая отчетность, финансовая отчетность, административная информация</w:t>
            </w:r>
          </w:p>
        </w:tc>
        <w:tc>
          <w:tcPr>
            <w:tcW w:w="1928" w:type="dxa"/>
          </w:tcPr>
          <w:p w:rsidR="00C773CD" w:rsidRDefault="00C773CD">
            <w:pPr>
              <w:pStyle w:val="ConsPlusNormal"/>
            </w:pPr>
            <w:r>
              <w:t>Семьи, переселенные из аварийного жилищного фонда</w:t>
            </w:r>
          </w:p>
        </w:tc>
        <w:tc>
          <w:tcPr>
            <w:tcW w:w="1417" w:type="dxa"/>
          </w:tcPr>
          <w:p w:rsidR="00C773CD" w:rsidRDefault="00C773CD">
            <w:pPr>
              <w:pStyle w:val="ConsPlusNormal"/>
            </w:pPr>
            <w:r>
              <w:t>Сплошное наблюдение</w:t>
            </w:r>
          </w:p>
        </w:tc>
      </w:tr>
      <w:tr w:rsidR="00C773CD">
        <w:tc>
          <w:tcPr>
            <w:tcW w:w="510" w:type="dxa"/>
          </w:tcPr>
          <w:p w:rsidR="00C773CD" w:rsidRDefault="00C773CD">
            <w:pPr>
              <w:pStyle w:val="ConsPlusNormal"/>
              <w:jc w:val="center"/>
            </w:pPr>
            <w:r>
              <w:t>13</w:t>
            </w:r>
          </w:p>
        </w:tc>
        <w:tc>
          <w:tcPr>
            <w:tcW w:w="1871" w:type="dxa"/>
          </w:tcPr>
          <w:p w:rsidR="00C773CD" w:rsidRDefault="00C773CD">
            <w:pPr>
              <w:pStyle w:val="ConsPlusNormal"/>
            </w:pPr>
            <w:r>
              <w:t>Количество детей-сирот, детей, оставшихся без попечения родителей, лиц из числа детей-сирот и детей, оставшихся без попечения родителей, обеспеченных жилыми помещениями</w:t>
            </w:r>
          </w:p>
        </w:tc>
        <w:tc>
          <w:tcPr>
            <w:tcW w:w="1020" w:type="dxa"/>
          </w:tcPr>
          <w:p w:rsidR="00C773CD" w:rsidRDefault="00C773CD">
            <w:pPr>
              <w:pStyle w:val="ConsPlusNormal"/>
              <w:jc w:val="center"/>
            </w:pPr>
            <w:r>
              <w:t>Граждан (семей)</w:t>
            </w:r>
          </w:p>
        </w:tc>
        <w:tc>
          <w:tcPr>
            <w:tcW w:w="2211" w:type="dxa"/>
          </w:tcPr>
          <w:p w:rsidR="00C773CD" w:rsidRDefault="00C773CD">
            <w:pPr>
              <w:pStyle w:val="ConsPlusNormal"/>
            </w:pPr>
            <w:r>
              <w:t xml:space="preserve">Количество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w:t>
            </w:r>
            <w:r>
              <w:lastRenderedPageBreak/>
              <w:t>специализированных жилых помещений</w:t>
            </w:r>
          </w:p>
        </w:tc>
        <w:tc>
          <w:tcPr>
            <w:tcW w:w="1247" w:type="dxa"/>
          </w:tcPr>
          <w:p w:rsidR="00C773CD" w:rsidRDefault="00C773CD">
            <w:pPr>
              <w:pStyle w:val="ConsPlusNormal"/>
              <w:jc w:val="center"/>
            </w:pPr>
            <w:r>
              <w:lastRenderedPageBreak/>
              <w:t>За отчетный год</w:t>
            </w:r>
          </w:p>
        </w:tc>
        <w:tc>
          <w:tcPr>
            <w:tcW w:w="2721" w:type="dxa"/>
          </w:tcPr>
          <w:p w:rsidR="00C773CD" w:rsidRDefault="00C773CD">
            <w:pPr>
              <w:pStyle w:val="ConsPlusNormal"/>
            </w:pPr>
            <w:r>
              <w:t>Показатель рассчитан исходя из количества детей-сирот, подлежащих обеспечению жилыми помещениями</w:t>
            </w:r>
          </w:p>
        </w:tc>
        <w:tc>
          <w:tcPr>
            <w:tcW w:w="1871" w:type="dxa"/>
          </w:tcPr>
          <w:p w:rsidR="00C773CD" w:rsidRDefault="00C773CD">
            <w:pPr>
              <w:pStyle w:val="ConsPlusNormal"/>
            </w:pPr>
            <w:r>
              <w:t>Периодическая отчетность, финансовая отчетность, административная информация</w:t>
            </w:r>
          </w:p>
        </w:tc>
        <w:tc>
          <w:tcPr>
            <w:tcW w:w="1928" w:type="dxa"/>
          </w:tcPr>
          <w:p w:rsidR="00C773CD" w:rsidRDefault="00C773CD">
            <w:pPr>
              <w:pStyle w:val="ConsPlusNormal"/>
            </w:pPr>
            <w:r>
              <w:t>Дети-сироты и дети, оставшиеся без попечения родителей, лица из числа детей-сирот и детей, оставшихся без попечения родителей, проживающие в Ленинградской области</w:t>
            </w:r>
          </w:p>
        </w:tc>
        <w:tc>
          <w:tcPr>
            <w:tcW w:w="1417" w:type="dxa"/>
          </w:tcPr>
          <w:p w:rsidR="00C773CD" w:rsidRDefault="00C773CD">
            <w:pPr>
              <w:pStyle w:val="ConsPlusNormal"/>
            </w:pPr>
            <w:r>
              <w:t>Сплошное наблюдение</w:t>
            </w:r>
          </w:p>
        </w:tc>
      </w:tr>
      <w:tr w:rsidR="00C773CD">
        <w:tc>
          <w:tcPr>
            <w:tcW w:w="510" w:type="dxa"/>
          </w:tcPr>
          <w:p w:rsidR="00C773CD" w:rsidRDefault="00C773CD">
            <w:pPr>
              <w:pStyle w:val="ConsPlusNormal"/>
              <w:jc w:val="center"/>
            </w:pPr>
            <w:r>
              <w:lastRenderedPageBreak/>
              <w:t>14</w:t>
            </w:r>
          </w:p>
        </w:tc>
        <w:tc>
          <w:tcPr>
            <w:tcW w:w="1871" w:type="dxa"/>
          </w:tcPr>
          <w:p w:rsidR="00C773CD" w:rsidRDefault="00C773CD">
            <w:pPr>
              <w:pStyle w:val="ConsPlusNormal"/>
            </w:pPr>
            <w:r>
              <w:t xml:space="preserve">Численность детей-сирот и детей, оставшихся без попечения родителей, лиц из их числа, право на обеспечение жилыми </w:t>
            </w:r>
            <w:proofErr w:type="gramStart"/>
            <w:r>
              <w:t>помещениями</w:t>
            </w:r>
            <w:proofErr w:type="gramEnd"/>
            <w:r>
              <w:t xml:space="preserve"> у которых возникло и не реализовано, по состоянию на конец соответствующего года</w:t>
            </w:r>
          </w:p>
        </w:tc>
        <w:tc>
          <w:tcPr>
            <w:tcW w:w="1020" w:type="dxa"/>
          </w:tcPr>
          <w:p w:rsidR="00C773CD" w:rsidRDefault="00C773CD">
            <w:pPr>
              <w:pStyle w:val="ConsPlusNormal"/>
              <w:jc w:val="center"/>
            </w:pPr>
            <w:r>
              <w:t>Граждан</w:t>
            </w:r>
          </w:p>
        </w:tc>
        <w:tc>
          <w:tcPr>
            <w:tcW w:w="2211" w:type="dxa"/>
          </w:tcPr>
          <w:p w:rsidR="00C773CD" w:rsidRDefault="00C773CD">
            <w:pPr>
              <w:pStyle w:val="ConsPlusNormal"/>
            </w:pPr>
            <w:r>
              <w:t xml:space="preserve">Количество детей-сирот и детей, оставшихся без попечения родителей, лиц из их числа, право на обеспечение жилыми </w:t>
            </w:r>
            <w:proofErr w:type="gramStart"/>
            <w:r>
              <w:t>помещениями</w:t>
            </w:r>
            <w:proofErr w:type="gramEnd"/>
            <w:r>
              <w:t xml:space="preserve"> у которых возникло и не реализовано, по состоянию на конец соответствующего года</w:t>
            </w:r>
          </w:p>
        </w:tc>
        <w:tc>
          <w:tcPr>
            <w:tcW w:w="1247" w:type="dxa"/>
          </w:tcPr>
          <w:p w:rsidR="00C773CD" w:rsidRDefault="00C773CD">
            <w:pPr>
              <w:pStyle w:val="ConsPlusNormal"/>
              <w:jc w:val="center"/>
            </w:pPr>
            <w:r>
              <w:t>За отчетный год</w:t>
            </w:r>
          </w:p>
        </w:tc>
        <w:tc>
          <w:tcPr>
            <w:tcW w:w="2721" w:type="dxa"/>
          </w:tcPr>
          <w:p w:rsidR="00C773CD" w:rsidRDefault="00C773CD">
            <w:pPr>
              <w:pStyle w:val="ConsPlusNormal"/>
            </w:pPr>
            <w:r>
              <w:t>Показатель рассчитан исходя из количества детей-сирот, подлежащих обеспечению жилыми помещениями, по состоянию на конец года</w:t>
            </w:r>
          </w:p>
        </w:tc>
        <w:tc>
          <w:tcPr>
            <w:tcW w:w="1871" w:type="dxa"/>
          </w:tcPr>
          <w:p w:rsidR="00C773CD" w:rsidRDefault="00C773CD">
            <w:pPr>
              <w:pStyle w:val="ConsPlusNormal"/>
            </w:pPr>
            <w:r>
              <w:t>Периодическая отчетность, финансовая отчетность, административная информация</w:t>
            </w:r>
          </w:p>
        </w:tc>
        <w:tc>
          <w:tcPr>
            <w:tcW w:w="1928" w:type="dxa"/>
          </w:tcPr>
          <w:p w:rsidR="00C773CD" w:rsidRDefault="00C773CD">
            <w:pPr>
              <w:pStyle w:val="ConsPlusNormal"/>
            </w:pPr>
            <w:r>
              <w:t>Дети-сироты и дети, оставшиеся без попечения родителей, лица из числа детей-сирот и детей, оставшихся без попечения родителей, проживающие в Ленинградской области</w:t>
            </w:r>
          </w:p>
        </w:tc>
        <w:tc>
          <w:tcPr>
            <w:tcW w:w="1417" w:type="dxa"/>
          </w:tcPr>
          <w:p w:rsidR="00C773CD" w:rsidRDefault="00C773CD">
            <w:pPr>
              <w:pStyle w:val="ConsPlusNormal"/>
            </w:pPr>
            <w:r>
              <w:t>Сплошное наблюдение</w:t>
            </w:r>
          </w:p>
        </w:tc>
      </w:tr>
      <w:tr w:rsidR="00C773CD">
        <w:tc>
          <w:tcPr>
            <w:tcW w:w="510" w:type="dxa"/>
          </w:tcPr>
          <w:p w:rsidR="00C773CD" w:rsidRDefault="00C773CD">
            <w:pPr>
              <w:pStyle w:val="ConsPlusNormal"/>
              <w:jc w:val="center"/>
            </w:pPr>
            <w:r>
              <w:t>15</w:t>
            </w:r>
          </w:p>
        </w:tc>
        <w:tc>
          <w:tcPr>
            <w:tcW w:w="1871" w:type="dxa"/>
          </w:tcPr>
          <w:p w:rsidR="00C773CD" w:rsidRDefault="00C773CD">
            <w:pPr>
              <w:pStyle w:val="ConsPlusNormal"/>
            </w:pPr>
            <w:r>
              <w:t>Количество семей, которым предоставлены жилые помещения</w:t>
            </w:r>
          </w:p>
        </w:tc>
        <w:tc>
          <w:tcPr>
            <w:tcW w:w="1020" w:type="dxa"/>
          </w:tcPr>
          <w:p w:rsidR="00C773CD" w:rsidRDefault="00C773CD">
            <w:pPr>
              <w:pStyle w:val="ConsPlusNormal"/>
              <w:jc w:val="center"/>
            </w:pPr>
            <w:r>
              <w:t>Семей</w:t>
            </w:r>
          </w:p>
        </w:tc>
        <w:tc>
          <w:tcPr>
            <w:tcW w:w="2211" w:type="dxa"/>
          </w:tcPr>
          <w:p w:rsidR="00C773CD" w:rsidRDefault="00C773CD">
            <w:pPr>
              <w:pStyle w:val="ConsPlusNormal"/>
            </w:pPr>
            <w:r>
              <w:t>Количество семей граждан, пострадавших в результате пожара, которым приобретены (построены) жилые помещения</w:t>
            </w:r>
          </w:p>
        </w:tc>
        <w:tc>
          <w:tcPr>
            <w:tcW w:w="1247" w:type="dxa"/>
          </w:tcPr>
          <w:p w:rsidR="00C773CD" w:rsidRDefault="00C773CD">
            <w:pPr>
              <w:pStyle w:val="ConsPlusNormal"/>
              <w:jc w:val="center"/>
            </w:pPr>
            <w:r>
              <w:t>За отчетный год</w:t>
            </w:r>
          </w:p>
        </w:tc>
        <w:tc>
          <w:tcPr>
            <w:tcW w:w="2721" w:type="dxa"/>
          </w:tcPr>
          <w:p w:rsidR="00C773CD" w:rsidRDefault="00C773CD">
            <w:pPr>
              <w:pStyle w:val="ConsPlusNormal"/>
            </w:pPr>
            <w:r>
              <w:t>Показатель рассчитан в соответствии с предусмотренным объемом средств и постановкой граждан на учет нуждающихся в жилых помещениях</w:t>
            </w:r>
          </w:p>
        </w:tc>
        <w:tc>
          <w:tcPr>
            <w:tcW w:w="1871" w:type="dxa"/>
          </w:tcPr>
          <w:p w:rsidR="00C773CD" w:rsidRDefault="00C773CD">
            <w:pPr>
              <w:pStyle w:val="ConsPlusNormal"/>
            </w:pPr>
            <w:r>
              <w:t>Периодическая отчетность, финансовая отчетность, административная информация</w:t>
            </w:r>
          </w:p>
        </w:tc>
        <w:tc>
          <w:tcPr>
            <w:tcW w:w="1928" w:type="dxa"/>
          </w:tcPr>
          <w:p w:rsidR="00C773CD" w:rsidRDefault="00C773CD">
            <w:pPr>
              <w:pStyle w:val="ConsPlusNormal"/>
            </w:pPr>
            <w:r>
              <w:t>Граждане, пострадавшие в результате пожара</w:t>
            </w:r>
          </w:p>
        </w:tc>
        <w:tc>
          <w:tcPr>
            <w:tcW w:w="1417" w:type="dxa"/>
          </w:tcPr>
          <w:p w:rsidR="00C773CD" w:rsidRDefault="00C773CD">
            <w:pPr>
              <w:pStyle w:val="ConsPlusNormal"/>
            </w:pPr>
            <w:r>
              <w:t>Сплошное наблюдение</w:t>
            </w:r>
          </w:p>
        </w:tc>
      </w:tr>
      <w:tr w:rsidR="00C773CD">
        <w:tc>
          <w:tcPr>
            <w:tcW w:w="510" w:type="dxa"/>
          </w:tcPr>
          <w:p w:rsidR="00C773CD" w:rsidRDefault="00C773CD">
            <w:pPr>
              <w:pStyle w:val="ConsPlusNormal"/>
              <w:jc w:val="center"/>
            </w:pPr>
            <w:r>
              <w:t>16</w:t>
            </w:r>
          </w:p>
        </w:tc>
        <w:tc>
          <w:tcPr>
            <w:tcW w:w="1871" w:type="dxa"/>
          </w:tcPr>
          <w:p w:rsidR="00C773CD" w:rsidRDefault="00C773CD">
            <w:pPr>
              <w:pStyle w:val="ConsPlusNormal"/>
            </w:pPr>
            <w:r>
              <w:t>Улучшение условий проживания граждан</w:t>
            </w:r>
          </w:p>
        </w:tc>
        <w:tc>
          <w:tcPr>
            <w:tcW w:w="1020" w:type="dxa"/>
          </w:tcPr>
          <w:p w:rsidR="00C773CD" w:rsidRDefault="00C773CD">
            <w:pPr>
              <w:pStyle w:val="ConsPlusNormal"/>
              <w:jc w:val="center"/>
            </w:pPr>
            <w:r>
              <w:t>Семей</w:t>
            </w:r>
          </w:p>
        </w:tc>
        <w:tc>
          <w:tcPr>
            <w:tcW w:w="2211" w:type="dxa"/>
          </w:tcPr>
          <w:p w:rsidR="00C773CD" w:rsidRDefault="00C773CD">
            <w:pPr>
              <w:pStyle w:val="ConsPlusNormal"/>
            </w:pPr>
            <w:r>
              <w:t>Количество семей, улучшивших условия проживания</w:t>
            </w:r>
          </w:p>
        </w:tc>
        <w:tc>
          <w:tcPr>
            <w:tcW w:w="1247" w:type="dxa"/>
          </w:tcPr>
          <w:p w:rsidR="00C773CD" w:rsidRDefault="00C773CD">
            <w:pPr>
              <w:pStyle w:val="ConsPlusNormal"/>
              <w:jc w:val="center"/>
            </w:pPr>
            <w:r>
              <w:t>За отчетный год</w:t>
            </w:r>
          </w:p>
        </w:tc>
        <w:tc>
          <w:tcPr>
            <w:tcW w:w="2721" w:type="dxa"/>
          </w:tcPr>
          <w:p w:rsidR="00C773CD" w:rsidRDefault="00C773CD">
            <w:pPr>
              <w:pStyle w:val="ConsPlusNormal"/>
            </w:pPr>
            <w:r>
              <w:t>Показатель рассчитан исходя из объема средств, предусмотренных на год реализации мероприятия</w:t>
            </w:r>
          </w:p>
        </w:tc>
        <w:tc>
          <w:tcPr>
            <w:tcW w:w="1871" w:type="dxa"/>
          </w:tcPr>
          <w:p w:rsidR="00C773CD" w:rsidRDefault="00C773CD">
            <w:pPr>
              <w:pStyle w:val="ConsPlusNormal"/>
            </w:pPr>
            <w:r>
              <w:t>Периодическая отчетность, финансовая отчетность, административная информация</w:t>
            </w:r>
          </w:p>
        </w:tc>
        <w:tc>
          <w:tcPr>
            <w:tcW w:w="1928" w:type="dxa"/>
          </w:tcPr>
          <w:p w:rsidR="00C773CD" w:rsidRDefault="00C773CD">
            <w:pPr>
              <w:pStyle w:val="ConsPlusNormal"/>
            </w:pPr>
            <w:r>
              <w:t>Семьи, проживающие в домах, подлежащих ремонту</w:t>
            </w:r>
          </w:p>
        </w:tc>
        <w:tc>
          <w:tcPr>
            <w:tcW w:w="1417" w:type="dxa"/>
          </w:tcPr>
          <w:p w:rsidR="00C773CD" w:rsidRDefault="00C773CD">
            <w:pPr>
              <w:pStyle w:val="ConsPlusNormal"/>
            </w:pPr>
            <w:r>
              <w:t>Сплошное наблюдение</w:t>
            </w:r>
          </w:p>
        </w:tc>
      </w:tr>
      <w:tr w:rsidR="00C773CD">
        <w:tc>
          <w:tcPr>
            <w:tcW w:w="510" w:type="dxa"/>
          </w:tcPr>
          <w:p w:rsidR="00C773CD" w:rsidRDefault="00C773CD">
            <w:pPr>
              <w:pStyle w:val="ConsPlusNormal"/>
              <w:jc w:val="center"/>
            </w:pPr>
            <w:r>
              <w:lastRenderedPageBreak/>
              <w:t>17</w:t>
            </w:r>
          </w:p>
        </w:tc>
        <w:tc>
          <w:tcPr>
            <w:tcW w:w="1871" w:type="dxa"/>
          </w:tcPr>
          <w:p w:rsidR="00C773CD" w:rsidRDefault="00C773CD">
            <w:pPr>
              <w:pStyle w:val="ConsPlusNormal"/>
            </w:pPr>
            <w:r>
              <w:t>Количество многоквартирных домов, в которых проведены работы по капитальному ремонту конструктивных элементов</w:t>
            </w:r>
          </w:p>
        </w:tc>
        <w:tc>
          <w:tcPr>
            <w:tcW w:w="1020" w:type="dxa"/>
          </w:tcPr>
          <w:p w:rsidR="00C773CD" w:rsidRDefault="00C773CD">
            <w:pPr>
              <w:pStyle w:val="ConsPlusNormal"/>
              <w:jc w:val="center"/>
            </w:pPr>
            <w:r>
              <w:t>Штук</w:t>
            </w:r>
          </w:p>
        </w:tc>
        <w:tc>
          <w:tcPr>
            <w:tcW w:w="2211" w:type="dxa"/>
          </w:tcPr>
          <w:p w:rsidR="00C773CD" w:rsidRDefault="00C773CD">
            <w:pPr>
              <w:pStyle w:val="ConsPlusNormal"/>
            </w:pPr>
            <w:r>
              <w:t>Количество отремонтированных многоквартирных домов с увеличением срока эксплуатации дома</w:t>
            </w:r>
          </w:p>
        </w:tc>
        <w:tc>
          <w:tcPr>
            <w:tcW w:w="1247" w:type="dxa"/>
          </w:tcPr>
          <w:p w:rsidR="00C773CD" w:rsidRDefault="00C773CD">
            <w:pPr>
              <w:pStyle w:val="ConsPlusNormal"/>
              <w:jc w:val="center"/>
            </w:pPr>
            <w:r>
              <w:t>За отчетный год</w:t>
            </w:r>
          </w:p>
        </w:tc>
        <w:tc>
          <w:tcPr>
            <w:tcW w:w="2721" w:type="dxa"/>
          </w:tcPr>
          <w:p w:rsidR="00C773CD" w:rsidRDefault="00C773CD">
            <w:pPr>
              <w:pStyle w:val="ConsPlusNormal"/>
            </w:pPr>
            <w:r>
              <w:t>Показатель рассчитан исходя из объема средств, предусмотренных на год реализации мероприятия</w:t>
            </w:r>
          </w:p>
        </w:tc>
        <w:tc>
          <w:tcPr>
            <w:tcW w:w="1871" w:type="dxa"/>
          </w:tcPr>
          <w:p w:rsidR="00C773CD" w:rsidRDefault="00C773CD">
            <w:pPr>
              <w:pStyle w:val="ConsPlusNormal"/>
            </w:pPr>
            <w:r>
              <w:t>Периодическая отчетность, финансовая отчетность, административная информация</w:t>
            </w:r>
          </w:p>
        </w:tc>
        <w:tc>
          <w:tcPr>
            <w:tcW w:w="1928" w:type="dxa"/>
          </w:tcPr>
          <w:p w:rsidR="00C773CD" w:rsidRDefault="00C773CD">
            <w:pPr>
              <w:pStyle w:val="ConsPlusNormal"/>
            </w:pPr>
            <w:r>
              <w:t>Муниципальные образования, на территории которых находятся многоквартирные дома</w:t>
            </w:r>
          </w:p>
        </w:tc>
        <w:tc>
          <w:tcPr>
            <w:tcW w:w="1417" w:type="dxa"/>
          </w:tcPr>
          <w:p w:rsidR="00C773CD" w:rsidRDefault="00C773CD">
            <w:pPr>
              <w:pStyle w:val="ConsPlusNormal"/>
            </w:pPr>
            <w:r>
              <w:t>Сплошное наблюдение</w:t>
            </w:r>
          </w:p>
        </w:tc>
      </w:tr>
      <w:tr w:rsidR="00C773CD">
        <w:tblPrEx>
          <w:tblBorders>
            <w:insideH w:val="nil"/>
          </w:tblBorders>
        </w:tblPrEx>
        <w:tc>
          <w:tcPr>
            <w:tcW w:w="510" w:type="dxa"/>
            <w:tcBorders>
              <w:bottom w:val="nil"/>
            </w:tcBorders>
          </w:tcPr>
          <w:p w:rsidR="00C773CD" w:rsidRDefault="00C773CD">
            <w:pPr>
              <w:pStyle w:val="ConsPlusNormal"/>
              <w:jc w:val="center"/>
            </w:pPr>
            <w:r>
              <w:t>18</w:t>
            </w:r>
          </w:p>
        </w:tc>
        <w:tc>
          <w:tcPr>
            <w:tcW w:w="1871" w:type="dxa"/>
            <w:tcBorders>
              <w:bottom w:val="nil"/>
            </w:tcBorders>
          </w:tcPr>
          <w:p w:rsidR="00C773CD" w:rsidRDefault="00C773CD">
            <w:pPr>
              <w:pStyle w:val="ConsPlusNormal"/>
            </w:pPr>
            <w:r>
              <w:t>Количество индивидуальных жилых домов, в которых проведены работы по капитальному ремонту</w:t>
            </w:r>
          </w:p>
        </w:tc>
        <w:tc>
          <w:tcPr>
            <w:tcW w:w="1020" w:type="dxa"/>
            <w:tcBorders>
              <w:bottom w:val="nil"/>
            </w:tcBorders>
          </w:tcPr>
          <w:p w:rsidR="00C773CD" w:rsidRDefault="00C773CD">
            <w:pPr>
              <w:pStyle w:val="ConsPlusNormal"/>
              <w:jc w:val="center"/>
            </w:pPr>
            <w:r>
              <w:t>Единиц</w:t>
            </w:r>
          </w:p>
        </w:tc>
        <w:tc>
          <w:tcPr>
            <w:tcW w:w="2211" w:type="dxa"/>
            <w:tcBorders>
              <w:bottom w:val="nil"/>
            </w:tcBorders>
          </w:tcPr>
          <w:p w:rsidR="00C773CD" w:rsidRDefault="00C773CD">
            <w:pPr>
              <w:pStyle w:val="ConsPlusNormal"/>
            </w:pPr>
            <w:r>
              <w:t xml:space="preserve">Количество индивидуальных жилых домов, в отношении которых принято решение о необходимости и возможности проведения капитального ремонта, отдельных категорий граждан, указанных в областном </w:t>
            </w:r>
            <w:hyperlink r:id="rId418" w:history="1">
              <w:r>
                <w:rPr>
                  <w:color w:val="0000FF"/>
                </w:rPr>
                <w:t>законе</w:t>
              </w:r>
            </w:hyperlink>
            <w:r>
              <w:t xml:space="preserve"> от 13 октября 2014 года N 62-оз "О предоставлении отдельным категориям граждан единовременной денежной выплаты на проведение капитального ремонта индивидуальных </w:t>
            </w:r>
            <w:r>
              <w:lastRenderedPageBreak/>
              <w:t>жилых домов"</w:t>
            </w:r>
          </w:p>
        </w:tc>
        <w:tc>
          <w:tcPr>
            <w:tcW w:w="1247" w:type="dxa"/>
            <w:tcBorders>
              <w:bottom w:val="nil"/>
            </w:tcBorders>
          </w:tcPr>
          <w:p w:rsidR="00C773CD" w:rsidRDefault="00C773CD">
            <w:pPr>
              <w:pStyle w:val="ConsPlusNormal"/>
              <w:jc w:val="center"/>
            </w:pPr>
            <w:r>
              <w:lastRenderedPageBreak/>
              <w:t>За отчетный год</w:t>
            </w:r>
          </w:p>
        </w:tc>
        <w:tc>
          <w:tcPr>
            <w:tcW w:w="2721" w:type="dxa"/>
            <w:tcBorders>
              <w:bottom w:val="nil"/>
            </w:tcBorders>
          </w:tcPr>
          <w:p w:rsidR="00C773CD" w:rsidRDefault="00C773CD">
            <w:pPr>
              <w:pStyle w:val="ConsPlusNormal"/>
            </w:pPr>
            <w:r>
              <w:t>Показатель рассчитан исходя из объема средств, предусмотренных на год реализации мероприятия, и количества предварительных заявок муниципальных образований на получение субсидии из областного бюджета</w:t>
            </w:r>
          </w:p>
        </w:tc>
        <w:tc>
          <w:tcPr>
            <w:tcW w:w="1871" w:type="dxa"/>
            <w:tcBorders>
              <w:bottom w:val="nil"/>
            </w:tcBorders>
          </w:tcPr>
          <w:p w:rsidR="00C773CD" w:rsidRDefault="00C773CD">
            <w:pPr>
              <w:pStyle w:val="ConsPlusNormal"/>
            </w:pPr>
            <w:r>
              <w:t>Периодическая отчетность, единовременный учет, финансовая отчетность</w:t>
            </w:r>
          </w:p>
        </w:tc>
        <w:tc>
          <w:tcPr>
            <w:tcW w:w="1928" w:type="dxa"/>
            <w:tcBorders>
              <w:bottom w:val="nil"/>
            </w:tcBorders>
          </w:tcPr>
          <w:p w:rsidR="00C773CD" w:rsidRDefault="00C773CD">
            <w:pPr>
              <w:pStyle w:val="ConsPlusNormal"/>
            </w:pPr>
            <w:r>
              <w:t>Индивидуальные жилые дома, в отношении которых принято решение о необходимости и возможности проведения капитального ремонта</w:t>
            </w:r>
          </w:p>
        </w:tc>
        <w:tc>
          <w:tcPr>
            <w:tcW w:w="1417" w:type="dxa"/>
            <w:tcBorders>
              <w:bottom w:val="nil"/>
            </w:tcBorders>
          </w:tcPr>
          <w:p w:rsidR="00C773CD" w:rsidRDefault="00C773CD">
            <w:pPr>
              <w:pStyle w:val="ConsPlusNormal"/>
            </w:pPr>
            <w:r>
              <w:t>Выборочное наблюдение</w:t>
            </w:r>
          </w:p>
        </w:tc>
      </w:tr>
      <w:tr w:rsidR="00C773CD">
        <w:tblPrEx>
          <w:tblBorders>
            <w:insideH w:val="nil"/>
          </w:tblBorders>
        </w:tblPrEx>
        <w:tc>
          <w:tcPr>
            <w:tcW w:w="14796" w:type="dxa"/>
            <w:gridSpan w:val="9"/>
            <w:tcBorders>
              <w:top w:val="nil"/>
            </w:tcBorders>
          </w:tcPr>
          <w:p w:rsidR="00C773CD" w:rsidRDefault="00C773CD">
            <w:pPr>
              <w:pStyle w:val="ConsPlusNormal"/>
              <w:jc w:val="both"/>
            </w:pPr>
            <w:r>
              <w:lastRenderedPageBreak/>
              <w:t xml:space="preserve">(п. 18 </w:t>
            </w:r>
            <w:proofErr w:type="gramStart"/>
            <w:r>
              <w:t>введен</w:t>
            </w:r>
            <w:proofErr w:type="gramEnd"/>
            <w:r>
              <w:t xml:space="preserve"> </w:t>
            </w:r>
            <w:hyperlink r:id="rId419" w:history="1">
              <w:r>
                <w:rPr>
                  <w:color w:val="0000FF"/>
                </w:rPr>
                <w:t>Постановлением</w:t>
              </w:r>
            </w:hyperlink>
            <w:r>
              <w:t xml:space="preserve"> Правительства Ленинградской области от 20.04.2015 N 116)</w:t>
            </w:r>
          </w:p>
        </w:tc>
      </w:tr>
    </w:tbl>
    <w:p w:rsidR="00C773CD" w:rsidRDefault="00C773CD">
      <w:pPr>
        <w:pStyle w:val="ConsPlusNormal"/>
        <w:ind w:firstLine="540"/>
        <w:jc w:val="both"/>
      </w:pPr>
    </w:p>
    <w:p w:rsidR="00C773CD" w:rsidRDefault="00C773CD">
      <w:pPr>
        <w:pStyle w:val="ConsPlusNormal"/>
        <w:jc w:val="right"/>
      </w:pPr>
      <w:r>
        <w:t>Таблица 5</w:t>
      </w:r>
    </w:p>
    <w:p w:rsidR="00C773CD" w:rsidRDefault="00C773CD">
      <w:pPr>
        <w:pStyle w:val="ConsPlusNormal"/>
        <w:jc w:val="center"/>
      </w:pPr>
    </w:p>
    <w:p w:rsidR="00C773CD" w:rsidRDefault="00C773CD">
      <w:pPr>
        <w:pStyle w:val="ConsPlusNormal"/>
        <w:jc w:val="center"/>
      </w:pPr>
      <w:bookmarkStart w:id="47" w:name="P4407"/>
      <w:bookmarkEnd w:id="47"/>
      <w:r>
        <w:t>Сведения</w:t>
      </w:r>
    </w:p>
    <w:p w:rsidR="00C773CD" w:rsidRDefault="00C773CD">
      <w:pPr>
        <w:pStyle w:val="ConsPlusNormal"/>
        <w:jc w:val="center"/>
      </w:pPr>
      <w:r>
        <w:t>об основных мерах правового регулирования в сфере реализации</w:t>
      </w:r>
    </w:p>
    <w:p w:rsidR="00C773CD" w:rsidRDefault="00C773CD">
      <w:pPr>
        <w:pStyle w:val="ConsPlusNormal"/>
        <w:jc w:val="center"/>
      </w:pPr>
      <w:r>
        <w:t>государственной программы Ленинградской области</w:t>
      </w:r>
    </w:p>
    <w:p w:rsidR="00C773CD" w:rsidRDefault="00C773CD">
      <w:pPr>
        <w:pStyle w:val="ConsPlusNormal"/>
        <w:jc w:val="center"/>
      </w:pPr>
      <w:r>
        <w:t>"Обеспечение качественным жильем граждан на территории</w:t>
      </w:r>
    </w:p>
    <w:p w:rsidR="00C773CD" w:rsidRDefault="00C773CD">
      <w:pPr>
        <w:pStyle w:val="ConsPlusNormal"/>
        <w:jc w:val="center"/>
      </w:pPr>
      <w:r>
        <w:t>Ленинградской области"</w:t>
      </w:r>
    </w:p>
    <w:p w:rsidR="00C773CD" w:rsidRDefault="00C773CD">
      <w:pPr>
        <w:pStyle w:val="ConsPlusNormal"/>
        <w:jc w:val="center"/>
      </w:pPr>
      <w:proofErr w:type="gramStart"/>
      <w:r>
        <w:t xml:space="preserve">(в ред. </w:t>
      </w:r>
      <w:hyperlink r:id="rId420"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27.10.2014 N 492)</w:t>
      </w: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4252"/>
        <w:gridCol w:w="1814"/>
        <w:gridCol w:w="1757"/>
      </w:tblGrid>
      <w:tr w:rsidR="00C773CD">
        <w:tc>
          <w:tcPr>
            <w:tcW w:w="1814" w:type="dxa"/>
          </w:tcPr>
          <w:p w:rsidR="00C773CD" w:rsidRDefault="00C773CD">
            <w:pPr>
              <w:pStyle w:val="ConsPlusNormal"/>
              <w:jc w:val="center"/>
            </w:pPr>
            <w:r>
              <w:t>Вид правового акта</w:t>
            </w:r>
          </w:p>
        </w:tc>
        <w:tc>
          <w:tcPr>
            <w:tcW w:w="4252" w:type="dxa"/>
          </w:tcPr>
          <w:p w:rsidR="00C773CD" w:rsidRDefault="00C773CD">
            <w:pPr>
              <w:pStyle w:val="ConsPlusNormal"/>
              <w:jc w:val="center"/>
            </w:pPr>
            <w:r>
              <w:t>Основные положения правового акта</w:t>
            </w:r>
          </w:p>
        </w:tc>
        <w:tc>
          <w:tcPr>
            <w:tcW w:w="1814" w:type="dxa"/>
          </w:tcPr>
          <w:p w:rsidR="00C773CD" w:rsidRDefault="00C773CD">
            <w:pPr>
              <w:pStyle w:val="ConsPlusNormal"/>
              <w:jc w:val="center"/>
            </w:pPr>
            <w:r>
              <w:t>Ответственный исполнитель, соисполнители</w:t>
            </w:r>
          </w:p>
        </w:tc>
        <w:tc>
          <w:tcPr>
            <w:tcW w:w="1757" w:type="dxa"/>
          </w:tcPr>
          <w:p w:rsidR="00C773CD" w:rsidRDefault="00C773CD">
            <w:pPr>
              <w:pStyle w:val="ConsPlusNormal"/>
              <w:jc w:val="center"/>
            </w:pPr>
            <w:r>
              <w:t>Ожидаемые сроки принятия</w:t>
            </w:r>
          </w:p>
        </w:tc>
      </w:tr>
      <w:tr w:rsidR="00C773CD">
        <w:tc>
          <w:tcPr>
            <w:tcW w:w="1814" w:type="dxa"/>
          </w:tcPr>
          <w:p w:rsidR="00C773CD" w:rsidRDefault="00C773CD">
            <w:pPr>
              <w:pStyle w:val="ConsPlusNormal"/>
              <w:jc w:val="center"/>
            </w:pPr>
            <w:r>
              <w:t>1</w:t>
            </w:r>
          </w:p>
        </w:tc>
        <w:tc>
          <w:tcPr>
            <w:tcW w:w="4252" w:type="dxa"/>
          </w:tcPr>
          <w:p w:rsidR="00C773CD" w:rsidRDefault="00C773CD">
            <w:pPr>
              <w:pStyle w:val="ConsPlusNormal"/>
              <w:jc w:val="center"/>
            </w:pPr>
            <w:r>
              <w:t>2</w:t>
            </w:r>
          </w:p>
        </w:tc>
        <w:tc>
          <w:tcPr>
            <w:tcW w:w="1814" w:type="dxa"/>
          </w:tcPr>
          <w:p w:rsidR="00C773CD" w:rsidRDefault="00C773CD">
            <w:pPr>
              <w:pStyle w:val="ConsPlusNormal"/>
              <w:jc w:val="center"/>
            </w:pPr>
            <w:r>
              <w:t>3</w:t>
            </w:r>
          </w:p>
        </w:tc>
        <w:tc>
          <w:tcPr>
            <w:tcW w:w="1757" w:type="dxa"/>
          </w:tcPr>
          <w:p w:rsidR="00C773CD" w:rsidRDefault="00C773CD">
            <w:pPr>
              <w:pStyle w:val="ConsPlusNormal"/>
              <w:jc w:val="center"/>
            </w:pPr>
            <w:r>
              <w:t>4</w:t>
            </w:r>
          </w:p>
        </w:tc>
      </w:tr>
      <w:tr w:rsidR="00C773CD">
        <w:tc>
          <w:tcPr>
            <w:tcW w:w="9637" w:type="dxa"/>
            <w:gridSpan w:val="4"/>
          </w:tcPr>
          <w:p w:rsidR="00C773CD" w:rsidRDefault="00C773CD">
            <w:pPr>
              <w:pStyle w:val="ConsPlusNormal"/>
              <w:jc w:val="center"/>
            </w:pPr>
            <w:r>
              <w:t>Подпрограмма 1 "Жилье для молодежи"</w:t>
            </w:r>
          </w:p>
        </w:tc>
      </w:tr>
      <w:tr w:rsidR="00C773CD">
        <w:tc>
          <w:tcPr>
            <w:tcW w:w="9637" w:type="dxa"/>
            <w:gridSpan w:val="4"/>
          </w:tcPr>
          <w:p w:rsidR="00C773CD" w:rsidRDefault="00C773CD">
            <w:pPr>
              <w:pStyle w:val="ConsPlusNormal"/>
              <w:jc w:val="center"/>
            </w:pPr>
            <w:r>
              <w:t>Основное мероприятие. Предоставление социальных выплат молодым гражданам (молодым семьям) на приобретение (строительство) жилья и дополнительных социальных выплат в случае рождения (усыновления) детей</w:t>
            </w:r>
          </w:p>
        </w:tc>
      </w:tr>
      <w:tr w:rsidR="00C773CD">
        <w:tc>
          <w:tcPr>
            <w:tcW w:w="1814" w:type="dxa"/>
          </w:tcPr>
          <w:p w:rsidR="00C773CD" w:rsidRDefault="00C773CD">
            <w:pPr>
              <w:pStyle w:val="ConsPlusNormal"/>
            </w:pPr>
            <w:r>
              <w:t>Постановление Правительства Ленинградской области</w:t>
            </w:r>
          </w:p>
        </w:tc>
        <w:tc>
          <w:tcPr>
            <w:tcW w:w="4252" w:type="dxa"/>
          </w:tcPr>
          <w:p w:rsidR="00C773CD" w:rsidRDefault="00C773CD">
            <w:pPr>
              <w:pStyle w:val="ConsPlusNormal"/>
            </w:pPr>
            <w:r>
              <w:t xml:space="preserve">Утверждение целей и условий предоставления и расходования молодыми гражданами, молодыми семьями социальных выплат на приобретение (строительство) жилья, в том числе дополнительных социальных выплат в случае рождения (усыновления) детей, размеров социальных выплат, порядка </w:t>
            </w:r>
            <w:r>
              <w:lastRenderedPageBreak/>
              <w:t xml:space="preserve">расходования и </w:t>
            </w:r>
            <w:proofErr w:type="gramStart"/>
            <w:r>
              <w:t>контроля за</w:t>
            </w:r>
            <w:proofErr w:type="gramEnd"/>
            <w:r>
              <w:t xml:space="preserve"> использованием бюджетных средств, форм отчетности, динамики финансирования и плана мероприятий</w:t>
            </w:r>
          </w:p>
        </w:tc>
        <w:tc>
          <w:tcPr>
            <w:tcW w:w="1814" w:type="dxa"/>
          </w:tcPr>
          <w:p w:rsidR="00C773CD" w:rsidRDefault="00C773CD">
            <w:pPr>
              <w:pStyle w:val="ConsPlusNormal"/>
            </w:pPr>
            <w:r>
              <w:lastRenderedPageBreak/>
              <w:t>Комитет по строительству Ленинградской области</w:t>
            </w:r>
          </w:p>
        </w:tc>
        <w:tc>
          <w:tcPr>
            <w:tcW w:w="1757" w:type="dxa"/>
          </w:tcPr>
          <w:p w:rsidR="00C773CD" w:rsidRDefault="00C773CD">
            <w:pPr>
              <w:pStyle w:val="ConsPlusNormal"/>
            </w:pPr>
            <w:r>
              <w:t>2, 3 квартал 2014 года</w:t>
            </w:r>
          </w:p>
        </w:tc>
      </w:tr>
      <w:tr w:rsidR="00C773CD">
        <w:tc>
          <w:tcPr>
            <w:tcW w:w="9637" w:type="dxa"/>
            <w:gridSpan w:val="4"/>
          </w:tcPr>
          <w:p w:rsidR="00C773CD" w:rsidRDefault="00C773CD">
            <w:pPr>
              <w:pStyle w:val="ConsPlusNormal"/>
              <w:jc w:val="center"/>
            </w:pPr>
            <w:r>
              <w:lastRenderedPageBreak/>
              <w:t xml:space="preserve">Основное мероприятие. Предоставление социальных выплат молодым семьям на приобретение (строительство) жилья в рамках </w:t>
            </w:r>
            <w:hyperlink r:id="rId421" w:history="1">
              <w:r>
                <w:rPr>
                  <w:color w:val="0000FF"/>
                </w:rPr>
                <w:t>подпрограммы</w:t>
              </w:r>
            </w:hyperlink>
            <w:r>
              <w:t xml:space="preserve"> "Обеспечение жильем молодых семей" федеральной целевой программы "Жилище" на 2011-2015 годы</w:t>
            </w:r>
          </w:p>
        </w:tc>
      </w:tr>
      <w:tr w:rsidR="00C773CD">
        <w:tc>
          <w:tcPr>
            <w:tcW w:w="1814" w:type="dxa"/>
          </w:tcPr>
          <w:p w:rsidR="00C773CD" w:rsidRDefault="00C773CD">
            <w:pPr>
              <w:pStyle w:val="ConsPlusNormal"/>
            </w:pPr>
            <w:r>
              <w:t>Постановление Правительства Ленинградской области</w:t>
            </w:r>
          </w:p>
        </w:tc>
        <w:tc>
          <w:tcPr>
            <w:tcW w:w="4252" w:type="dxa"/>
          </w:tcPr>
          <w:p w:rsidR="00C773CD" w:rsidRDefault="00C773CD">
            <w:pPr>
              <w:pStyle w:val="ConsPlusNormal"/>
            </w:pPr>
            <w:r>
              <w:t xml:space="preserve">Утверждение целей и условий предоставления молодым гражданам, молодым семьям социальных выплат на приобретение (строительство) жилья, порядка расходования и </w:t>
            </w:r>
            <w:proofErr w:type="gramStart"/>
            <w:r>
              <w:t>контроля за</w:t>
            </w:r>
            <w:proofErr w:type="gramEnd"/>
            <w:r>
              <w:t xml:space="preserve"> использованием бюджетных средств, форм отчетности, динамики финансирования и плана мероприятий</w:t>
            </w:r>
          </w:p>
        </w:tc>
        <w:tc>
          <w:tcPr>
            <w:tcW w:w="1814" w:type="dxa"/>
          </w:tcPr>
          <w:p w:rsidR="00C773CD" w:rsidRDefault="00C773CD">
            <w:pPr>
              <w:pStyle w:val="ConsPlusNormal"/>
            </w:pPr>
            <w:r>
              <w:t>Комитет по строительству Ленинградской области</w:t>
            </w:r>
          </w:p>
        </w:tc>
        <w:tc>
          <w:tcPr>
            <w:tcW w:w="1757" w:type="dxa"/>
          </w:tcPr>
          <w:p w:rsidR="00C773CD" w:rsidRDefault="00C773CD">
            <w:pPr>
              <w:pStyle w:val="ConsPlusNormal"/>
            </w:pPr>
            <w:r>
              <w:t>2, 3 квартал 2014 года</w:t>
            </w:r>
          </w:p>
        </w:tc>
      </w:tr>
      <w:tr w:rsidR="00C773CD">
        <w:tc>
          <w:tcPr>
            <w:tcW w:w="9637" w:type="dxa"/>
            <w:gridSpan w:val="4"/>
          </w:tcPr>
          <w:p w:rsidR="00C773CD" w:rsidRDefault="00C773CD">
            <w:pPr>
              <w:pStyle w:val="ConsPlusNormal"/>
              <w:jc w:val="center"/>
            </w:pPr>
            <w:r>
              <w:t>Подпрограмма 2 "Поддержка граждан, нуждающихся в улучшении жилищных условий, на основе принципов ипотечного кредитования в Ленинградской области"</w:t>
            </w:r>
          </w:p>
        </w:tc>
      </w:tr>
      <w:tr w:rsidR="00C773CD">
        <w:tc>
          <w:tcPr>
            <w:tcW w:w="9637" w:type="dxa"/>
            <w:gridSpan w:val="4"/>
          </w:tcPr>
          <w:p w:rsidR="00C773CD" w:rsidRDefault="00C773CD">
            <w:pPr>
              <w:pStyle w:val="ConsPlusNormal"/>
              <w:jc w:val="center"/>
            </w:pPr>
            <w:r>
              <w:t>Основное мероприятие. Поддержка граждан, нуждающихся в улучшении жилищных условий, путем предоставления социальных выплат и компенсаций части расходов, связанных с уплатой процентов по ипотечным жилищным кредитам</w:t>
            </w:r>
          </w:p>
        </w:tc>
      </w:tr>
      <w:tr w:rsidR="00C773CD">
        <w:tc>
          <w:tcPr>
            <w:tcW w:w="1814" w:type="dxa"/>
          </w:tcPr>
          <w:p w:rsidR="00C773CD" w:rsidRDefault="00C773CD">
            <w:pPr>
              <w:pStyle w:val="ConsPlusNormal"/>
            </w:pPr>
            <w:r>
              <w:t>Постановление Правительства Ленинградской области</w:t>
            </w:r>
          </w:p>
        </w:tc>
        <w:tc>
          <w:tcPr>
            <w:tcW w:w="4252" w:type="dxa"/>
          </w:tcPr>
          <w:p w:rsidR="00C773CD" w:rsidRDefault="00C773CD">
            <w:pPr>
              <w:pStyle w:val="ConsPlusNormal"/>
            </w:pPr>
            <w:r>
              <w:t xml:space="preserve">Утверждение целей и условий предоставления гражданам, семьям социальных выплат на приобретение (строительство) жилья, компенсации части расходов на уплату процентов по ипотечным кредитам, размеров социальных выплат, порядка расходования и </w:t>
            </w:r>
            <w:proofErr w:type="gramStart"/>
            <w:r>
              <w:t>контроля за</w:t>
            </w:r>
            <w:proofErr w:type="gramEnd"/>
            <w:r>
              <w:t xml:space="preserve"> использованием бюджетных средств, форм отчетности, динамики финансирования и плана мероприятий</w:t>
            </w:r>
          </w:p>
        </w:tc>
        <w:tc>
          <w:tcPr>
            <w:tcW w:w="1814" w:type="dxa"/>
          </w:tcPr>
          <w:p w:rsidR="00C773CD" w:rsidRDefault="00C773CD">
            <w:pPr>
              <w:pStyle w:val="ConsPlusNormal"/>
            </w:pPr>
            <w:r>
              <w:t>Комитет по строительству Ленинградской области</w:t>
            </w:r>
          </w:p>
        </w:tc>
        <w:tc>
          <w:tcPr>
            <w:tcW w:w="1757" w:type="dxa"/>
          </w:tcPr>
          <w:p w:rsidR="00C773CD" w:rsidRDefault="00C773CD">
            <w:pPr>
              <w:pStyle w:val="ConsPlusNormal"/>
            </w:pPr>
            <w:r>
              <w:t>2, 3 квартал 2014 года</w:t>
            </w:r>
          </w:p>
        </w:tc>
      </w:tr>
      <w:tr w:rsidR="00C773CD">
        <w:tc>
          <w:tcPr>
            <w:tcW w:w="9637" w:type="dxa"/>
            <w:gridSpan w:val="4"/>
          </w:tcPr>
          <w:p w:rsidR="00C773CD" w:rsidRDefault="00C773CD">
            <w:pPr>
              <w:pStyle w:val="ConsPlusNormal"/>
              <w:jc w:val="center"/>
            </w:pPr>
            <w:r>
              <w:lastRenderedPageBreak/>
              <w:t>Основное мероприятие. Предоставление социальных выплат молодым учителям на оплату первоначального взноса по ипотечным жилищным кредитам</w:t>
            </w:r>
          </w:p>
        </w:tc>
      </w:tr>
      <w:tr w:rsidR="00C773CD">
        <w:tc>
          <w:tcPr>
            <w:tcW w:w="1814" w:type="dxa"/>
          </w:tcPr>
          <w:p w:rsidR="00C773CD" w:rsidRDefault="00C773CD">
            <w:pPr>
              <w:pStyle w:val="ConsPlusNormal"/>
            </w:pPr>
            <w:r>
              <w:t>Постановление Правительства Ленинградской области</w:t>
            </w:r>
          </w:p>
        </w:tc>
        <w:tc>
          <w:tcPr>
            <w:tcW w:w="4252" w:type="dxa"/>
          </w:tcPr>
          <w:p w:rsidR="00C773CD" w:rsidRDefault="00C773CD">
            <w:pPr>
              <w:pStyle w:val="ConsPlusNormal"/>
            </w:pPr>
            <w:r>
              <w:t xml:space="preserve">Утверждение целей и условий предоставления молодым учителям социальных выплат на приобретение (строительство) жилья, размеров социальных выплат, порядка расходования и </w:t>
            </w:r>
            <w:proofErr w:type="gramStart"/>
            <w:r>
              <w:t>контроля за</w:t>
            </w:r>
            <w:proofErr w:type="gramEnd"/>
            <w:r>
              <w:t xml:space="preserve"> использованием бюджетных средств, форм отчетности, динамики финансирования и плана мероприятий</w:t>
            </w:r>
          </w:p>
        </w:tc>
        <w:tc>
          <w:tcPr>
            <w:tcW w:w="1814" w:type="dxa"/>
          </w:tcPr>
          <w:p w:rsidR="00C773CD" w:rsidRDefault="00C773CD">
            <w:pPr>
              <w:pStyle w:val="ConsPlusNormal"/>
            </w:pPr>
            <w:r>
              <w:t>Комитет по строительству Ленинградской области</w:t>
            </w:r>
          </w:p>
        </w:tc>
        <w:tc>
          <w:tcPr>
            <w:tcW w:w="1757" w:type="dxa"/>
          </w:tcPr>
          <w:p w:rsidR="00C773CD" w:rsidRDefault="00C773CD">
            <w:pPr>
              <w:pStyle w:val="ConsPlusNormal"/>
            </w:pPr>
            <w:r>
              <w:t>2, 3 квартал 2014 года</w:t>
            </w:r>
          </w:p>
        </w:tc>
      </w:tr>
      <w:tr w:rsidR="00C773CD">
        <w:tc>
          <w:tcPr>
            <w:tcW w:w="9637" w:type="dxa"/>
            <w:gridSpan w:val="4"/>
          </w:tcPr>
          <w:p w:rsidR="00C773CD" w:rsidRDefault="00C773CD">
            <w:pPr>
              <w:pStyle w:val="ConsPlusNormal"/>
              <w:jc w:val="center"/>
            </w:pPr>
            <w:r>
              <w:t>Подпрограмма 3</w:t>
            </w:r>
          </w:p>
          <w:p w:rsidR="00C773CD" w:rsidRDefault="00C773CD">
            <w:pPr>
              <w:pStyle w:val="ConsPlusNormal"/>
              <w:jc w:val="center"/>
            </w:pPr>
            <w:r>
              <w:t>"Переселение граждан из аварийного жилищного фонда на территории Ленинградской области"</w:t>
            </w:r>
          </w:p>
        </w:tc>
      </w:tr>
      <w:tr w:rsidR="00C773CD">
        <w:tc>
          <w:tcPr>
            <w:tcW w:w="9637" w:type="dxa"/>
            <w:gridSpan w:val="4"/>
          </w:tcPr>
          <w:p w:rsidR="00C773CD" w:rsidRDefault="00C773CD">
            <w:pPr>
              <w:pStyle w:val="ConsPlusNormal"/>
              <w:jc w:val="center"/>
            </w:pPr>
            <w:r>
              <w:t>Основное мероприятие. Приобретение, строительство (расселение) жилых помещений для переселения граждан из аварийного жилищного фонда на территории Ленинградской области с участием средств государственной корпорации - Фонда содействия реформированию жилищно-коммунального хозяйства</w:t>
            </w:r>
          </w:p>
        </w:tc>
      </w:tr>
      <w:tr w:rsidR="00C773CD">
        <w:tc>
          <w:tcPr>
            <w:tcW w:w="1814" w:type="dxa"/>
          </w:tcPr>
          <w:p w:rsidR="00C773CD" w:rsidRDefault="00C773CD">
            <w:pPr>
              <w:pStyle w:val="ConsPlusNormal"/>
            </w:pPr>
            <w:r>
              <w:t>Постановление Правительства Ленинградской области</w:t>
            </w:r>
          </w:p>
        </w:tc>
        <w:tc>
          <w:tcPr>
            <w:tcW w:w="4252" w:type="dxa"/>
          </w:tcPr>
          <w:p w:rsidR="00C773CD" w:rsidRDefault="00C773CD">
            <w:pPr>
              <w:pStyle w:val="ConsPlusNormal"/>
            </w:pPr>
            <w:r>
              <w:t>Утверждение целей и условий предоставления и расходования субсидий местным бюджетам, критериев отбора муниципальных образований для предоставления субсидий и их распределение между муниципальными образованиями</w:t>
            </w:r>
          </w:p>
        </w:tc>
        <w:tc>
          <w:tcPr>
            <w:tcW w:w="1814" w:type="dxa"/>
          </w:tcPr>
          <w:p w:rsidR="00C773CD" w:rsidRDefault="00C773CD">
            <w:pPr>
              <w:pStyle w:val="ConsPlusNormal"/>
            </w:pPr>
            <w:r>
              <w:t>Комитет по строительству Ленинградской области</w:t>
            </w:r>
          </w:p>
        </w:tc>
        <w:tc>
          <w:tcPr>
            <w:tcW w:w="1757" w:type="dxa"/>
          </w:tcPr>
          <w:p w:rsidR="00C773CD" w:rsidRDefault="00C773CD">
            <w:pPr>
              <w:pStyle w:val="ConsPlusNormal"/>
            </w:pPr>
            <w:r>
              <w:t>4 квартал 2014 года,</w:t>
            </w:r>
          </w:p>
          <w:p w:rsidR="00C773CD" w:rsidRDefault="00C773CD">
            <w:pPr>
              <w:pStyle w:val="ConsPlusNormal"/>
            </w:pPr>
            <w:r>
              <w:t>4 квартал 2015 года,</w:t>
            </w:r>
          </w:p>
          <w:p w:rsidR="00C773CD" w:rsidRDefault="00C773CD">
            <w:pPr>
              <w:pStyle w:val="ConsPlusNormal"/>
            </w:pPr>
            <w:r>
              <w:t>4 квартал 2016 года</w:t>
            </w:r>
          </w:p>
        </w:tc>
      </w:tr>
      <w:tr w:rsidR="00C773CD">
        <w:tc>
          <w:tcPr>
            <w:tcW w:w="9637" w:type="dxa"/>
            <w:gridSpan w:val="4"/>
          </w:tcPr>
          <w:p w:rsidR="00C773CD" w:rsidRDefault="00C773CD">
            <w:pPr>
              <w:pStyle w:val="ConsPlusNormal"/>
              <w:jc w:val="center"/>
            </w:pPr>
            <w:r>
              <w:t>Основное мероприятие. Приобретение, строительство (расселение) жилых помещений для переселения граждан из аварийного жилищного фонда с учетом необходимости развития малоэтажного жилищного строительства на территории Ленинградской области с участием средств государственной корпорации - Фонда содействия реформированию жилищно-коммунального хозяйства</w:t>
            </w:r>
          </w:p>
        </w:tc>
      </w:tr>
      <w:tr w:rsidR="00C773CD">
        <w:tc>
          <w:tcPr>
            <w:tcW w:w="1814" w:type="dxa"/>
          </w:tcPr>
          <w:p w:rsidR="00C773CD" w:rsidRDefault="00C773CD">
            <w:pPr>
              <w:pStyle w:val="ConsPlusNormal"/>
            </w:pPr>
            <w:r>
              <w:t xml:space="preserve">Постановление </w:t>
            </w:r>
            <w:r>
              <w:lastRenderedPageBreak/>
              <w:t>Правительства Ленинградской области</w:t>
            </w:r>
          </w:p>
        </w:tc>
        <w:tc>
          <w:tcPr>
            <w:tcW w:w="4252" w:type="dxa"/>
          </w:tcPr>
          <w:p w:rsidR="00C773CD" w:rsidRDefault="00C773CD">
            <w:pPr>
              <w:pStyle w:val="ConsPlusNormal"/>
            </w:pPr>
            <w:r>
              <w:lastRenderedPageBreak/>
              <w:t xml:space="preserve">Утверждение целей и условий </w:t>
            </w:r>
            <w:r>
              <w:lastRenderedPageBreak/>
              <w:t>предоставления и расходования субсидий местным бюджетам, критериев отбора муниципальных образований для предоставления субсидий и их распределение между муниципальными образованиями</w:t>
            </w:r>
          </w:p>
        </w:tc>
        <w:tc>
          <w:tcPr>
            <w:tcW w:w="1814" w:type="dxa"/>
          </w:tcPr>
          <w:p w:rsidR="00C773CD" w:rsidRDefault="00C773CD">
            <w:pPr>
              <w:pStyle w:val="ConsPlusNormal"/>
            </w:pPr>
            <w:r>
              <w:lastRenderedPageBreak/>
              <w:t xml:space="preserve">Комитет по </w:t>
            </w:r>
            <w:r>
              <w:lastRenderedPageBreak/>
              <w:t>строительству Ленинградской области</w:t>
            </w:r>
          </w:p>
        </w:tc>
        <w:tc>
          <w:tcPr>
            <w:tcW w:w="1757" w:type="dxa"/>
          </w:tcPr>
          <w:p w:rsidR="00C773CD" w:rsidRDefault="00C773CD">
            <w:pPr>
              <w:pStyle w:val="ConsPlusNormal"/>
            </w:pPr>
            <w:r>
              <w:lastRenderedPageBreak/>
              <w:t xml:space="preserve">2 квартал 2014 </w:t>
            </w:r>
            <w:r>
              <w:lastRenderedPageBreak/>
              <w:t>года</w:t>
            </w:r>
          </w:p>
        </w:tc>
      </w:tr>
      <w:tr w:rsidR="00C773CD">
        <w:tc>
          <w:tcPr>
            <w:tcW w:w="9637" w:type="dxa"/>
            <w:gridSpan w:val="4"/>
          </w:tcPr>
          <w:p w:rsidR="00C773CD" w:rsidRDefault="00C773CD">
            <w:pPr>
              <w:pStyle w:val="ConsPlusNormal"/>
              <w:jc w:val="center"/>
            </w:pPr>
            <w:r>
              <w:lastRenderedPageBreak/>
              <w:t>Основное мероприятие. Приобретение, строительство (расселение) жилых помещений для переселения граждан из аварийного жилищного фонда на территории Ленинградской области</w:t>
            </w:r>
          </w:p>
        </w:tc>
      </w:tr>
      <w:tr w:rsidR="00C773CD">
        <w:tc>
          <w:tcPr>
            <w:tcW w:w="1814" w:type="dxa"/>
          </w:tcPr>
          <w:p w:rsidR="00C773CD" w:rsidRDefault="00C773CD">
            <w:pPr>
              <w:pStyle w:val="ConsPlusNormal"/>
            </w:pPr>
            <w:r>
              <w:t>Постановление Правительства Ленинградской области</w:t>
            </w:r>
          </w:p>
        </w:tc>
        <w:tc>
          <w:tcPr>
            <w:tcW w:w="4252" w:type="dxa"/>
          </w:tcPr>
          <w:p w:rsidR="00C773CD" w:rsidRDefault="00C773CD">
            <w:pPr>
              <w:pStyle w:val="ConsPlusNormal"/>
            </w:pPr>
            <w:r>
              <w:t>Утверждение целей и условий предоставления и расходования субсидий местным бюджетам, критериев отбора муниципальных образований для предоставления субсидий и их распределение между муниципальными образованиями</w:t>
            </w:r>
          </w:p>
        </w:tc>
        <w:tc>
          <w:tcPr>
            <w:tcW w:w="1814" w:type="dxa"/>
          </w:tcPr>
          <w:p w:rsidR="00C773CD" w:rsidRDefault="00C773CD">
            <w:pPr>
              <w:pStyle w:val="ConsPlusNormal"/>
            </w:pPr>
            <w:r>
              <w:t>Комитет по строительству Ленинградской области</w:t>
            </w:r>
          </w:p>
        </w:tc>
        <w:tc>
          <w:tcPr>
            <w:tcW w:w="1757" w:type="dxa"/>
          </w:tcPr>
          <w:p w:rsidR="00C773CD" w:rsidRDefault="00C773CD">
            <w:pPr>
              <w:pStyle w:val="ConsPlusNormal"/>
            </w:pPr>
            <w:r>
              <w:t>4 квартал 2014 года,</w:t>
            </w:r>
          </w:p>
          <w:p w:rsidR="00C773CD" w:rsidRDefault="00C773CD">
            <w:pPr>
              <w:pStyle w:val="ConsPlusNormal"/>
            </w:pPr>
            <w:r>
              <w:t>4 квартал 2015 года,</w:t>
            </w:r>
          </w:p>
          <w:p w:rsidR="00C773CD" w:rsidRDefault="00C773CD">
            <w:pPr>
              <w:pStyle w:val="ConsPlusNormal"/>
            </w:pPr>
            <w:r>
              <w:t>4 квартал 2016 года</w:t>
            </w:r>
          </w:p>
        </w:tc>
      </w:tr>
      <w:tr w:rsidR="00C773CD">
        <w:tc>
          <w:tcPr>
            <w:tcW w:w="9637" w:type="dxa"/>
            <w:gridSpan w:val="4"/>
          </w:tcPr>
          <w:p w:rsidR="00C773CD" w:rsidRDefault="00C773CD">
            <w:pPr>
              <w:pStyle w:val="ConsPlusNormal"/>
              <w:jc w:val="center"/>
            </w:pPr>
            <w:r>
              <w:t>Подпрограмма 6</w:t>
            </w:r>
          </w:p>
          <w:p w:rsidR="00C773CD" w:rsidRDefault="00C773CD">
            <w:pPr>
              <w:pStyle w:val="ConsPlusNormal"/>
              <w:jc w:val="center"/>
            </w:pPr>
            <w:r>
              <w:t>"Оказание поддержки гражданам, пострадавшим в результате пожара муниципального жилищного фонда"</w:t>
            </w:r>
          </w:p>
        </w:tc>
      </w:tr>
      <w:tr w:rsidR="00C773CD">
        <w:tc>
          <w:tcPr>
            <w:tcW w:w="9637" w:type="dxa"/>
            <w:gridSpan w:val="4"/>
          </w:tcPr>
          <w:p w:rsidR="00C773CD" w:rsidRDefault="00C773CD">
            <w:pPr>
              <w:pStyle w:val="ConsPlusNormal"/>
              <w:jc w:val="center"/>
            </w:pPr>
            <w:r>
              <w:t>Основное мероприятие. Приобретение (строительство) жилых помещений для предоставления гражданам, пострадавшим в результате пожара муниципального жилищного фонда</w:t>
            </w:r>
          </w:p>
        </w:tc>
      </w:tr>
      <w:tr w:rsidR="00C773CD">
        <w:tc>
          <w:tcPr>
            <w:tcW w:w="1814" w:type="dxa"/>
          </w:tcPr>
          <w:p w:rsidR="00C773CD" w:rsidRDefault="00C773CD">
            <w:pPr>
              <w:pStyle w:val="ConsPlusNormal"/>
            </w:pPr>
            <w:r>
              <w:t>Постановление Правительства Ленинградской области</w:t>
            </w:r>
          </w:p>
        </w:tc>
        <w:tc>
          <w:tcPr>
            <w:tcW w:w="4252" w:type="dxa"/>
          </w:tcPr>
          <w:p w:rsidR="00C773CD" w:rsidRDefault="00C773CD">
            <w:pPr>
              <w:pStyle w:val="ConsPlusNormal"/>
            </w:pPr>
            <w:r>
              <w:t>Утверждение целей и условий предоставления и расходования субсидий местным бюджетам, критериев отбора муниципальных образований для предоставления субсидий и их распределение между муниципальными образованиями</w:t>
            </w:r>
          </w:p>
        </w:tc>
        <w:tc>
          <w:tcPr>
            <w:tcW w:w="1814" w:type="dxa"/>
          </w:tcPr>
          <w:p w:rsidR="00C773CD" w:rsidRDefault="00C773CD">
            <w:pPr>
              <w:pStyle w:val="ConsPlusNormal"/>
            </w:pPr>
            <w:r>
              <w:t>Комитет по строительству Ленинградской области</w:t>
            </w:r>
          </w:p>
        </w:tc>
        <w:tc>
          <w:tcPr>
            <w:tcW w:w="1757" w:type="dxa"/>
          </w:tcPr>
          <w:p w:rsidR="00C773CD" w:rsidRDefault="00C773CD">
            <w:pPr>
              <w:pStyle w:val="ConsPlusNormal"/>
            </w:pPr>
            <w:r>
              <w:t>1, 2 квартал 2014 года,</w:t>
            </w:r>
          </w:p>
          <w:p w:rsidR="00C773CD" w:rsidRDefault="00C773CD">
            <w:pPr>
              <w:pStyle w:val="ConsPlusNormal"/>
            </w:pPr>
            <w:r>
              <w:t>1, 2 квартал 2015 года,</w:t>
            </w:r>
          </w:p>
          <w:p w:rsidR="00C773CD" w:rsidRDefault="00C773CD">
            <w:pPr>
              <w:pStyle w:val="ConsPlusNormal"/>
            </w:pPr>
            <w:r>
              <w:t>1, 2 квартал 2016 года,</w:t>
            </w:r>
          </w:p>
          <w:p w:rsidR="00C773CD" w:rsidRDefault="00C773CD">
            <w:pPr>
              <w:pStyle w:val="ConsPlusNormal"/>
            </w:pPr>
            <w:r>
              <w:t>1, 2 квартал 2017 года</w:t>
            </w:r>
          </w:p>
        </w:tc>
      </w:tr>
      <w:tr w:rsidR="00C773CD">
        <w:tc>
          <w:tcPr>
            <w:tcW w:w="9637" w:type="dxa"/>
            <w:gridSpan w:val="4"/>
          </w:tcPr>
          <w:p w:rsidR="00C773CD" w:rsidRDefault="00C773CD">
            <w:pPr>
              <w:pStyle w:val="ConsPlusNormal"/>
              <w:jc w:val="center"/>
            </w:pPr>
            <w:r>
              <w:t xml:space="preserve">Подпрограмма 7 "Развитие инженерной, транспортной и социальной инфраструктуры в районах </w:t>
            </w:r>
            <w:r>
              <w:lastRenderedPageBreak/>
              <w:t>массовой жилой застройки"</w:t>
            </w:r>
          </w:p>
        </w:tc>
      </w:tr>
      <w:tr w:rsidR="00C773CD">
        <w:tc>
          <w:tcPr>
            <w:tcW w:w="9637" w:type="dxa"/>
            <w:gridSpan w:val="4"/>
          </w:tcPr>
          <w:p w:rsidR="00C773CD" w:rsidRDefault="00C773CD">
            <w:pPr>
              <w:pStyle w:val="ConsPlusNormal"/>
              <w:jc w:val="center"/>
            </w:pPr>
            <w:r>
              <w:lastRenderedPageBreak/>
              <w:t>Основное мероприятие. Развитие инженерной и социальной инфраструктуры в районах массовой жилой застройки</w:t>
            </w:r>
          </w:p>
        </w:tc>
      </w:tr>
      <w:tr w:rsidR="00C773CD">
        <w:tc>
          <w:tcPr>
            <w:tcW w:w="1814" w:type="dxa"/>
          </w:tcPr>
          <w:p w:rsidR="00C773CD" w:rsidRDefault="00C773CD">
            <w:pPr>
              <w:pStyle w:val="ConsPlusNormal"/>
            </w:pPr>
            <w:r>
              <w:t>Постановление Правительства Ленинградской области</w:t>
            </w:r>
          </w:p>
        </w:tc>
        <w:tc>
          <w:tcPr>
            <w:tcW w:w="4252" w:type="dxa"/>
          </w:tcPr>
          <w:p w:rsidR="00C773CD" w:rsidRDefault="00C773CD">
            <w:pPr>
              <w:pStyle w:val="ConsPlusNormal"/>
            </w:pPr>
            <w:r>
              <w:t>Утверждение целей и условий предоставления и расходования субсидий местным бюджетам, критериев отбора муниципальных образований для предоставления субсидий и их распределение между муниципальными образованиями на создание инженерной и транспортной инфраструктуры на земельных участках, предоставленных гражданам для индивидуального жилищного строительства</w:t>
            </w:r>
          </w:p>
        </w:tc>
        <w:tc>
          <w:tcPr>
            <w:tcW w:w="1814" w:type="dxa"/>
          </w:tcPr>
          <w:p w:rsidR="00C773CD" w:rsidRDefault="00C773CD">
            <w:pPr>
              <w:pStyle w:val="ConsPlusNormal"/>
            </w:pPr>
            <w:r>
              <w:t>Комитет по строительству Ленинградской области</w:t>
            </w:r>
          </w:p>
        </w:tc>
        <w:tc>
          <w:tcPr>
            <w:tcW w:w="1757" w:type="dxa"/>
          </w:tcPr>
          <w:p w:rsidR="00C773CD" w:rsidRDefault="00C773CD">
            <w:pPr>
              <w:pStyle w:val="ConsPlusNormal"/>
            </w:pPr>
            <w:r>
              <w:t>2, 3 квартал 2014 года,</w:t>
            </w:r>
          </w:p>
          <w:p w:rsidR="00C773CD" w:rsidRDefault="00C773CD">
            <w:pPr>
              <w:pStyle w:val="ConsPlusNormal"/>
            </w:pPr>
            <w:r>
              <w:t>2, 3 квартал 2015 года,</w:t>
            </w:r>
          </w:p>
          <w:p w:rsidR="00C773CD" w:rsidRDefault="00C773CD">
            <w:pPr>
              <w:pStyle w:val="ConsPlusNormal"/>
            </w:pPr>
            <w:r>
              <w:t>2, 3 квартал 2016 года</w:t>
            </w:r>
          </w:p>
        </w:tc>
      </w:tr>
      <w:tr w:rsidR="00C773CD">
        <w:tc>
          <w:tcPr>
            <w:tcW w:w="9637" w:type="dxa"/>
            <w:gridSpan w:val="4"/>
          </w:tcPr>
          <w:p w:rsidR="00C773CD" w:rsidRDefault="00C773CD">
            <w:pPr>
              <w:pStyle w:val="ConsPlusNormal"/>
              <w:jc w:val="center"/>
            </w:pPr>
            <w:r>
              <w:t>Основное мероприятие. Приобретение в муниципальную собственность объектов социального назначения</w:t>
            </w:r>
          </w:p>
        </w:tc>
      </w:tr>
      <w:tr w:rsidR="00C773CD">
        <w:tc>
          <w:tcPr>
            <w:tcW w:w="1814" w:type="dxa"/>
          </w:tcPr>
          <w:p w:rsidR="00C773CD" w:rsidRDefault="00C773CD">
            <w:pPr>
              <w:pStyle w:val="ConsPlusNormal"/>
            </w:pPr>
            <w:r>
              <w:t>Постановление Правительства Ленинградской области</w:t>
            </w:r>
          </w:p>
        </w:tc>
        <w:tc>
          <w:tcPr>
            <w:tcW w:w="4252" w:type="dxa"/>
          </w:tcPr>
          <w:p w:rsidR="00C773CD" w:rsidRDefault="00C773CD">
            <w:pPr>
              <w:pStyle w:val="ConsPlusNormal"/>
            </w:pPr>
            <w:r>
              <w:t>Утверждение целей и условий предоставления и расходования субсидий местным бюджетам, критериев отбора муниципальных образований для предоставления субсидий и их распределение между муниципальными образованиями на приобретение в муниципальную собственность объектов социального назначения</w:t>
            </w:r>
          </w:p>
        </w:tc>
        <w:tc>
          <w:tcPr>
            <w:tcW w:w="1814" w:type="dxa"/>
          </w:tcPr>
          <w:p w:rsidR="00C773CD" w:rsidRDefault="00C773CD">
            <w:pPr>
              <w:pStyle w:val="ConsPlusNormal"/>
            </w:pPr>
            <w:r>
              <w:t>Комитет по строительству Ленинградской области</w:t>
            </w:r>
          </w:p>
        </w:tc>
        <w:tc>
          <w:tcPr>
            <w:tcW w:w="1757" w:type="dxa"/>
          </w:tcPr>
          <w:p w:rsidR="00C773CD" w:rsidRDefault="00C773CD">
            <w:pPr>
              <w:pStyle w:val="ConsPlusNormal"/>
            </w:pPr>
            <w:r>
              <w:t>1, 2 квартал 2015 года,</w:t>
            </w:r>
          </w:p>
          <w:p w:rsidR="00C773CD" w:rsidRDefault="00C773CD">
            <w:pPr>
              <w:pStyle w:val="ConsPlusNormal"/>
            </w:pPr>
            <w:r>
              <w:t>1, 2 квартал 2016 года,</w:t>
            </w:r>
          </w:p>
          <w:p w:rsidR="00C773CD" w:rsidRDefault="00C773CD">
            <w:pPr>
              <w:pStyle w:val="ConsPlusNormal"/>
            </w:pPr>
            <w:r>
              <w:t>1, 2 квартал 2017 года</w:t>
            </w:r>
          </w:p>
        </w:tc>
      </w:tr>
      <w:tr w:rsidR="00C773CD">
        <w:tc>
          <w:tcPr>
            <w:tcW w:w="9637" w:type="dxa"/>
            <w:gridSpan w:val="4"/>
          </w:tcPr>
          <w:p w:rsidR="00C773CD" w:rsidRDefault="00C773CD">
            <w:pPr>
              <w:pStyle w:val="ConsPlusNormal"/>
              <w:jc w:val="center"/>
            </w:pPr>
            <w:r>
              <w:t>Основное мероприятие.</w:t>
            </w:r>
          </w:p>
          <w:p w:rsidR="00C773CD" w:rsidRDefault="00C773CD">
            <w:pPr>
              <w:pStyle w:val="ConsPlusNormal"/>
              <w:jc w:val="center"/>
            </w:pPr>
            <w:r>
              <w:t>Оказание содействия в создании инженерной, социальной и транспортной инфраструктуры на земельных участках комплексного освоения в целях строительства жилья экономического класса</w:t>
            </w:r>
          </w:p>
        </w:tc>
      </w:tr>
      <w:tr w:rsidR="00C773CD">
        <w:tc>
          <w:tcPr>
            <w:tcW w:w="1814" w:type="dxa"/>
          </w:tcPr>
          <w:p w:rsidR="00C773CD" w:rsidRDefault="00C773CD">
            <w:pPr>
              <w:pStyle w:val="ConsPlusNormal"/>
            </w:pPr>
            <w:r>
              <w:t xml:space="preserve">Постановление </w:t>
            </w:r>
            <w:r>
              <w:lastRenderedPageBreak/>
              <w:t>Правительства Ленинградской области</w:t>
            </w:r>
          </w:p>
        </w:tc>
        <w:tc>
          <w:tcPr>
            <w:tcW w:w="4252" w:type="dxa"/>
          </w:tcPr>
          <w:p w:rsidR="00C773CD" w:rsidRDefault="00C773CD">
            <w:pPr>
              <w:pStyle w:val="ConsPlusNormal"/>
            </w:pPr>
            <w:r>
              <w:lastRenderedPageBreak/>
              <w:t xml:space="preserve">Утверждение целей и условий </w:t>
            </w:r>
            <w:r>
              <w:lastRenderedPageBreak/>
              <w:t>предоставления и расходования субсидий местным бюджетам, критериев отбора муниципальных образований для предоставления субсидий и их распределение между муниципальными образованиями на создание инженерной, социальной и транспортной инфраструктуры на земельных участках комплексного освоения в целях строительства жилья экономического класса</w:t>
            </w:r>
          </w:p>
        </w:tc>
        <w:tc>
          <w:tcPr>
            <w:tcW w:w="1814" w:type="dxa"/>
          </w:tcPr>
          <w:p w:rsidR="00C773CD" w:rsidRDefault="00C773CD">
            <w:pPr>
              <w:pStyle w:val="ConsPlusNormal"/>
            </w:pPr>
            <w:r>
              <w:lastRenderedPageBreak/>
              <w:t xml:space="preserve">Комитет по </w:t>
            </w:r>
            <w:r>
              <w:lastRenderedPageBreak/>
              <w:t>строительству Ленинградской области</w:t>
            </w:r>
          </w:p>
        </w:tc>
        <w:tc>
          <w:tcPr>
            <w:tcW w:w="1757" w:type="dxa"/>
          </w:tcPr>
          <w:p w:rsidR="00C773CD" w:rsidRDefault="00C773CD">
            <w:pPr>
              <w:pStyle w:val="ConsPlusNormal"/>
            </w:pPr>
            <w:r>
              <w:lastRenderedPageBreak/>
              <w:t xml:space="preserve">4 квартал 2014 </w:t>
            </w:r>
            <w:r>
              <w:lastRenderedPageBreak/>
              <w:t>года,</w:t>
            </w:r>
          </w:p>
          <w:p w:rsidR="00C773CD" w:rsidRDefault="00C773CD">
            <w:pPr>
              <w:pStyle w:val="ConsPlusNormal"/>
            </w:pPr>
            <w:r>
              <w:t>2, 3, 4 квартал 2015 года</w:t>
            </w:r>
          </w:p>
        </w:tc>
      </w:tr>
    </w:tbl>
    <w:p w:rsidR="00C773CD" w:rsidRDefault="00C773CD">
      <w:pPr>
        <w:pStyle w:val="ConsPlusNormal"/>
        <w:ind w:firstLine="540"/>
        <w:jc w:val="both"/>
      </w:pPr>
    </w:p>
    <w:p w:rsidR="00C773CD" w:rsidRDefault="00C773CD">
      <w:pPr>
        <w:pStyle w:val="ConsPlusNormal"/>
        <w:jc w:val="right"/>
      </w:pPr>
      <w:r>
        <w:t>Таблица 6</w:t>
      </w:r>
    </w:p>
    <w:p w:rsidR="00C773CD" w:rsidRDefault="00C773CD">
      <w:pPr>
        <w:pStyle w:val="ConsPlusNormal"/>
        <w:ind w:firstLine="540"/>
        <w:jc w:val="both"/>
      </w:pPr>
    </w:p>
    <w:p w:rsidR="00C773CD" w:rsidRDefault="00C773CD">
      <w:pPr>
        <w:pStyle w:val="ConsPlusNormal"/>
        <w:jc w:val="center"/>
      </w:pPr>
      <w:r>
        <w:t>ПЛАН</w:t>
      </w:r>
    </w:p>
    <w:p w:rsidR="00C773CD" w:rsidRDefault="00C773CD">
      <w:pPr>
        <w:pStyle w:val="ConsPlusNormal"/>
        <w:jc w:val="center"/>
      </w:pPr>
      <w:r>
        <w:t>реализации государственной программы Ленинградской области</w:t>
      </w:r>
    </w:p>
    <w:p w:rsidR="00C773CD" w:rsidRDefault="00C773CD">
      <w:pPr>
        <w:pStyle w:val="ConsPlusNormal"/>
        <w:jc w:val="center"/>
      </w:pPr>
      <w:r>
        <w:t>"Обеспечение качественным жильем граждан на территории</w:t>
      </w:r>
    </w:p>
    <w:p w:rsidR="00C773CD" w:rsidRDefault="00C773CD">
      <w:pPr>
        <w:pStyle w:val="ConsPlusNormal"/>
        <w:jc w:val="center"/>
      </w:pPr>
      <w:r>
        <w:t>Ленинградской области"</w:t>
      </w:r>
    </w:p>
    <w:p w:rsidR="00C773CD" w:rsidRDefault="00C773CD">
      <w:pPr>
        <w:pStyle w:val="ConsPlusNormal"/>
        <w:jc w:val="center"/>
      </w:pPr>
      <w:proofErr w:type="gramStart"/>
      <w:r>
        <w:t xml:space="preserve">(в ред. </w:t>
      </w:r>
      <w:hyperlink r:id="rId422" w:history="1">
        <w:r>
          <w:rPr>
            <w:color w:val="0000FF"/>
          </w:rPr>
          <w:t>Постановления</w:t>
        </w:r>
      </w:hyperlink>
      <w:r>
        <w:t xml:space="preserve"> Правительства Ленинградской области</w:t>
      </w:r>
      <w:proofErr w:type="gramEnd"/>
    </w:p>
    <w:p w:rsidR="00C773CD" w:rsidRDefault="00C773CD">
      <w:pPr>
        <w:pStyle w:val="ConsPlusNormal"/>
        <w:jc w:val="center"/>
      </w:pPr>
      <w:r>
        <w:t>от 20.04.2015 N 116)</w:t>
      </w:r>
    </w:p>
    <w:p w:rsidR="00C773CD" w:rsidRDefault="00C773CD">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572"/>
        <w:gridCol w:w="1928"/>
        <w:gridCol w:w="874"/>
        <w:gridCol w:w="874"/>
        <w:gridCol w:w="794"/>
        <w:gridCol w:w="1417"/>
        <w:gridCol w:w="1304"/>
        <w:gridCol w:w="1304"/>
        <w:gridCol w:w="1304"/>
        <w:gridCol w:w="1304"/>
      </w:tblGrid>
      <w:tr w:rsidR="00C773CD">
        <w:tc>
          <w:tcPr>
            <w:tcW w:w="567" w:type="dxa"/>
            <w:vMerge w:val="restart"/>
          </w:tcPr>
          <w:p w:rsidR="00C773CD" w:rsidRDefault="00C773CD">
            <w:pPr>
              <w:pStyle w:val="ConsPlusNormal"/>
              <w:jc w:val="center"/>
            </w:pPr>
            <w:r>
              <w:t xml:space="preserve">N </w:t>
            </w:r>
            <w:proofErr w:type="gramStart"/>
            <w:r>
              <w:t>п</w:t>
            </w:r>
            <w:proofErr w:type="gramEnd"/>
            <w:r>
              <w:t>/п</w:t>
            </w:r>
          </w:p>
        </w:tc>
        <w:tc>
          <w:tcPr>
            <w:tcW w:w="3572" w:type="dxa"/>
            <w:vMerge w:val="restart"/>
          </w:tcPr>
          <w:p w:rsidR="00C773CD" w:rsidRDefault="00C773CD">
            <w:pPr>
              <w:pStyle w:val="ConsPlusNormal"/>
              <w:jc w:val="center"/>
            </w:pPr>
            <w:r>
              <w:t>Наименование государственной программы, подпрограммы государственной программы, ведомственной целевой программы, основного мероприятия</w:t>
            </w:r>
          </w:p>
        </w:tc>
        <w:tc>
          <w:tcPr>
            <w:tcW w:w="1928" w:type="dxa"/>
            <w:vMerge w:val="restart"/>
          </w:tcPr>
          <w:p w:rsidR="00C773CD" w:rsidRDefault="00C773CD">
            <w:pPr>
              <w:pStyle w:val="ConsPlusNormal"/>
              <w:jc w:val="center"/>
            </w:pPr>
            <w:r>
              <w:t>Ответственный исполнитель (ОИВ), соисполнитель, участник</w:t>
            </w:r>
          </w:p>
        </w:tc>
        <w:tc>
          <w:tcPr>
            <w:tcW w:w="1748" w:type="dxa"/>
            <w:gridSpan w:val="2"/>
          </w:tcPr>
          <w:p w:rsidR="00C773CD" w:rsidRDefault="00C773CD">
            <w:pPr>
              <w:pStyle w:val="ConsPlusNormal"/>
              <w:jc w:val="center"/>
            </w:pPr>
            <w:r>
              <w:t>Год</w:t>
            </w:r>
          </w:p>
        </w:tc>
        <w:tc>
          <w:tcPr>
            <w:tcW w:w="794" w:type="dxa"/>
            <w:vMerge w:val="restart"/>
          </w:tcPr>
          <w:p w:rsidR="00C773CD" w:rsidRDefault="00C773CD">
            <w:pPr>
              <w:pStyle w:val="ConsPlusNormal"/>
              <w:jc w:val="center"/>
            </w:pPr>
            <w:r>
              <w:t>Годы реализации</w:t>
            </w:r>
          </w:p>
        </w:tc>
        <w:tc>
          <w:tcPr>
            <w:tcW w:w="6633" w:type="dxa"/>
            <w:gridSpan w:val="5"/>
          </w:tcPr>
          <w:p w:rsidR="00C773CD" w:rsidRDefault="00C773CD">
            <w:pPr>
              <w:pStyle w:val="ConsPlusNormal"/>
              <w:jc w:val="center"/>
            </w:pPr>
            <w:r>
              <w:t>Оценка расходов (тыс. рублей в ценах соответствующих лет)</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tcPr>
          <w:p w:rsidR="00C773CD" w:rsidRDefault="00C773CD">
            <w:pPr>
              <w:pStyle w:val="ConsPlusNormal"/>
              <w:jc w:val="center"/>
            </w:pPr>
            <w:r>
              <w:t>начала реализации</w:t>
            </w:r>
          </w:p>
        </w:tc>
        <w:tc>
          <w:tcPr>
            <w:tcW w:w="874" w:type="dxa"/>
          </w:tcPr>
          <w:p w:rsidR="00C773CD" w:rsidRDefault="00C773CD">
            <w:pPr>
              <w:pStyle w:val="ConsPlusNormal"/>
              <w:jc w:val="center"/>
            </w:pPr>
            <w:r>
              <w:t>окончания реализации</w:t>
            </w:r>
          </w:p>
        </w:tc>
        <w:tc>
          <w:tcPr>
            <w:tcW w:w="794" w:type="dxa"/>
            <w:vMerge/>
          </w:tcPr>
          <w:p w:rsidR="00C773CD" w:rsidRDefault="00C773CD"/>
        </w:tc>
        <w:tc>
          <w:tcPr>
            <w:tcW w:w="1417" w:type="dxa"/>
          </w:tcPr>
          <w:p w:rsidR="00C773CD" w:rsidRDefault="00C773CD">
            <w:pPr>
              <w:pStyle w:val="ConsPlusNormal"/>
              <w:jc w:val="center"/>
            </w:pPr>
            <w:r>
              <w:t>всего</w:t>
            </w:r>
          </w:p>
        </w:tc>
        <w:tc>
          <w:tcPr>
            <w:tcW w:w="1304" w:type="dxa"/>
          </w:tcPr>
          <w:p w:rsidR="00C773CD" w:rsidRDefault="00C773CD">
            <w:pPr>
              <w:pStyle w:val="ConsPlusNormal"/>
              <w:jc w:val="center"/>
            </w:pPr>
            <w:r>
              <w:t>федеральный бюджет</w:t>
            </w:r>
          </w:p>
        </w:tc>
        <w:tc>
          <w:tcPr>
            <w:tcW w:w="1304" w:type="dxa"/>
          </w:tcPr>
          <w:p w:rsidR="00C773CD" w:rsidRDefault="00C773CD">
            <w:pPr>
              <w:pStyle w:val="ConsPlusNormal"/>
              <w:jc w:val="center"/>
            </w:pPr>
            <w:r>
              <w:t>областной бюджет</w:t>
            </w:r>
          </w:p>
        </w:tc>
        <w:tc>
          <w:tcPr>
            <w:tcW w:w="1304" w:type="dxa"/>
          </w:tcPr>
          <w:p w:rsidR="00C773CD" w:rsidRDefault="00C773CD">
            <w:pPr>
              <w:pStyle w:val="ConsPlusNormal"/>
              <w:jc w:val="center"/>
            </w:pPr>
            <w:r>
              <w:t>местные бюджеты</w:t>
            </w:r>
          </w:p>
        </w:tc>
        <w:tc>
          <w:tcPr>
            <w:tcW w:w="1304" w:type="dxa"/>
          </w:tcPr>
          <w:p w:rsidR="00C773CD" w:rsidRDefault="00C773CD">
            <w:pPr>
              <w:pStyle w:val="ConsPlusNormal"/>
              <w:jc w:val="center"/>
            </w:pPr>
            <w:r>
              <w:t>прочие источники</w:t>
            </w:r>
          </w:p>
        </w:tc>
      </w:tr>
      <w:tr w:rsidR="00C773CD">
        <w:tc>
          <w:tcPr>
            <w:tcW w:w="567" w:type="dxa"/>
          </w:tcPr>
          <w:p w:rsidR="00C773CD" w:rsidRDefault="00C773CD">
            <w:pPr>
              <w:pStyle w:val="ConsPlusNormal"/>
              <w:jc w:val="center"/>
            </w:pPr>
            <w:r>
              <w:t>1</w:t>
            </w:r>
          </w:p>
        </w:tc>
        <w:tc>
          <w:tcPr>
            <w:tcW w:w="3572" w:type="dxa"/>
          </w:tcPr>
          <w:p w:rsidR="00C773CD" w:rsidRDefault="00C773CD">
            <w:pPr>
              <w:pStyle w:val="ConsPlusNormal"/>
              <w:jc w:val="center"/>
            </w:pPr>
            <w:r>
              <w:t>2</w:t>
            </w:r>
          </w:p>
        </w:tc>
        <w:tc>
          <w:tcPr>
            <w:tcW w:w="1928" w:type="dxa"/>
          </w:tcPr>
          <w:p w:rsidR="00C773CD" w:rsidRDefault="00C773CD">
            <w:pPr>
              <w:pStyle w:val="ConsPlusNormal"/>
              <w:jc w:val="center"/>
            </w:pPr>
            <w:r>
              <w:t>3</w:t>
            </w:r>
          </w:p>
        </w:tc>
        <w:tc>
          <w:tcPr>
            <w:tcW w:w="874" w:type="dxa"/>
          </w:tcPr>
          <w:p w:rsidR="00C773CD" w:rsidRDefault="00C773CD">
            <w:pPr>
              <w:pStyle w:val="ConsPlusNormal"/>
              <w:jc w:val="center"/>
            </w:pPr>
            <w:r>
              <w:t>4</w:t>
            </w:r>
          </w:p>
        </w:tc>
        <w:tc>
          <w:tcPr>
            <w:tcW w:w="874" w:type="dxa"/>
          </w:tcPr>
          <w:p w:rsidR="00C773CD" w:rsidRDefault="00C773CD">
            <w:pPr>
              <w:pStyle w:val="ConsPlusNormal"/>
              <w:jc w:val="center"/>
            </w:pPr>
            <w:r>
              <w:t>5</w:t>
            </w:r>
          </w:p>
        </w:tc>
        <w:tc>
          <w:tcPr>
            <w:tcW w:w="794" w:type="dxa"/>
          </w:tcPr>
          <w:p w:rsidR="00C773CD" w:rsidRDefault="00C773CD">
            <w:pPr>
              <w:pStyle w:val="ConsPlusNormal"/>
              <w:jc w:val="center"/>
            </w:pPr>
            <w:r>
              <w:t>6</w:t>
            </w:r>
          </w:p>
        </w:tc>
        <w:tc>
          <w:tcPr>
            <w:tcW w:w="1417" w:type="dxa"/>
          </w:tcPr>
          <w:p w:rsidR="00C773CD" w:rsidRDefault="00C773CD">
            <w:pPr>
              <w:pStyle w:val="ConsPlusNormal"/>
              <w:jc w:val="center"/>
            </w:pPr>
            <w:r>
              <w:t>7</w:t>
            </w:r>
          </w:p>
        </w:tc>
        <w:tc>
          <w:tcPr>
            <w:tcW w:w="1304" w:type="dxa"/>
          </w:tcPr>
          <w:p w:rsidR="00C773CD" w:rsidRDefault="00C773CD">
            <w:pPr>
              <w:pStyle w:val="ConsPlusNormal"/>
              <w:jc w:val="center"/>
            </w:pPr>
            <w:r>
              <w:t>8</w:t>
            </w:r>
          </w:p>
        </w:tc>
        <w:tc>
          <w:tcPr>
            <w:tcW w:w="1304" w:type="dxa"/>
          </w:tcPr>
          <w:p w:rsidR="00C773CD" w:rsidRDefault="00C773CD">
            <w:pPr>
              <w:pStyle w:val="ConsPlusNormal"/>
              <w:jc w:val="center"/>
            </w:pPr>
            <w:r>
              <w:t>9</w:t>
            </w:r>
          </w:p>
        </w:tc>
        <w:tc>
          <w:tcPr>
            <w:tcW w:w="1304" w:type="dxa"/>
          </w:tcPr>
          <w:p w:rsidR="00C773CD" w:rsidRDefault="00C773CD">
            <w:pPr>
              <w:pStyle w:val="ConsPlusNormal"/>
              <w:jc w:val="center"/>
            </w:pPr>
            <w:r>
              <w:t>10</w:t>
            </w:r>
          </w:p>
        </w:tc>
        <w:tc>
          <w:tcPr>
            <w:tcW w:w="1304" w:type="dxa"/>
          </w:tcPr>
          <w:p w:rsidR="00C773CD" w:rsidRDefault="00C773CD">
            <w:pPr>
              <w:pStyle w:val="ConsPlusNormal"/>
              <w:jc w:val="center"/>
            </w:pPr>
            <w:r>
              <w:t>11</w:t>
            </w:r>
          </w:p>
        </w:tc>
      </w:tr>
      <w:tr w:rsidR="00C773CD">
        <w:tc>
          <w:tcPr>
            <w:tcW w:w="567" w:type="dxa"/>
            <w:vMerge w:val="restart"/>
          </w:tcPr>
          <w:p w:rsidR="00C773CD" w:rsidRDefault="00C773CD">
            <w:pPr>
              <w:pStyle w:val="ConsPlusNormal"/>
              <w:jc w:val="center"/>
            </w:pPr>
          </w:p>
        </w:tc>
        <w:tc>
          <w:tcPr>
            <w:tcW w:w="3572" w:type="dxa"/>
            <w:vMerge w:val="restart"/>
          </w:tcPr>
          <w:p w:rsidR="00C773CD" w:rsidRDefault="00C773CD">
            <w:pPr>
              <w:pStyle w:val="ConsPlusNormal"/>
            </w:pPr>
            <w:r>
              <w:t xml:space="preserve">Государственная программа Ленинградской области </w:t>
            </w:r>
            <w:r>
              <w:lastRenderedPageBreak/>
              <w:t>"Обеспечение качественным жильем граждан на территории Ленинградской области"</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4177391,15</w:t>
            </w:r>
          </w:p>
        </w:tc>
        <w:tc>
          <w:tcPr>
            <w:tcW w:w="1304" w:type="dxa"/>
          </w:tcPr>
          <w:p w:rsidR="00C773CD" w:rsidRDefault="00C773CD">
            <w:pPr>
              <w:pStyle w:val="ConsPlusNormal"/>
              <w:jc w:val="center"/>
            </w:pPr>
            <w:r>
              <w:t>698096,64</w:t>
            </w:r>
          </w:p>
        </w:tc>
        <w:tc>
          <w:tcPr>
            <w:tcW w:w="1304" w:type="dxa"/>
          </w:tcPr>
          <w:p w:rsidR="00C773CD" w:rsidRDefault="00C773CD">
            <w:pPr>
              <w:pStyle w:val="ConsPlusNormal"/>
              <w:jc w:val="center"/>
            </w:pPr>
            <w:r>
              <w:t>1936190,53</w:t>
            </w:r>
          </w:p>
        </w:tc>
        <w:tc>
          <w:tcPr>
            <w:tcW w:w="1304" w:type="dxa"/>
          </w:tcPr>
          <w:p w:rsidR="00C773CD" w:rsidRDefault="00C773CD">
            <w:pPr>
              <w:pStyle w:val="ConsPlusNormal"/>
              <w:jc w:val="center"/>
            </w:pPr>
            <w:r>
              <w:t>793195,73</w:t>
            </w:r>
          </w:p>
        </w:tc>
        <w:tc>
          <w:tcPr>
            <w:tcW w:w="1304" w:type="dxa"/>
          </w:tcPr>
          <w:p w:rsidR="00C773CD" w:rsidRDefault="00C773CD">
            <w:pPr>
              <w:pStyle w:val="ConsPlusNormal"/>
              <w:jc w:val="center"/>
            </w:pPr>
            <w:r>
              <w:t>749908,26</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3902015,36</w:t>
            </w:r>
          </w:p>
        </w:tc>
        <w:tc>
          <w:tcPr>
            <w:tcW w:w="1304" w:type="dxa"/>
          </w:tcPr>
          <w:p w:rsidR="00C773CD" w:rsidRDefault="00C773CD">
            <w:pPr>
              <w:pStyle w:val="ConsPlusNormal"/>
              <w:jc w:val="center"/>
            </w:pPr>
            <w:r>
              <w:t>774028,46</w:t>
            </w:r>
          </w:p>
        </w:tc>
        <w:tc>
          <w:tcPr>
            <w:tcW w:w="1304" w:type="dxa"/>
          </w:tcPr>
          <w:p w:rsidR="00C773CD" w:rsidRDefault="00C773CD">
            <w:pPr>
              <w:pStyle w:val="ConsPlusNormal"/>
              <w:jc w:val="center"/>
            </w:pPr>
            <w:r>
              <w:t>1857234,50</w:t>
            </w:r>
          </w:p>
        </w:tc>
        <w:tc>
          <w:tcPr>
            <w:tcW w:w="1304" w:type="dxa"/>
          </w:tcPr>
          <w:p w:rsidR="00C773CD" w:rsidRDefault="00C773CD">
            <w:pPr>
              <w:pStyle w:val="ConsPlusNormal"/>
              <w:jc w:val="center"/>
            </w:pPr>
            <w:r>
              <w:t>564365,80</w:t>
            </w:r>
          </w:p>
        </w:tc>
        <w:tc>
          <w:tcPr>
            <w:tcW w:w="1304" w:type="dxa"/>
          </w:tcPr>
          <w:p w:rsidR="00C773CD" w:rsidRDefault="00C773CD">
            <w:pPr>
              <w:pStyle w:val="ConsPlusNormal"/>
              <w:jc w:val="center"/>
            </w:pPr>
            <w:r>
              <w:t>706386,60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3653879,80</w:t>
            </w:r>
          </w:p>
        </w:tc>
        <w:tc>
          <w:tcPr>
            <w:tcW w:w="1304" w:type="dxa"/>
          </w:tcPr>
          <w:p w:rsidR="00C773CD" w:rsidRDefault="00C773CD">
            <w:pPr>
              <w:pStyle w:val="ConsPlusNormal"/>
              <w:jc w:val="center"/>
            </w:pPr>
            <w:r>
              <w:t>584203,20</w:t>
            </w:r>
          </w:p>
        </w:tc>
        <w:tc>
          <w:tcPr>
            <w:tcW w:w="1304" w:type="dxa"/>
          </w:tcPr>
          <w:p w:rsidR="00C773CD" w:rsidRDefault="00C773CD">
            <w:pPr>
              <w:pStyle w:val="ConsPlusNormal"/>
              <w:jc w:val="center"/>
            </w:pPr>
            <w:r>
              <w:t>1780433,10</w:t>
            </w:r>
          </w:p>
        </w:tc>
        <w:tc>
          <w:tcPr>
            <w:tcW w:w="1304" w:type="dxa"/>
          </w:tcPr>
          <w:p w:rsidR="00C773CD" w:rsidRDefault="00C773CD">
            <w:pPr>
              <w:pStyle w:val="ConsPlusNormal"/>
              <w:jc w:val="center"/>
            </w:pPr>
            <w:r>
              <w:t>582856,90</w:t>
            </w:r>
          </w:p>
        </w:tc>
        <w:tc>
          <w:tcPr>
            <w:tcW w:w="1304" w:type="dxa"/>
          </w:tcPr>
          <w:p w:rsidR="00C773CD" w:rsidRDefault="00C773CD">
            <w:pPr>
              <w:pStyle w:val="ConsPlusNormal"/>
              <w:jc w:val="center"/>
            </w:pPr>
            <w:r>
              <w:t>706386,60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2536172,60</w:t>
            </w:r>
          </w:p>
        </w:tc>
        <w:tc>
          <w:tcPr>
            <w:tcW w:w="1304" w:type="dxa"/>
          </w:tcPr>
          <w:p w:rsidR="00C773CD" w:rsidRDefault="00C773CD">
            <w:pPr>
              <w:pStyle w:val="ConsPlusNormal"/>
              <w:jc w:val="center"/>
            </w:pPr>
            <w:r>
              <w:t>232683,50</w:t>
            </w:r>
          </w:p>
        </w:tc>
        <w:tc>
          <w:tcPr>
            <w:tcW w:w="1304" w:type="dxa"/>
          </w:tcPr>
          <w:p w:rsidR="00C773CD" w:rsidRDefault="00C773CD">
            <w:pPr>
              <w:pStyle w:val="ConsPlusNormal"/>
              <w:jc w:val="center"/>
            </w:pPr>
            <w:r>
              <w:t>1471423,80</w:t>
            </w:r>
          </w:p>
        </w:tc>
        <w:tc>
          <w:tcPr>
            <w:tcW w:w="1304" w:type="dxa"/>
          </w:tcPr>
          <w:p w:rsidR="00C773CD" w:rsidRDefault="00C773CD">
            <w:pPr>
              <w:pStyle w:val="ConsPlusNormal"/>
              <w:jc w:val="center"/>
            </w:pPr>
            <w:r>
              <w:t>125678,70</w:t>
            </w:r>
          </w:p>
        </w:tc>
        <w:tc>
          <w:tcPr>
            <w:tcW w:w="1304" w:type="dxa"/>
          </w:tcPr>
          <w:p w:rsidR="00C773CD" w:rsidRDefault="00C773CD">
            <w:pPr>
              <w:pStyle w:val="ConsPlusNormal"/>
              <w:jc w:val="center"/>
            </w:pPr>
            <w:r>
              <w:t>706386,60</w:t>
            </w: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14269458,91</w:t>
            </w:r>
          </w:p>
        </w:tc>
        <w:tc>
          <w:tcPr>
            <w:tcW w:w="1304" w:type="dxa"/>
          </w:tcPr>
          <w:p w:rsidR="00C773CD" w:rsidRDefault="00C773CD">
            <w:pPr>
              <w:pStyle w:val="ConsPlusNormal"/>
              <w:jc w:val="center"/>
            </w:pPr>
            <w:r>
              <w:t>2289011,79</w:t>
            </w:r>
          </w:p>
        </w:tc>
        <w:tc>
          <w:tcPr>
            <w:tcW w:w="1304" w:type="dxa"/>
          </w:tcPr>
          <w:p w:rsidR="00C773CD" w:rsidRDefault="00C773CD">
            <w:pPr>
              <w:pStyle w:val="ConsPlusNormal"/>
              <w:jc w:val="center"/>
            </w:pPr>
            <w:r>
              <w:t>7045281,93</w:t>
            </w:r>
          </w:p>
        </w:tc>
        <w:tc>
          <w:tcPr>
            <w:tcW w:w="1304" w:type="dxa"/>
          </w:tcPr>
          <w:p w:rsidR="00C773CD" w:rsidRDefault="00C773CD">
            <w:pPr>
              <w:pStyle w:val="ConsPlusNormal"/>
              <w:jc w:val="center"/>
            </w:pPr>
            <w:r>
              <w:t>2066097,13</w:t>
            </w:r>
          </w:p>
        </w:tc>
        <w:tc>
          <w:tcPr>
            <w:tcW w:w="1304" w:type="dxa"/>
          </w:tcPr>
          <w:p w:rsidR="00C773CD" w:rsidRDefault="00C773CD">
            <w:pPr>
              <w:pStyle w:val="ConsPlusNormal"/>
              <w:jc w:val="center"/>
            </w:pPr>
            <w:r>
              <w:t>2869068,06</w:t>
            </w:r>
          </w:p>
        </w:tc>
      </w:tr>
      <w:tr w:rsidR="00C773CD">
        <w:tc>
          <w:tcPr>
            <w:tcW w:w="567" w:type="dxa"/>
            <w:vMerge w:val="restart"/>
          </w:tcPr>
          <w:p w:rsidR="00C773CD" w:rsidRDefault="00C773CD">
            <w:pPr>
              <w:pStyle w:val="ConsPlusNormal"/>
              <w:jc w:val="center"/>
            </w:pPr>
            <w:r>
              <w:t>1</w:t>
            </w:r>
          </w:p>
        </w:tc>
        <w:tc>
          <w:tcPr>
            <w:tcW w:w="3572" w:type="dxa"/>
            <w:vMerge w:val="restart"/>
          </w:tcPr>
          <w:p w:rsidR="00C773CD" w:rsidRDefault="00C773CD">
            <w:pPr>
              <w:pStyle w:val="ConsPlusNormal"/>
            </w:pPr>
            <w:r>
              <w:t>Подпрограмма 1 "Жилье для молодежи"</w:t>
            </w:r>
          </w:p>
        </w:tc>
        <w:tc>
          <w:tcPr>
            <w:tcW w:w="1928" w:type="dxa"/>
            <w:vMerge w:val="restart"/>
          </w:tcPr>
          <w:p w:rsidR="00C773CD" w:rsidRDefault="00C773CD">
            <w:pPr>
              <w:pStyle w:val="ConsPlusNormal"/>
            </w:pPr>
            <w:r>
              <w:t>Комитет по строительству Ленинградской области, администрации муниципальных образований</w:t>
            </w: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541113,50</w:t>
            </w:r>
          </w:p>
        </w:tc>
        <w:tc>
          <w:tcPr>
            <w:tcW w:w="1304" w:type="dxa"/>
          </w:tcPr>
          <w:p w:rsidR="00C773CD" w:rsidRDefault="00C773CD">
            <w:pPr>
              <w:pStyle w:val="ConsPlusNormal"/>
              <w:jc w:val="center"/>
            </w:pPr>
            <w:r>
              <w:t>22640,80</w:t>
            </w:r>
          </w:p>
        </w:tc>
        <w:tc>
          <w:tcPr>
            <w:tcW w:w="1304" w:type="dxa"/>
          </w:tcPr>
          <w:p w:rsidR="00C773CD" w:rsidRDefault="00C773CD">
            <w:pPr>
              <w:pStyle w:val="ConsPlusNormal"/>
              <w:jc w:val="center"/>
            </w:pPr>
            <w:r>
              <w:t>350000,00</w:t>
            </w:r>
          </w:p>
        </w:tc>
        <w:tc>
          <w:tcPr>
            <w:tcW w:w="1304" w:type="dxa"/>
          </w:tcPr>
          <w:p w:rsidR="00C773CD" w:rsidRDefault="00C773CD">
            <w:pPr>
              <w:pStyle w:val="ConsPlusNormal"/>
              <w:jc w:val="center"/>
            </w:pPr>
            <w:r>
              <w:t>13623,20</w:t>
            </w:r>
          </w:p>
        </w:tc>
        <w:tc>
          <w:tcPr>
            <w:tcW w:w="1304" w:type="dxa"/>
          </w:tcPr>
          <w:p w:rsidR="00C773CD" w:rsidRDefault="00C773CD">
            <w:pPr>
              <w:pStyle w:val="ConsPlusNormal"/>
              <w:jc w:val="center"/>
            </w:pPr>
            <w:r>
              <w:t>154849,50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545165,00</w:t>
            </w:r>
          </w:p>
        </w:tc>
        <w:tc>
          <w:tcPr>
            <w:tcW w:w="1304" w:type="dxa"/>
          </w:tcPr>
          <w:p w:rsidR="00C773CD" w:rsidRDefault="00C773CD">
            <w:pPr>
              <w:pStyle w:val="ConsPlusNormal"/>
              <w:jc w:val="center"/>
            </w:pPr>
            <w:r>
              <w:t>29000,00</w:t>
            </w:r>
          </w:p>
        </w:tc>
        <w:tc>
          <w:tcPr>
            <w:tcW w:w="1304" w:type="dxa"/>
          </w:tcPr>
          <w:p w:rsidR="00C773CD" w:rsidRDefault="00C773CD">
            <w:pPr>
              <w:pStyle w:val="ConsPlusNormal"/>
              <w:jc w:val="center"/>
            </w:pPr>
            <w:r>
              <w:t>350000,00</w:t>
            </w:r>
          </w:p>
        </w:tc>
        <w:tc>
          <w:tcPr>
            <w:tcW w:w="1304" w:type="dxa"/>
          </w:tcPr>
          <w:p w:rsidR="00C773CD" w:rsidRDefault="00C773CD">
            <w:pPr>
              <w:pStyle w:val="ConsPlusNormal"/>
              <w:jc w:val="center"/>
            </w:pPr>
            <w:r>
              <w:t>11315,50</w:t>
            </w:r>
          </w:p>
        </w:tc>
        <w:tc>
          <w:tcPr>
            <w:tcW w:w="1304" w:type="dxa"/>
          </w:tcPr>
          <w:p w:rsidR="00C773CD" w:rsidRDefault="00C773CD">
            <w:pPr>
              <w:pStyle w:val="ConsPlusNormal"/>
              <w:jc w:val="center"/>
            </w:pPr>
            <w:r>
              <w:t>154849,50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545165,00</w:t>
            </w:r>
          </w:p>
        </w:tc>
        <w:tc>
          <w:tcPr>
            <w:tcW w:w="1304" w:type="dxa"/>
          </w:tcPr>
          <w:p w:rsidR="00C773CD" w:rsidRDefault="00C773CD">
            <w:pPr>
              <w:pStyle w:val="ConsPlusNormal"/>
              <w:jc w:val="center"/>
            </w:pPr>
            <w:r>
              <w:t>29000,00</w:t>
            </w:r>
          </w:p>
        </w:tc>
        <w:tc>
          <w:tcPr>
            <w:tcW w:w="1304" w:type="dxa"/>
          </w:tcPr>
          <w:p w:rsidR="00C773CD" w:rsidRDefault="00C773CD">
            <w:pPr>
              <w:pStyle w:val="ConsPlusNormal"/>
              <w:jc w:val="center"/>
            </w:pPr>
            <w:r>
              <w:t>350000,00</w:t>
            </w:r>
          </w:p>
        </w:tc>
        <w:tc>
          <w:tcPr>
            <w:tcW w:w="1304" w:type="dxa"/>
          </w:tcPr>
          <w:p w:rsidR="00C773CD" w:rsidRDefault="00C773CD">
            <w:pPr>
              <w:pStyle w:val="ConsPlusNormal"/>
              <w:jc w:val="center"/>
            </w:pPr>
            <w:r>
              <w:t>11315,50</w:t>
            </w:r>
          </w:p>
        </w:tc>
        <w:tc>
          <w:tcPr>
            <w:tcW w:w="1304" w:type="dxa"/>
          </w:tcPr>
          <w:p w:rsidR="00C773CD" w:rsidRDefault="00C773CD">
            <w:pPr>
              <w:pStyle w:val="ConsPlusNormal"/>
              <w:jc w:val="center"/>
            </w:pPr>
            <w:r>
              <w:t>154849,50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545165,00</w:t>
            </w:r>
          </w:p>
        </w:tc>
        <w:tc>
          <w:tcPr>
            <w:tcW w:w="1304" w:type="dxa"/>
          </w:tcPr>
          <w:p w:rsidR="00C773CD" w:rsidRDefault="00C773CD">
            <w:pPr>
              <w:pStyle w:val="ConsPlusNormal"/>
              <w:jc w:val="center"/>
            </w:pPr>
            <w:r>
              <w:t>29000,00</w:t>
            </w:r>
          </w:p>
        </w:tc>
        <w:tc>
          <w:tcPr>
            <w:tcW w:w="1304" w:type="dxa"/>
          </w:tcPr>
          <w:p w:rsidR="00C773CD" w:rsidRDefault="00C773CD">
            <w:pPr>
              <w:pStyle w:val="ConsPlusNormal"/>
              <w:jc w:val="center"/>
            </w:pPr>
            <w:r>
              <w:t>350000,00</w:t>
            </w:r>
          </w:p>
        </w:tc>
        <w:tc>
          <w:tcPr>
            <w:tcW w:w="1304" w:type="dxa"/>
          </w:tcPr>
          <w:p w:rsidR="00C773CD" w:rsidRDefault="00C773CD">
            <w:pPr>
              <w:pStyle w:val="ConsPlusNormal"/>
              <w:jc w:val="center"/>
            </w:pPr>
            <w:r>
              <w:t>11315,50</w:t>
            </w:r>
          </w:p>
        </w:tc>
        <w:tc>
          <w:tcPr>
            <w:tcW w:w="1304" w:type="dxa"/>
          </w:tcPr>
          <w:p w:rsidR="00C773CD" w:rsidRDefault="00C773CD">
            <w:pPr>
              <w:pStyle w:val="ConsPlusNormal"/>
              <w:jc w:val="center"/>
            </w:pPr>
            <w:r>
              <w:t>154849,50</w:t>
            </w: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2176608,50</w:t>
            </w:r>
          </w:p>
        </w:tc>
        <w:tc>
          <w:tcPr>
            <w:tcW w:w="1304" w:type="dxa"/>
          </w:tcPr>
          <w:p w:rsidR="00C773CD" w:rsidRDefault="00C773CD">
            <w:pPr>
              <w:pStyle w:val="ConsPlusNormal"/>
              <w:jc w:val="center"/>
            </w:pPr>
            <w:r>
              <w:t>109640,80</w:t>
            </w:r>
          </w:p>
        </w:tc>
        <w:tc>
          <w:tcPr>
            <w:tcW w:w="1304" w:type="dxa"/>
          </w:tcPr>
          <w:p w:rsidR="00C773CD" w:rsidRDefault="00C773CD">
            <w:pPr>
              <w:pStyle w:val="ConsPlusNormal"/>
              <w:jc w:val="center"/>
            </w:pPr>
            <w:r>
              <w:t>1400000,00</w:t>
            </w:r>
          </w:p>
        </w:tc>
        <w:tc>
          <w:tcPr>
            <w:tcW w:w="1304" w:type="dxa"/>
          </w:tcPr>
          <w:p w:rsidR="00C773CD" w:rsidRDefault="00C773CD">
            <w:pPr>
              <w:pStyle w:val="ConsPlusNormal"/>
              <w:jc w:val="center"/>
            </w:pPr>
            <w:r>
              <w:t>47569,70</w:t>
            </w:r>
          </w:p>
        </w:tc>
        <w:tc>
          <w:tcPr>
            <w:tcW w:w="1304" w:type="dxa"/>
          </w:tcPr>
          <w:p w:rsidR="00C773CD" w:rsidRDefault="00C773CD">
            <w:pPr>
              <w:pStyle w:val="ConsPlusNormal"/>
              <w:jc w:val="center"/>
            </w:pPr>
            <w:r>
              <w:t>619398,00</w:t>
            </w:r>
          </w:p>
        </w:tc>
      </w:tr>
      <w:tr w:rsidR="00C773CD">
        <w:tc>
          <w:tcPr>
            <w:tcW w:w="567" w:type="dxa"/>
            <w:vMerge w:val="restart"/>
          </w:tcPr>
          <w:p w:rsidR="00C773CD" w:rsidRDefault="00C773CD">
            <w:pPr>
              <w:pStyle w:val="ConsPlusNormal"/>
              <w:jc w:val="center"/>
            </w:pPr>
            <w:r>
              <w:t>1.1</w:t>
            </w:r>
          </w:p>
        </w:tc>
        <w:tc>
          <w:tcPr>
            <w:tcW w:w="3572" w:type="dxa"/>
            <w:vMerge w:val="restart"/>
          </w:tcPr>
          <w:p w:rsidR="00C773CD" w:rsidRDefault="00C773CD">
            <w:pPr>
              <w:pStyle w:val="ConsPlusNormal"/>
            </w:pPr>
            <w:r>
              <w:t>Основное мероприятие 1.1. Предоставление социальных выплат молодым гражданам (молодым семьям) на приобретение (строительство) жилья и дополнительных социальных выплат в случае рождения (усыновления) детей</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362318,90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250000,00</w:t>
            </w:r>
          </w:p>
        </w:tc>
        <w:tc>
          <w:tcPr>
            <w:tcW w:w="1304" w:type="dxa"/>
          </w:tcPr>
          <w:p w:rsidR="00C773CD" w:rsidRDefault="00C773CD">
            <w:pPr>
              <w:pStyle w:val="ConsPlusNormal"/>
              <w:jc w:val="center"/>
            </w:pPr>
            <w:r>
              <w:t>3623,20</w:t>
            </w:r>
          </w:p>
        </w:tc>
        <w:tc>
          <w:tcPr>
            <w:tcW w:w="1304" w:type="dxa"/>
          </w:tcPr>
          <w:p w:rsidR="00C773CD" w:rsidRDefault="00C773CD">
            <w:pPr>
              <w:pStyle w:val="ConsPlusNormal"/>
              <w:jc w:val="center"/>
            </w:pPr>
            <w:r>
              <w:t>108695,70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362318,90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250000,00</w:t>
            </w:r>
          </w:p>
        </w:tc>
        <w:tc>
          <w:tcPr>
            <w:tcW w:w="1304" w:type="dxa"/>
          </w:tcPr>
          <w:p w:rsidR="00C773CD" w:rsidRDefault="00C773CD">
            <w:pPr>
              <w:pStyle w:val="ConsPlusNormal"/>
              <w:jc w:val="center"/>
            </w:pPr>
            <w:r>
              <w:t>3623,20</w:t>
            </w:r>
          </w:p>
        </w:tc>
        <w:tc>
          <w:tcPr>
            <w:tcW w:w="1304" w:type="dxa"/>
          </w:tcPr>
          <w:p w:rsidR="00C773CD" w:rsidRDefault="00C773CD">
            <w:pPr>
              <w:pStyle w:val="ConsPlusNormal"/>
              <w:jc w:val="center"/>
            </w:pPr>
            <w:r>
              <w:t>108695,70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362318,90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250000,00</w:t>
            </w:r>
          </w:p>
        </w:tc>
        <w:tc>
          <w:tcPr>
            <w:tcW w:w="1304" w:type="dxa"/>
          </w:tcPr>
          <w:p w:rsidR="00C773CD" w:rsidRDefault="00C773CD">
            <w:pPr>
              <w:pStyle w:val="ConsPlusNormal"/>
              <w:jc w:val="center"/>
            </w:pPr>
            <w:r>
              <w:t>3623,20</w:t>
            </w:r>
          </w:p>
        </w:tc>
        <w:tc>
          <w:tcPr>
            <w:tcW w:w="1304" w:type="dxa"/>
          </w:tcPr>
          <w:p w:rsidR="00C773CD" w:rsidRDefault="00C773CD">
            <w:pPr>
              <w:pStyle w:val="ConsPlusNormal"/>
              <w:jc w:val="center"/>
            </w:pPr>
            <w:r>
              <w:t>108695,70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362318,90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250000,00</w:t>
            </w:r>
          </w:p>
        </w:tc>
        <w:tc>
          <w:tcPr>
            <w:tcW w:w="1304" w:type="dxa"/>
          </w:tcPr>
          <w:p w:rsidR="00C773CD" w:rsidRDefault="00C773CD">
            <w:pPr>
              <w:pStyle w:val="ConsPlusNormal"/>
              <w:jc w:val="center"/>
            </w:pPr>
            <w:r>
              <w:t>3623,20</w:t>
            </w:r>
          </w:p>
        </w:tc>
        <w:tc>
          <w:tcPr>
            <w:tcW w:w="1304" w:type="dxa"/>
          </w:tcPr>
          <w:p w:rsidR="00C773CD" w:rsidRDefault="00C773CD">
            <w:pPr>
              <w:pStyle w:val="ConsPlusNormal"/>
              <w:jc w:val="center"/>
            </w:pPr>
            <w:r>
              <w:t>108695,70</w:t>
            </w: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1449275,60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1000000,00</w:t>
            </w:r>
          </w:p>
        </w:tc>
        <w:tc>
          <w:tcPr>
            <w:tcW w:w="1304" w:type="dxa"/>
          </w:tcPr>
          <w:p w:rsidR="00C773CD" w:rsidRDefault="00C773CD">
            <w:pPr>
              <w:pStyle w:val="ConsPlusNormal"/>
              <w:jc w:val="center"/>
            </w:pPr>
            <w:r>
              <w:t>14492,80</w:t>
            </w:r>
          </w:p>
        </w:tc>
        <w:tc>
          <w:tcPr>
            <w:tcW w:w="1304" w:type="dxa"/>
          </w:tcPr>
          <w:p w:rsidR="00C773CD" w:rsidRDefault="00C773CD">
            <w:pPr>
              <w:pStyle w:val="ConsPlusNormal"/>
              <w:jc w:val="center"/>
            </w:pPr>
            <w:r>
              <w:t>434782,80</w:t>
            </w:r>
          </w:p>
        </w:tc>
      </w:tr>
      <w:tr w:rsidR="00C773CD">
        <w:tc>
          <w:tcPr>
            <w:tcW w:w="567" w:type="dxa"/>
            <w:vMerge w:val="restart"/>
          </w:tcPr>
          <w:p w:rsidR="00C773CD" w:rsidRDefault="00C773CD">
            <w:pPr>
              <w:pStyle w:val="ConsPlusNormal"/>
              <w:jc w:val="center"/>
            </w:pPr>
            <w:r>
              <w:t>1.2</w:t>
            </w:r>
          </w:p>
        </w:tc>
        <w:tc>
          <w:tcPr>
            <w:tcW w:w="3572" w:type="dxa"/>
            <w:vMerge w:val="restart"/>
          </w:tcPr>
          <w:p w:rsidR="00C773CD" w:rsidRDefault="00C773CD">
            <w:pPr>
              <w:pStyle w:val="ConsPlusNormal"/>
            </w:pPr>
            <w:r>
              <w:t xml:space="preserve">Основное мероприятие 1.2. Предоставление социальных выплат молодым семьям на приобретение (строительство) жилья в рамках </w:t>
            </w:r>
            <w:hyperlink r:id="rId423" w:history="1">
              <w:r>
                <w:rPr>
                  <w:color w:val="0000FF"/>
                </w:rPr>
                <w:t>подпрограммы</w:t>
              </w:r>
            </w:hyperlink>
            <w:r>
              <w:t xml:space="preserve"> "Обеспечение жильем молодых семей" федеральной целевой программы "Жилище" на 2011-2015 </w:t>
            </w:r>
            <w:r>
              <w:lastRenderedPageBreak/>
              <w:t>годы</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178794,60</w:t>
            </w:r>
          </w:p>
        </w:tc>
        <w:tc>
          <w:tcPr>
            <w:tcW w:w="1304" w:type="dxa"/>
          </w:tcPr>
          <w:p w:rsidR="00C773CD" w:rsidRDefault="00C773CD">
            <w:pPr>
              <w:pStyle w:val="ConsPlusNormal"/>
              <w:jc w:val="center"/>
            </w:pPr>
            <w:r>
              <w:t>22640,80</w:t>
            </w:r>
          </w:p>
        </w:tc>
        <w:tc>
          <w:tcPr>
            <w:tcW w:w="1304" w:type="dxa"/>
          </w:tcPr>
          <w:p w:rsidR="00C773CD" w:rsidRDefault="00C773CD">
            <w:pPr>
              <w:pStyle w:val="ConsPlusNormal"/>
              <w:jc w:val="center"/>
            </w:pPr>
            <w:r>
              <w:t>100000,00</w:t>
            </w:r>
          </w:p>
        </w:tc>
        <w:tc>
          <w:tcPr>
            <w:tcW w:w="1304" w:type="dxa"/>
          </w:tcPr>
          <w:p w:rsidR="00C773CD" w:rsidRDefault="00C773CD">
            <w:pPr>
              <w:pStyle w:val="ConsPlusNormal"/>
              <w:jc w:val="center"/>
            </w:pPr>
            <w:r>
              <w:t>10000,00</w:t>
            </w:r>
          </w:p>
        </w:tc>
        <w:tc>
          <w:tcPr>
            <w:tcW w:w="1304" w:type="dxa"/>
          </w:tcPr>
          <w:p w:rsidR="00C773CD" w:rsidRDefault="00C773CD">
            <w:pPr>
              <w:pStyle w:val="ConsPlusNormal"/>
              <w:jc w:val="center"/>
            </w:pPr>
            <w:r>
              <w:t>46153,80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182846,10</w:t>
            </w:r>
          </w:p>
        </w:tc>
        <w:tc>
          <w:tcPr>
            <w:tcW w:w="1304" w:type="dxa"/>
          </w:tcPr>
          <w:p w:rsidR="00C773CD" w:rsidRDefault="00C773CD">
            <w:pPr>
              <w:pStyle w:val="ConsPlusNormal"/>
              <w:jc w:val="center"/>
            </w:pPr>
            <w:r>
              <w:t>29000,00</w:t>
            </w:r>
          </w:p>
        </w:tc>
        <w:tc>
          <w:tcPr>
            <w:tcW w:w="1304" w:type="dxa"/>
          </w:tcPr>
          <w:p w:rsidR="00C773CD" w:rsidRDefault="00C773CD">
            <w:pPr>
              <w:pStyle w:val="ConsPlusNormal"/>
              <w:jc w:val="center"/>
            </w:pPr>
            <w:r>
              <w:t>100000,00</w:t>
            </w:r>
          </w:p>
        </w:tc>
        <w:tc>
          <w:tcPr>
            <w:tcW w:w="1304" w:type="dxa"/>
          </w:tcPr>
          <w:p w:rsidR="00C773CD" w:rsidRDefault="00C773CD">
            <w:pPr>
              <w:pStyle w:val="ConsPlusNormal"/>
              <w:jc w:val="center"/>
            </w:pPr>
            <w:r>
              <w:t>7692,30</w:t>
            </w:r>
          </w:p>
        </w:tc>
        <w:tc>
          <w:tcPr>
            <w:tcW w:w="1304" w:type="dxa"/>
          </w:tcPr>
          <w:p w:rsidR="00C773CD" w:rsidRDefault="00C773CD">
            <w:pPr>
              <w:pStyle w:val="ConsPlusNormal"/>
              <w:jc w:val="center"/>
            </w:pPr>
            <w:r>
              <w:t>46153,80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182846,10</w:t>
            </w:r>
          </w:p>
        </w:tc>
        <w:tc>
          <w:tcPr>
            <w:tcW w:w="1304" w:type="dxa"/>
          </w:tcPr>
          <w:p w:rsidR="00C773CD" w:rsidRDefault="00C773CD">
            <w:pPr>
              <w:pStyle w:val="ConsPlusNormal"/>
              <w:jc w:val="center"/>
            </w:pPr>
            <w:r>
              <w:t>29000,00</w:t>
            </w:r>
          </w:p>
        </w:tc>
        <w:tc>
          <w:tcPr>
            <w:tcW w:w="1304" w:type="dxa"/>
          </w:tcPr>
          <w:p w:rsidR="00C773CD" w:rsidRDefault="00C773CD">
            <w:pPr>
              <w:pStyle w:val="ConsPlusNormal"/>
              <w:jc w:val="center"/>
            </w:pPr>
            <w:r>
              <w:t>100000,00</w:t>
            </w:r>
          </w:p>
        </w:tc>
        <w:tc>
          <w:tcPr>
            <w:tcW w:w="1304" w:type="dxa"/>
          </w:tcPr>
          <w:p w:rsidR="00C773CD" w:rsidRDefault="00C773CD">
            <w:pPr>
              <w:pStyle w:val="ConsPlusNormal"/>
              <w:jc w:val="center"/>
            </w:pPr>
            <w:r>
              <w:t>7692,30</w:t>
            </w:r>
          </w:p>
        </w:tc>
        <w:tc>
          <w:tcPr>
            <w:tcW w:w="1304" w:type="dxa"/>
          </w:tcPr>
          <w:p w:rsidR="00C773CD" w:rsidRDefault="00C773CD">
            <w:pPr>
              <w:pStyle w:val="ConsPlusNormal"/>
              <w:jc w:val="center"/>
            </w:pPr>
            <w:r>
              <w:t>46153,80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182846,10</w:t>
            </w:r>
          </w:p>
        </w:tc>
        <w:tc>
          <w:tcPr>
            <w:tcW w:w="1304" w:type="dxa"/>
          </w:tcPr>
          <w:p w:rsidR="00C773CD" w:rsidRDefault="00C773CD">
            <w:pPr>
              <w:pStyle w:val="ConsPlusNormal"/>
              <w:jc w:val="center"/>
            </w:pPr>
            <w:r>
              <w:t>29000,00</w:t>
            </w:r>
          </w:p>
        </w:tc>
        <w:tc>
          <w:tcPr>
            <w:tcW w:w="1304" w:type="dxa"/>
          </w:tcPr>
          <w:p w:rsidR="00C773CD" w:rsidRDefault="00C773CD">
            <w:pPr>
              <w:pStyle w:val="ConsPlusNormal"/>
              <w:jc w:val="center"/>
            </w:pPr>
            <w:r>
              <w:t>100000,00</w:t>
            </w:r>
          </w:p>
        </w:tc>
        <w:tc>
          <w:tcPr>
            <w:tcW w:w="1304" w:type="dxa"/>
          </w:tcPr>
          <w:p w:rsidR="00C773CD" w:rsidRDefault="00C773CD">
            <w:pPr>
              <w:pStyle w:val="ConsPlusNormal"/>
              <w:jc w:val="center"/>
            </w:pPr>
            <w:r>
              <w:t>7692,30</w:t>
            </w:r>
          </w:p>
        </w:tc>
        <w:tc>
          <w:tcPr>
            <w:tcW w:w="1304" w:type="dxa"/>
          </w:tcPr>
          <w:p w:rsidR="00C773CD" w:rsidRDefault="00C773CD">
            <w:pPr>
              <w:pStyle w:val="ConsPlusNormal"/>
              <w:jc w:val="center"/>
            </w:pPr>
            <w:r>
              <w:t>46153,80</w:t>
            </w: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727332,90</w:t>
            </w:r>
          </w:p>
        </w:tc>
        <w:tc>
          <w:tcPr>
            <w:tcW w:w="1304" w:type="dxa"/>
          </w:tcPr>
          <w:p w:rsidR="00C773CD" w:rsidRDefault="00C773CD">
            <w:pPr>
              <w:pStyle w:val="ConsPlusNormal"/>
              <w:jc w:val="center"/>
            </w:pPr>
            <w:r>
              <w:t>109640,80</w:t>
            </w:r>
          </w:p>
        </w:tc>
        <w:tc>
          <w:tcPr>
            <w:tcW w:w="1304" w:type="dxa"/>
          </w:tcPr>
          <w:p w:rsidR="00C773CD" w:rsidRDefault="00C773CD">
            <w:pPr>
              <w:pStyle w:val="ConsPlusNormal"/>
              <w:jc w:val="center"/>
            </w:pPr>
            <w:r>
              <w:t>400000,00</w:t>
            </w:r>
          </w:p>
        </w:tc>
        <w:tc>
          <w:tcPr>
            <w:tcW w:w="1304" w:type="dxa"/>
          </w:tcPr>
          <w:p w:rsidR="00C773CD" w:rsidRDefault="00C773CD">
            <w:pPr>
              <w:pStyle w:val="ConsPlusNormal"/>
              <w:jc w:val="center"/>
            </w:pPr>
            <w:r>
              <w:t>33076,90</w:t>
            </w:r>
          </w:p>
        </w:tc>
        <w:tc>
          <w:tcPr>
            <w:tcW w:w="1304" w:type="dxa"/>
          </w:tcPr>
          <w:p w:rsidR="00C773CD" w:rsidRDefault="00C773CD">
            <w:pPr>
              <w:pStyle w:val="ConsPlusNormal"/>
              <w:jc w:val="center"/>
            </w:pPr>
            <w:r>
              <w:t>184615,20</w:t>
            </w:r>
          </w:p>
        </w:tc>
      </w:tr>
      <w:tr w:rsidR="00C773CD">
        <w:tc>
          <w:tcPr>
            <w:tcW w:w="567" w:type="dxa"/>
            <w:vMerge w:val="restart"/>
          </w:tcPr>
          <w:p w:rsidR="00C773CD" w:rsidRDefault="00C773CD">
            <w:pPr>
              <w:pStyle w:val="ConsPlusNormal"/>
              <w:jc w:val="center"/>
            </w:pPr>
            <w:r>
              <w:t>2</w:t>
            </w:r>
          </w:p>
        </w:tc>
        <w:tc>
          <w:tcPr>
            <w:tcW w:w="3572" w:type="dxa"/>
            <w:vMerge w:val="restart"/>
          </w:tcPr>
          <w:p w:rsidR="00C773CD" w:rsidRDefault="00C773CD">
            <w:pPr>
              <w:pStyle w:val="ConsPlusNormal"/>
            </w:pPr>
            <w:r>
              <w:t>Подпрограмма 2 "Поддержка граждан, нуждающихся в улучшении жилищных условий, на основе принципов ипотечного кредитования в Ленинградской области"</w:t>
            </w:r>
          </w:p>
        </w:tc>
        <w:tc>
          <w:tcPr>
            <w:tcW w:w="1928" w:type="dxa"/>
            <w:vMerge w:val="restart"/>
          </w:tcPr>
          <w:p w:rsidR="00C773CD" w:rsidRDefault="00C773CD">
            <w:pPr>
              <w:pStyle w:val="ConsPlusNormal"/>
            </w:pPr>
            <w:r>
              <w:t>Комитет по строительству Ленинградской области, администрации муниципальных образований</w:t>
            </w: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272569,30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200707,8</w:t>
            </w:r>
          </w:p>
        </w:tc>
        <w:tc>
          <w:tcPr>
            <w:tcW w:w="1304" w:type="dxa"/>
          </w:tcPr>
          <w:p w:rsidR="00C773CD" w:rsidRDefault="00C773CD">
            <w:pPr>
              <w:pStyle w:val="ConsPlusNormal"/>
              <w:jc w:val="center"/>
            </w:pPr>
            <w:r>
              <w:t>1492,7</w:t>
            </w:r>
          </w:p>
        </w:tc>
        <w:tc>
          <w:tcPr>
            <w:tcW w:w="1304" w:type="dxa"/>
          </w:tcPr>
          <w:p w:rsidR="00C773CD" w:rsidRDefault="00C773CD">
            <w:pPr>
              <w:pStyle w:val="ConsPlusNormal"/>
              <w:jc w:val="center"/>
            </w:pPr>
            <w:r>
              <w:t>70368,8</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166442,80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108634,5</w:t>
            </w:r>
          </w:p>
        </w:tc>
        <w:tc>
          <w:tcPr>
            <w:tcW w:w="1304" w:type="dxa"/>
          </w:tcPr>
          <w:p w:rsidR="00C773CD" w:rsidRDefault="00C773CD">
            <w:pPr>
              <w:pStyle w:val="ConsPlusNormal"/>
              <w:jc w:val="center"/>
            </w:pPr>
            <w:r>
              <w:t>1071,2</w:t>
            </w:r>
          </w:p>
        </w:tc>
        <w:tc>
          <w:tcPr>
            <w:tcW w:w="1304" w:type="dxa"/>
          </w:tcPr>
          <w:p w:rsidR="00C773CD" w:rsidRDefault="00C773CD">
            <w:pPr>
              <w:pStyle w:val="ConsPlusNormal"/>
              <w:jc w:val="center"/>
            </w:pPr>
            <w:r>
              <w:t>56737,1</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176542,80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118634,5</w:t>
            </w:r>
          </w:p>
        </w:tc>
        <w:tc>
          <w:tcPr>
            <w:tcW w:w="1304" w:type="dxa"/>
          </w:tcPr>
          <w:p w:rsidR="00C773CD" w:rsidRDefault="00C773CD">
            <w:pPr>
              <w:pStyle w:val="ConsPlusNormal"/>
              <w:jc w:val="center"/>
            </w:pPr>
            <w:r>
              <w:t>1171,2</w:t>
            </w:r>
          </w:p>
        </w:tc>
        <w:tc>
          <w:tcPr>
            <w:tcW w:w="1304" w:type="dxa"/>
          </w:tcPr>
          <w:p w:rsidR="00C773CD" w:rsidRDefault="00C773CD">
            <w:pPr>
              <w:pStyle w:val="ConsPlusNormal"/>
              <w:jc w:val="center"/>
            </w:pPr>
            <w:r>
              <w:t>56737,1</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176542,80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118634,5</w:t>
            </w:r>
          </w:p>
        </w:tc>
        <w:tc>
          <w:tcPr>
            <w:tcW w:w="1304" w:type="dxa"/>
          </w:tcPr>
          <w:p w:rsidR="00C773CD" w:rsidRDefault="00C773CD">
            <w:pPr>
              <w:pStyle w:val="ConsPlusNormal"/>
              <w:jc w:val="center"/>
            </w:pPr>
            <w:r>
              <w:t>1171,2</w:t>
            </w:r>
          </w:p>
        </w:tc>
        <w:tc>
          <w:tcPr>
            <w:tcW w:w="1304" w:type="dxa"/>
          </w:tcPr>
          <w:p w:rsidR="00C773CD" w:rsidRDefault="00C773CD">
            <w:pPr>
              <w:pStyle w:val="ConsPlusNormal"/>
              <w:jc w:val="center"/>
            </w:pPr>
            <w:r>
              <w:t>56737,1</w:t>
            </w: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792097,70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546611,30</w:t>
            </w:r>
          </w:p>
        </w:tc>
        <w:tc>
          <w:tcPr>
            <w:tcW w:w="1304" w:type="dxa"/>
          </w:tcPr>
          <w:p w:rsidR="00C773CD" w:rsidRDefault="00C773CD">
            <w:pPr>
              <w:pStyle w:val="ConsPlusNormal"/>
              <w:jc w:val="center"/>
            </w:pPr>
            <w:r>
              <w:t>4906,30</w:t>
            </w:r>
          </w:p>
        </w:tc>
        <w:tc>
          <w:tcPr>
            <w:tcW w:w="1304" w:type="dxa"/>
          </w:tcPr>
          <w:p w:rsidR="00C773CD" w:rsidRDefault="00C773CD">
            <w:pPr>
              <w:pStyle w:val="ConsPlusNormal"/>
              <w:jc w:val="center"/>
            </w:pPr>
            <w:r>
              <w:t>240580,10</w:t>
            </w:r>
          </w:p>
        </w:tc>
      </w:tr>
      <w:tr w:rsidR="00C773CD">
        <w:tc>
          <w:tcPr>
            <w:tcW w:w="567" w:type="dxa"/>
            <w:vMerge w:val="restart"/>
          </w:tcPr>
          <w:p w:rsidR="00C773CD" w:rsidRDefault="00C773CD">
            <w:pPr>
              <w:pStyle w:val="ConsPlusNormal"/>
              <w:jc w:val="center"/>
            </w:pPr>
            <w:r>
              <w:t>2.1</w:t>
            </w:r>
          </w:p>
        </w:tc>
        <w:tc>
          <w:tcPr>
            <w:tcW w:w="3572" w:type="dxa"/>
            <w:vMerge w:val="restart"/>
          </w:tcPr>
          <w:p w:rsidR="00C773CD" w:rsidRDefault="00C773CD">
            <w:pPr>
              <w:pStyle w:val="ConsPlusNormal"/>
            </w:pPr>
            <w:r>
              <w:t>Основное мероприятие 2.1. Поддержка граждан, нуждающихся в улучшении жилищных условий, путем предоставления социальных выплат и компенсаций части расходов, связанных с уплатой процентов по ипотечным жилищным кредитам</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215373,30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149268,60</w:t>
            </w:r>
          </w:p>
        </w:tc>
        <w:tc>
          <w:tcPr>
            <w:tcW w:w="1304" w:type="dxa"/>
          </w:tcPr>
          <w:p w:rsidR="00C773CD" w:rsidRDefault="00C773CD">
            <w:pPr>
              <w:pStyle w:val="ConsPlusNormal"/>
              <w:jc w:val="center"/>
            </w:pPr>
            <w:r>
              <w:t>1492,70</w:t>
            </w:r>
          </w:p>
        </w:tc>
        <w:tc>
          <w:tcPr>
            <w:tcW w:w="1304" w:type="dxa"/>
          </w:tcPr>
          <w:p w:rsidR="00C773CD" w:rsidRDefault="00C773CD">
            <w:pPr>
              <w:pStyle w:val="ConsPlusNormal"/>
              <w:jc w:val="center"/>
            </w:pPr>
            <w:r>
              <w:t>64612,00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166442,80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108634,50</w:t>
            </w:r>
          </w:p>
        </w:tc>
        <w:tc>
          <w:tcPr>
            <w:tcW w:w="1304" w:type="dxa"/>
          </w:tcPr>
          <w:p w:rsidR="00C773CD" w:rsidRDefault="00C773CD">
            <w:pPr>
              <w:pStyle w:val="ConsPlusNormal"/>
              <w:jc w:val="center"/>
            </w:pPr>
            <w:r>
              <w:t>1071,20</w:t>
            </w:r>
          </w:p>
        </w:tc>
        <w:tc>
          <w:tcPr>
            <w:tcW w:w="1304" w:type="dxa"/>
          </w:tcPr>
          <w:p w:rsidR="00C773CD" w:rsidRDefault="00C773CD">
            <w:pPr>
              <w:pStyle w:val="ConsPlusNormal"/>
              <w:jc w:val="center"/>
            </w:pPr>
            <w:r>
              <w:t>56737,10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176542,80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118634,50</w:t>
            </w:r>
          </w:p>
        </w:tc>
        <w:tc>
          <w:tcPr>
            <w:tcW w:w="1304" w:type="dxa"/>
          </w:tcPr>
          <w:p w:rsidR="00C773CD" w:rsidRDefault="00C773CD">
            <w:pPr>
              <w:pStyle w:val="ConsPlusNormal"/>
              <w:jc w:val="center"/>
            </w:pPr>
            <w:r>
              <w:t>1171,20</w:t>
            </w:r>
          </w:p>
        </w:tc>
        <w:tc>
          <w:tcPr>
            <w:tcW w:w="1304" w:type="dxa"/>
          </w:tcPr>
          <w:p w:rsidR="00C773CD" w:rsidRDefault="00C773CD">
            <w:pPr>
              <w:pStyle w:val="ConsPlusNormal"/>
              <w:jc w:val="center"/>
            </w:pPr>
            <w:r>
              <w:t>56737,10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176542,80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118634,50</w:t>
            </w:r>
          </w:p>
        </w:tc>
        <w:tc>
          <w:tcPr>
            <w:tcW w:w="1304" w:type="dxa"/>
          </w:tcPr>
          <w:p w:rsidR="00C773CD" w:rsidRDefault="00C773CD">
            <w:pPr>
              <w:pStyle w:val="ConsPlusNormal"/>
              <w:jc w:val="center"/>
            </w:pPr>
            <w:r>
              <w:t>1171,20</w:t>
            </w:r>
          </w:p>
        </w:tc>
        <w:tc>
          <w:tcPr>
            <w:tcW w:w="1304" w:type="dxa"/>
          </w:tcPr>
          <w:p w:rsidR="00C773CD" w:rsidRDefault="00C773CD">
            <w:pPr>
              <w:pStyle w:val="ConsPlusNormal"/>
              <w:jc w:val="center"/>
            </w:pPr>
            <w:r>
              <w:t>56737,10</w:t>
            </w: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734901,70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495172,10</w:t>
            </w:r>
          </w:p>
        </w:tc>
        <w:tc>
          <w:tcPr>
            <w:tcW w:w="1304" w:type="dxa"/>
          </w:tcPr>
          <w:p w:rsidR="00C773CD" w:rsidRDefault="00C773CD">
            <w:pPr>
              <w:pStyle w:val="ConsPlusNormal"/>
              <w:jc w:val="center"/>
            </w:pPr>
            <w:r>
              <w:t>4906,30</w:t>
            </w:r>
          </w:p>
        </w:tc>
        <w:tc>
          <w:tcPr>
            <w:tcW w:w="1304" w:type="dxa"/>
          </w:tcPr>
          <w:p w:rsidR="00C773CD" w:rsidRDefault="00C773CD">
            <w:pPr>
              <w:pStyle w:val="ConsPlusNormal"/>
              <w:jc w:val="center"/>
            </w:pPr>
            <w:r>
              <w:t>234823,30</w:t>
            </w: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Основное мероприятие 2.2. Предоставление социальных выплат молодым учителям на оплату первоначального взноса по ипотечным жилищным кредитам</w:t>
            </w:r>
          </w:p>
        </w:tc>
        <w:tc>
          <w:tcPr>
            <w:tcW w:w="1928" w:type="dxa"/>
          </w:tcPr>
          <w:p w:rsidR="00C773CD" w:rsidRDefault="00C773CD">
            <w:pPr>
              <w:pStyle w:val="ConsPlusNormal"/>
            </w:pPr>
          </w:p>
        </w:tc>
        <w:tc>
          <w:tcPr>
            <w:tcW w:w="874" w:type="dxa"/>
          </w:tcPr>
          <w:p w:rsidR="00C773CD" w:rsidRDefault="00C773CD">
            <w:pPr>
              <w:pStyle w:val="ConsPlusNormal"/>
              <w:jc w:val="center"/>
            </w:pPr>
            <w:r>
              <w:t>2014</w:t>
            </w:r>
          </w:p>
        </w:tc>
        <w:tc>
          <w:tcPr>
            <w:tcW w:w="874" w:type="dxa"/>
          </w:tcPr>
          <w:p w:rsidR="00C773CD" w:rsidRDefault="00C773CD">
            <w:pPr>
              <w:pStyle w:val="ConsPlusNormal"/>
              <w:jc w:val="center"/>
            </w:pPr>
            <w:r>
              <w:t>2014</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7196,00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1439,20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5756,80</w:t>
            </w: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7196,00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1439,20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5756,80</w:t>
            </w: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 xml:space="preserve">Основное мероприятие 2.3. Взнос в уставный капитал открытого </w:t>
            </w:r>
            <w:r>
              <w:lastRenderedPageBreak/>
              <w:t>акционерного общества "Ленинградское областное жилищное агентство ипотечного кредитования"</w:t>
            </w:r>
          </w:p>
        </w:tc>
        <w:tc>
          <w:tcPr>
            <w:tcW w:w="1928" w:type="dxa"/>
          </w:tcPr>
          <w:p w:rsidR="00C773CD" w:rsidRDefault="00C773CD">
            <w:pPr>
              <w:pStyle w:val="ConsPlusNormal"/>
            </w:pPr>
          </w:p>
        </w:tc>
        <w:tc>
          <w:tcPr>
            <w:tcW w:w="874" w:type="dxa"/>
          </w:tcPr>
          <w:p w:rsidR="00C773CD" w:rsidRDefault="00C773CD">
            <w:pPr>
              <w:pStyle w:val="ConsPlusNormal"/>
              <w:jc w:val="center"/>
            </w:pPr>
            <w:r>
              <w:t>2014</w:t>
            </w:r>
          </w:p>
        </w:tc>
        <w:tc>
          <w:tcPr>
            <w:tcW w:w="874" w:type="dxa"/>
          </w:tcPr>
          <w:p w:rsidR="00C773CD" w:rsidRDefault="00C773CD">
            <w:pPr>
              <w:pStyle w:val="ConsPlusNormal"/>
              <w:jc w:val="center"/>
            </w:pPr>
            <w:r>
              <w:t>2014</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50000,00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50000,00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50000,00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50000,00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val="restart"/>
          </w:tcPr>
          <w:p w:rsidR="00C773CD" w:rsidRDefault="00C773CD">
            <w:pPr>
              <w:pStyle w:val="ConsPlusNormal"/>
              <w:jc w:val="center"/>
            </w:pPr>
            <w:r>
              <w:t>3</w:t>
            </w:r>
          </w:p>
        </w:tc>
        <w:tc>
          <w:tcPr>
            <w:tcW w:w="3572" w:type="dxa"/>
            <w:vMerge w:val="restart"/>
          </w:tcPr>
          <w:p w:rsidR="00C773CD" w:rsidRDefault="00C773CD">
            <w:pPr>
              <w:pStyle w:val="ConsPlusNormal"/>
            </w:pPr>
            <w:r>
              <w:t>Подпрограмма 3 "Переселение граждан из аварийного жилищного фонда на территории Ленинградской области"</w:t>
            </w:r>
          </w:p>
        </w:tc>
        <w:tc>
          <w:tcPr>
            <w:tcW w:w="1928" w:type="dxa"/>
            <w:vMerge w:val="restart"/>
          </w:tcPr>
          <w:p w:rsidR="00C773CD" w:rsidRDefault="00C773CD">
            <w:pPr>
              <w:pStyle w:val="ConsPlusNormal"/>
            </w:pPr>
            <w:r>
              <w:t>Комитет по строительству Ленинградской области, администрации муниципальных образований</w:t>
            </w: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1765449,90</w:t>
            </w:r>
          </w:p>
        </w:tc>
        <w:tc>
          <w:tcPr>
            <w:tcW w:w="1304" w:type="dxa"/>
          </w:tcPr>
          <w:p w:rsidR="00C773CD" w:rsidRDefault="00C773CD">
            <w:pPr>
              <w:pStyle w:val="ConsPlusNormal"/>
              <w:jc w:val="center"/>
            </w:pPr>
            <w:r>
              <w:t>564785,70</w:t>
            </w:r>
          </w:p>
        </w:tc>
        <w:tc>
          <w:tcPr>
            <w:tcW w:w="1304" w:type="dxa"/>
          </w:tcPr>
          <w:p w:rsidR="00C773CD" w:rsidRDefault="00C773CD">
            <w:pPr>
              <w:pStyle w:val="ConsPlusNormal"/>
              <w:jc w:val="center"/>
            </w:pPr>
            <w:r>
              <w:t>482592,60</w:t>
            </w:r>
          </w:p>
        </w:tc>
        <w:tc>
          <w:tcPr>
            <w:tcW w:w="1304" w:type="dxa"/>
          </w:tcPr>
          <w:p w:rsidR="00C773CD" w:rsidRDefault="00C773CD">
            <w:pPr>
              <w:pStyle w:val="ConsPlusNormal"/>
              <w:jc w:val="center"/>
            </w:pPr>
            <w:r>
              <w:t>718071,60</w:t>
            </w:r>
          </w:p>
        </w:tc>
        <w:tc>
          <w:tcPr>
            <w:tcW w:w="1304" w:type="dxa"/>
          </w:tcPr>
          <w:p w:rsidR="00C773CD" w:rsidRDefault="00C773CD">
            <w:pPr>
              <w:pStyle w:val="ConsPlusNormal"/>
              <w:jc w:val="center"/>
            </w:pPr>
            <w:r>
              <w:t>0,00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1569212,40</w:t>
            </w:r>
          </w:p>
        </w:tc>
        <w:tc>
          <w:tcPr>
            <w:tcW w:w="1304" w:type="dxa"/>
          </w:tcPr>
          <w:p w:rsidR="00C773CD" w:rsidRDefault="00C773CD">
            <w:pPr>
              <w:pStyle w:val="ConsPlusNormal"/>
              <w:jc w:val="center"/>
            </w:pPr>
            <w:r>
              <w:t>546491,70</w:t>
            </w:r>
          </w:p>
        </w:tc>
        <w:tc>
          <w:tcPr>
            <w:tcW w:w="1304" w:type="dxa"/>
          </w:tcPr>
          <w:p w:rsidR="00C773CD" w:rsidRDefault="00C773CD">
            <w:pPr>
              <w:pStyle w:val="ConsPlusNormal"/>
              <w:jc w:val="center"/>
            </w:pPr>
            <w:r>
              <w:t>490478,70</w:t>
            </w:r>
          </w:p>
        </w:tc>
        <w:tc>
          <w:tcPr>
            <w:tcW w:w="1304" w:type="dxa"/>
          </w:tcPr>
          <w:p w:rsidR="00C773CD" w:rsidRDefault="00C773CD">
            <w:pPr>
              <w:pStyle w:val="ConsPlusNormal"/>
              <w:jc w:val="center"/>
            </w:pPr>
            <w:r>
              <w:t>532242,00</w:t>
            </w:r>
          </w:p>
        </w:tc>
        <w:tc>
          <w:tcPr>
            <w:tcW w:w="1304" w:type="dxa"/>
          </w:tcPr>
          <w:p w:rsidR="00C773CD" w:rsidRDefault="00C773CD">
            <w:pPr>
              <w:pStyle w:val="ConsPlusNormal"/>
              <w:jc w:val="center"/>
            </w:pPr>
            <w:r>
              <w:t>0,00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1469184,80</w:t>
            </w:r>
          </w:p>
        </w:tc>
        <w:tc>
          <w:tcPr>
            <w:tcW w:w="1304" w:type="dxa"/>
          </w:tcPr>
          <w:p w:rsidR="00C773CD" w:rsidRDefault="00C773CD">
            <w:pPr>
              <w:pStyle w:val="ConsPlusNormal"/>
              <w:jc w:val="center"/>
            </w:pPr>
            <w:r>
              <w:t>516756,70</w:t>
            </w:r>
          </w:p>
        </w:tc>
        <w:tc>
          <w:tcPr>
            <w:tcW w:w="1304" w:type="dxa"/>
          </w:tcPr>
          <w:p w:rsidR="00C773CD" w:rsidRDefault="00C773CD">
            <w:pPr>
              <w:pStyle w:val="ConsPlusNormal"/>
              <w:jc w:val="center"/>
            </w:pPr>
            <w:r>
              <w:t>401795,00</w:t>
            </w:r>
          </w:p>
        </w:tc>
        <w:tc>
          <w:tcPr>
            <w:tcW w:w="1304" w:type="dxa"/>
          </w:tcPr>
          <w:p w:rsidR="00C773CD" w:rsidRDefault="00C773CD">
            <w:pPr>
              <w:pStyle w:val="ConsPlusNormal"/>
              <w:jc w:val="center"/>
            </w:pPr>
            <w:r>
              <w:t>550633,10</w:t>
            </w:r>
          </w:p>
        </w:tc>
        <w:tc>
          <w:tcPr>
            <w:tcW w:w="1304" w:type="dxa"/>
          </w:tcPr>
          <w:p w:rsidR="00C773CD" w:rsidRDefault="00C773CD">
            <w:pPr>
              <w:pStyle w:val="ConsPlusNormal"/>
              <w:jc w:val="center"/>
            </w:pPr>
            <w:r>
              <w:t>0,00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355153,90</w:t>
            </w:r>
          </w:p>
        </w:tc>
        <w:tc>
          <w:tcPr>
            <w:tcW w:w="1304" w:type="dxa"/>
          </w:tcPr>
          <w:p w:rsidR="00C773CD" w:rsidRDefault="00C773CD">
            <w:pPr>
              <w:pStyle w:val="ConsPlusNormal"/>
              <w:jc w:val="center"/>
            </w:pPr>
            <w:r>
              <w:t>165237,00</w:t>
            </w:r>
          </w:p>
        </w:tc>
        <w:tc>
          <w:tcPr>
            <w:tcW w:w="1304" w:type="dxa"/>
          </w:tcPr>
          <w:p w:rsidR="00C773CD" w:rsidRDefault="00C773CD">
            <w:pPr>
              <w:pStyle w:val="ConsPlusNormal"/>
              <w:jc w:val="center"/>
            </w:pPr>
            <w:r>
              <w:t>96462,00</w:t>
            </w:r>
          </w:p>
        </w:tc>
        <w:tc>
          <w:tcPr>
            <w:tcW w:w="1304" w:type="dxa"/>
          </w:tcPr>
          <w:p w:rsidR="00C773CD" w:rsidRDefault="00C773CD">
            <w:pPr>
              <w:pStyle w:val="ConsPlusNormal"/>
              <w:jc w:val="center"/>
            </w:pPr>
            <w:r>
              <w:t>93454,90</w:t>
            </w:r>
          </w:p>
        </w:tc>
        <w:tc>
          <w:tcPr>
            <w:tcW w:w="1304" w:type="dxa"/>
          </w:tcPr>
          <w:p w:rsidR="00C773CD" w:rsidRDefault="00C773CD">
            <w:pPr>
              <w:pStyle w:val="ConsPlusNormal"/>
              <w:jc w:val="center"/>
            </w:pPr>
            <w:r>
              <w:t>0,00</w:t>
            </w: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5159001,00</w:t>
            </w:r>
          </w:p>
        </w:tc>
        <w:tc>
          <w:tcPr>
            <w:tcW w:w="1304" w:type="dxa"/>
          </w:tcPr>
          <w:p w:rsidR="00C773CD" w:rsidRDefault="00C773CD">
            <w:pPr>
              <w:pStyle w:val="ConsPlusNormal"/>
              <w:jc w:val="center"/>
            </w:pPr>
            <w:r>
              <w:t>1793271,10</w:t>
            </w:r>
          </w:p>
        </w:tc>
        <w:tc>
          <w:tcPr>
            <w:tcW w:w="1304" w:type="dxa"/>
          </w:tcPr>
          <w:p w:rsidR="00C773CD" w:rsidRDefault="00C773CD">
            <w:pPr>
              <w:pStyle w:val="ConsPlusNormal"/>
              <w:jc w:val="center"/>
            </w:pPr>
            <w:r>
              <w:t>1471328,30</w:t>
            </w:r>
          </w:p>
        </w:tc>
        <w:tc>
          <w:tcPr>
            <w:tcW w:w="1304" w:type="dxa"/>
          </w:tcPr>
          <w:p w:rsidR="00C773CD" w:rsidRDefault="00C773CD">
            <w:pPr>
              <w:pStyle w:val="ConsPlusNormal"/>
              <w:jc w:val="center"/>
            </w:pPr>
            <w:r>
              <w:t>1894401,60</w:t>
            </w:r>
          </w:p>
        </w:tc>
        <w:tc>
          <w:tcPr>
            <w:tcW w:w="1304" w:type="dxa"/>
          </w:tcPr>
          <w:p w:rsidR="00C773CD" w:rsidRDefault="00C773CD">
            <w:pPr>
              <w:pStyle w:val="ConsPlusNormal"/>
              <w:jc w:val="center"/>
            </w:pPr>
            <w:r>
              <w:t>0,00</w:t>
            </w:r>
          </w:p>
        </w:tc>
      </w:tr>
      <w:tr w:rsidR="00C773CD">
        <w:tc>
          <w:tcPr>
            <w:tcW w:w="567" w:type="dxa"/>
            <w:vMerge w:val="restart"/>
          </w:tcPr>
          <w:p w:rsidR="00C773CD" w:rsidRDefault="00C773CD">
            <w:pPr>
              <w:pStyle w:val="ConsPlusNormal"/>
              <w:jc w:val="center"/>
            </w:pPr>
            <w:r>
              <w:t>3.1</w:t>
            </w:r>
          </w:p>
        </w:tc>
        <w:tc>
          <w:tcPr>
            <w:tcW w:w="3572" w:type="dxa"/>
            <w:vMerge w:val="restart"/>
          </w:tcPr>
          <w:p w:rsidR="00C773CD" w:rsidRDefault="00C773CD">
            <w:pPr>
              <w:pStyle w:val="ConsPlusNormal"/>
            </w:pPr>
            <w:r>
              <w:t>Основное мероприятие 3.1. Строительство (расселение) жилых помещений для переселения граждан из аварийного жилищного фонда на территории Ленинградской области с участием средств государственной корпорации - Фонда содействия реформированию жилищно-коммунального хозяйства</w:t>
            </w:r>
          </w:p>
        </w:tc>
        <w:tc>
          <w:tcPr>
            <w:tcW w:w="1928" w:type="dxa"/>
            <w:vMerge w:val="restart"/>
          </w:tcPr>
          <w:p w:rsidR="00C773CD" w:rsidRDefault="00C773CD">
            <w:pPr>
              <w:pStyle w:val="ConsPlusNormal"/>
            </w:pPr>
            <w:r>
              <w:t>Комитет по строительству Ленинградской области, администрации муниципальных образований</w:t>
            </w: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91110,70</w:t>
            </w:r>
          </w:p>
        </w:tc>
        <w:tc>
          <w:tcPr>
            <w:tcW w:w="1304" w:type="dxa"/>
          </w:tcPr>
          <w:p w:rsidR="00C773CD" w:rsidRDefault="00C773CD">
            <w:pPr>
              <w:pStyle w:val="ConsPlusNormal"/>
              <w:jc w:val="center"/>
            </w:pPr>
            <w:r>
              <w:t>29347,40</w:t>
            </w:r>
          </w:p>
        </w:tc>
        <w:tc>
          <w:tcPr>
            <w:tcW w:w="1304" w:type="dxa"/>
          </w:tcPr>
          <w:p w:rsidR="00C773CD" w:rsidRDefault="00C773CD">
            <w:pPr>
              <w:pStyle w:val="ConsPlusNormal"/>
              <w:jc w:val="center"/>
            </w:pPr>
            <w:r>
              <w:t>24705,30</w:t>
            </w:r>
          </w:p>
        </w:tc>
        <w:tc>
          <w:tcPr>
            <w:tcW w:w="1304" w:type="dxa"/>
          </w:tcPr>
          <w:p w:rsidR="00C773CD" w:rsidRDefault="00C773CD">
            <w:pPr>
              <w:pStyle w:val="ConsPlusNormal"/>
              <w:jc w:val="center"/>
            </w:pPr>
            <w:r>
              <w:t>37058,00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1257159,20</w:t>
            </w:r>
          </w:p>
        </w:tc>
        <w:tc>
          <w:tcPr>
            <w:tcW w:w="1304" w:type="dxa"/>
          </w:tcPr>
          <w:p w:rsidR="00C773CD" w:rsidRDefault="00C773CD">
            <w:pPr>
              <w:pStyle w:val="ConsPlusNormal"/>
              <w:jc w:val="center"/>
            </w:pPr>
            <w:r>
              <w:t>546491,70</w:t>
            </w:r>
          </w:p>
        </w:tc>
        <w:tc>
          <w:tcPr>
            <w:tcW w:w="1304" w:type="dxa"/>
          </w:tcPr>
          <w:p w:rsidR="00C773CD" w:rsidRDefault="00C773CD">
            <w:pPr>
              <w:pStyle w:val="ConsPlusNormal"/>
              <w:jc w:val="center"/>
            </w:pPr>
            <w:r>
              <w:t>284267,00</w:t>
            </w:r>
          </w:p>
        </w:tc>
        <w:tc>
          <w:tcPr>
            <w:tcW w:w="1304" w:type="dxa"/>
          </w:tcPr>
          <w:p w:rsidR="00C773CD" w:rsidRDefault="00C773CD">
            <w:pPr>
              <w:pStyle w:val="ConsPlusNormal"/>
              <w:jc w:val="center"/>
            </w:pPr>
            <w:r>
              <w:t>426400,50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1376721,80</w:t>
            </w:r>
          </w:p>
        </w:tc>
        <w:tc>
          <w:tcPr>
            <w:tcW w:w="1304" w:type="dxa"/>
          </w:tcPr>
          <w:p w:rsidR="00C773CD" w:rsidRDefault="00C773CD">
            <w:pPr>
              <w:pStyle w:val="ConsPlusNormal"/>
              <w:jc w:val="center"/>
            </w:pPr>
            <w:r>
              <w:t>516756,70</w:t>
            </w:r>
          </w:p>
        </w:tc>
        <w:tc>
          <w:tcPr>
            <w:tcW w:w="1304" w:type="dxa"/>
          </w:tcPr>
          <w:p w:rsidR="00C773CD" w:rsidRDefault="00C773CD">
            <w:pPr>
              <w:pStyle w:val="ConsPlusNormal"/>
              <w:jc w:val="center"/>
            </w:pPr>
            <w:r>
              <w:t>343986,00</w:t>
            </w:r>
          </w:p>
        </w:tc>
        <w:tc>
          <w:tcPr>
            <w:tcW w:w="1304" w:type="dxa"/>
          </w:tcPr>
          <w:p w:rsidR="00C773CD" w:rsidRDefault="00C773CD">
            <w:pPr>
              <w:pStyle w:val="ConsPlusNormal"/>
              <w:jc w:val="center"/>
            </w:pPr>
            <w:r>
              <w:t>515979,10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294312,20</w:t>
            </w:r>
          </w:p>
        </w:tc>
        <w:tc>
          <w:tcPr>
            <w:tcW w:w="1304" w:type="dxa"/>
          </w:tcPr>
          <w:p w:rsidR="00C773CD" w:rsidRDefault="00C773CD">
            <w:pPr>
              <w:pStyle w:val="ConsPlusNormal"/>
              <w:jc w:val="center"/>
            </w:pPr>
            <w:r>
              <w:t>165237,00</w:t>
            </w:r>
          </w:p>
        </w:tc>
        <w:tc>
          <w:tcPr>
            <w:tcW w:w="1304" w:type="dxa"/>
          </w:tcPr>
          <w:p w:rsidR="00C773CD" w:rsidRDefault="00C773CD">
            <w:pPr>
              <w:pStyle w:val="ConsPlusNormal"/>
              <w:jc w:val="center"/>
            </w:pPr>
            <w:r>
              <w:t>51630,10</w:t>
            </w:r>
          </w:p>
        </w:tc>
        <w:tc>
          <w:tcPr>
            <w:tcW w:w="1304" w:type="dxa"/>
          </w:tcPr>
          <w:p w:rsidR="00C773CD" w:rsidRDefault="00C773CD">
            <w:pPr>
              <w:pStyle w:val="ConsPlusNormal"/>
              <w:jc w:val="center"/>
            </w:pPr>
            <w:r>
              <w:t>77445,10</w:t>
            </w: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3019303,90</w:t>
            </w:r>
          </w:p>
        </w:tc>
        <w:tc>
          <w:tcPr>
            <w:tcW w:w="1304" w:type="dxa"/>
          </w:tcPr>
          <w:p w:rsidR="00C773CD" w:rsidRDefault="00C773CD">
            <w:pPr>
              <w:pStyle w:val="ConsPlusNormal"/>
              <w:jc w:val="center"/>
            </w:pPr>
            <w:r>
              <w:t>1257832,80</w:t>
            </w:r>
          </w:p>
        </w:tc>
        <w:tc>
          <w:tcPr>
            <w:tcW w:w="1304" w:type="dxa"/>
          </w:tcPr>
          <w:p w:rsidR="00C773CD" w:rsidRDefault="00C773CD">
            <w:pPr>
              <w:pStyle w:val="ConsPlusNormal"/>
              <w:jc w:val="center"/>
            </w:pPr>
            <w:r>
              <w:t>704588,40</w:t>
            </w:r>
          </w:p>
        </w:tc>
        <w:tc>
          <w:tcPr>
            <w:tcW w:w="1304" w:type="dxa"/>
          </w:tcPr>
          <w:p w:rsidR="00C773CD" w:rsidRDefault="00C773CD">
            <w:pPr>
              <w:pStyle w:val="ConsPlusNormal"/>
              <w:jc w:val="center"/>
            </w:pPr>
            <w:r>
              <w:t>1056882,70</w:t>
            </w:r>
          </w:p>
        </w:tc>
        <w:tc>
          <w:tcPr>
            <w:tcW w:w="1304" w:type="dxa"/>
          </w:tcPr>
          <w:p w:rsidR="00C773CD" w:rsidRDefault="00C773CD">
            <w:pPr>
              <w:pStyle w:val="ConsPlusNormal"/>
              <w:jc w:val="center"/>
            </w:pPr>
            <w:r>
              <w:t>0,00</w:t>
            </w:r>
          </w:p>
        </w:tc>
      </w:tr>
      <w:tr w:rsidR="00C773CD">
        <w:tc>
          <w:tcPr>
            <w:tcW w:w="567" w:type="dxa"/>
          </w:tcPr>
          <w:p w:rsidR="00C773CD" w:rsidRDefault="00C773CD">
            <w:pPr>
              <w:pStyle w:val="ConsPlusNormal"/>
              <w:jc w:val="center"/>
            </w:pPr>
            <w:r>
              <w:t>3.2</w:t>
            </w:r>
          </w:p>
        </w:tc>
        <w:tc>
          <w:tcPr>
            <w:tcW w:w="3572" w:type="dxa"/>
          </w:tcPr>
          <w:p w:rsidR="00C773CD" w:rsidRDefault="00C773CD">
            <w:pPr>
              <w:pStyle w:val="ConsPlusNormal"/>
            </w:pPr>
            <w:r>
              <w:t xml:space="preserve">Основное мероприятие 3.2. Строительство (расселение) жилых помещений для переселения граждан из аварийного жилищного фонда с учетом необходимости </w:t>
            </w:r>
            <w:r>
              <w:lastRenderedPageBreak/>
              <w:t>развития малоэтажного жилищного строительства на территории Ленинградской области с участием средств государственной корпорации - Фонда содействия реформированию жилищно-коммунального хозяйства</w:t>
            </w:r>
          </w:p>
        </w:tc>
        <w:tc>
          <w:tcPr>
            <w:tcW w:w="1928" w:type="dxa"/>
          </w:tcPr>
          <w:p w:rsidR="00C773CD" w:rsidRDefault="00C773CD">
            <w:pPr>
              <w:pStyle w:val="ConsPlusNormal"/>
            </w:pPr>
            <w:r>
              <w:lastRenderedPageBreak/>
              <w:t xml:space="preserve">Комитет по строительству Ленинградской области, администрации </w:t>
            </w:r>
            <w:r>
              <w:lastRenderedPageBreak/>
              <w:t>муниципальных образований</w:t>
            </w:r>
          </w:p>
        </w:tc>
        <w:tc>
          <w:tcPr>
            <w:tcW w:w="874" w:type="dxa"/>
          </w:tcPr>
          <w:p w:rsidR="00C773CD" w:rsidRDefault="00C773CD">
            <w:pPr>
              <w:pStyle w:val="ConsPlusNormal"/>
              <w:jc w:val="center"/>
            </w:pPr>
            <w:r>
              <w:lastRenderedPageBreak/>
              <w:t>2014</w:t>
            </w:r>
          </w:p>
        </w:tc>
        <w:tc>
          <w:tcPr>
            <w:tcW w:w="874" w:type="dxa"/>
          </w:tcPr>
          <w:p w:rsidR="00C773CD" w:rsidRDefault="00C773CD">
            <w:pPr>
              <w:pStyle w:val="ConsPlusNormal"/>
              <w:jc w:val="center"/>
            </w:pPr>
            <w:r>
              <w:t>2014</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1662299,10</w:t>
            </w:r>
          </w:p>
        </w:tc>
        <w:tc>
          <w:tcPr>
            <w:tcW w:w="1304" w:type="dxa"/>
          </w:tcPr>
          <w:p w:rsidR="00C773CD" w:rsidRDefault="00C773CD">
            <w:pPr>
              <w:pStyle w:val="ConsPlusNormal"/>
              <w:jc w:val="center"/>
            </w:pPr>
            <w:r>
              <w:t>535438,30</w:t>
            </w:r>
          </w:p>
        </w:tc>
        <w:tc>
          <w:tcPr>
            <w:tcW w:w="1304" w:type="dxa"/>
          </w:tcPr>
          <w:p w:rsidR="00C773CD" w:rsidRDefault="00C773CD">
            <w:pPr>
              <w:pStyle w:val="ConsPlusNormal"/>
              <w:jc w:val="center"/>
            </w:pPr>
            <w:r>
              <w:t>450744,30</w:t>
            </w:r>
          </w:p>
        </w:tc>
        <w:tc>
          <w:tcPr>
            <w:tcW w:w="1304" w:type="dxa"/>
          </w:tcPr>
          <w:p w:rsidR="00C773CD" w:rsidRDefault="00C773CD">
            <w:pPr>
              <w:pStyle w:val="ConsPlusNormal"/>
              <w:jc w:val="center"/>
            </w:pPr>
            <w:r>
              <w:t>676116,50</w:t>
            </w: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1662299,10</w:t>
            </w:r>
          </w:p>
        </w:tc>
        <w:tc>
          <w:tcPr>
            <w:tcW w:w="1304" w:type="dxa"/>
          </w:tcPr>
          <w:p w:rsidR="00C773CD" w:rsidRDefault="00C773CD">
            <w:pPr>
              <w:pStyle w:val="ConsPlusNormal"/>
              <w:jc w:val="center"/>
            </w:pPr>
            <w:r>
              <w:t>535438,30</w:t>
            </w:r>
          </w:p>
        </w:tc>
        <w:tc>
          <w:tcPr>
            <w:tcW w:w="1304" w:type="dxa"/>
          </w:tcPr>
          <w:p w:rsidR="00C773CD" w:rsidRDefault="00C773CD">
            <w:pPr>
              <w:pStyle w:val="ConsPlusNormal"/>
              <w:jc w:val="center"/>
            </w:pPr>
            <w:r>
              <w:t>450744,30</w:t>
            </w:r>
          </w:p>
        </w:tc>
        <w:tc>
          <w:tcPr>
            <w:tcW w:w="1304" w:type="dxa"/>
          </w:tcPr>
          <w:p w:rsidR="00C773CD" w:rsidRDefault="00C773CD">
            <w:pPr>
              <w:pStyle w:val="ConsPlusNormal"/>
              <w:jc w:val="center"/>
            </w:pPr>
            <w:r>
              <w:t>676116,50</w:t>
            </w:r>
          </w:p>
        </w:tc>
        <w:tc>
          <w:tcPr>
            <w:tcW w:w="1304" w:type="dxa"/>
          </w:tcPr>
          <w:p w:rsidR="00C773CD" w:rsidRDefault="00C773CD">
            <w:pPr>
              <w:pStyle w:val="ConsPlusNormal"/>
              <w:jc w:val="center"/>
            </w:pPr>
            <w:r>
              <w:t>0,00</w:t>
            </w:r>
          </w:p>
        </w:tc>
      </w:tr>
      <w:tr w:rsidR="00C773CD">
        <w:tc>
          <w:tcPr>
            <w:tcW w:w="567" w:type="dxa"/>
            <w:vMerge w:val="restart"/>
          </w:tcPr>
          <w:p w:rsidR="00C773CD" w:rsidRDefault="00C773CD">
            <w:pPr>
              <w:pStyle w:val="ConsPlusNormal"/>
              <w:jc w:val="center"/>
            </w:pPr>
            <w:r>
              <w:t>3.3</w:t>
            </w:r>
          </w:p>
        </w:tc>
        <w:tc>
          <w:tcPr>
            <w:tcW w:w="3572" w:type="dxa"/>
            <w:vMerge w:val="restart"/>
          </w:tcPr>
          <w:p w:rsidR="00C773CD" w:rsidRDefault="00C773CD">
            <w:pPr>
              <w:pStyle w:val="ConsPlusNormal"/>
            </w:pPr>
            <w:r>
              <w:t>Основное мероприятие 3.3. Строительство (расселение) жилых помещений для переселения граждан из аварийного жилищного фонда на территории Ленинградской области</w:t>
            </w:r>
          </w:p>
        </w:tc>
        <w:tc>
          <w:tcPr>
            <w:tcW w:w="1928" w:type="dxa"/>
            <w:vMerge w:val="restart"/>
          </w:tcPr>
          <w:p w:rsidR="00C773CD" w:rsidRDefault="00C773CD">
            <w:pPr>
              <w:pStyle w:val="ConsPlusNormal"/>
            </w:pPr>
            <w:r>
              <w:t>Комитет по строительству Ленинградской области, администрации муниципальных образований</w:t>
            </w: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12040,10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7143,00</w:t>
            </w:r>
          </w:p>
        </w:tc>
        <w:tc>
          <w:tcPr>
            <w:tcW w:w="1304" w:type="dxa"/>
          </w:tcPr>
          <w:p w:rsidR="00C773CD" w:rsidRDefault="00C773CD">
            <w:pPr>
              <w:pStyle w:val="ConsPlusNormal"/>
              <w:jc w:val="center"/>
            </w:pPr>
            <w:r>
              <w:t>4897,10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312053,20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206211,70</w:t>
            </w:r>
          </w:p>
        </w:tc>
        <w:tc>
          <w:tcPr>
            <w:tcW w:w="1304" w:type="dxa"/>
          </w:tcPr>
          <w:p w:rsidR="00C773CD" w:rsidRDefault="00C773CD">
            <w:pPr>
              <w:pStyle w:val="ConsPlusNormal"/>
              <w:jc w:val="center"/>
            </w:pPr>
            <w:r>
              <w:t>105841,50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92463,00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57809,00</w:t>
            </w:r>
          </w:p>
        </w:tc>
        <w:tc>
          <w:tcPr>
            <w:tcW w:w="1304" w:type="dxa"/>
          </w:tcPr>
          <w:p w:rsidR="00C773CD" w:rsidRDefault="00C773CD">
            <w:pPr>
              <w:pStyle w:val="ConsPlusNormal"/>
              <w:jc w:val="center"/>
            </w:pPr>
            <w:r>
              <w:t>34654,00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60841,70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44831,90</w:t>
            </w:r>
          </w:p>
        </w:tc>
        <w:tc>
          <w:tcPr>
            <w:tcW w:w="1304" w:type="dxa"/>
          </w:tcPr>
          <w:p w:rsidR="00C773CD" w:rsidRDefault="00C773CD">
            <w:pPr>
              <w:pStyle w:val="ConsPlusNormal"/>
              <w:jc w:val="center"/>
            </w:pPr>
            <w:r>
              <w:t>16009,80</w:t>
            </w: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477398,00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315995,60</w:t>
            </w:r>
          </w:p>
        </w:tc>
        <w:tc>
          <w:tcPr>
            <w:tcW w:w="1304" w:type="dxa"/>
          </w:tcPr>
          <w:p w:rsidR="00C773CD" w:rsidRDefault="00C773CD">
            <w:pPr>
              <w:pStyle w:val="ConsPlusNormal"/>
              <w:jc w:val="center"/>
            </w:pPr>
            <w:r>
              <w:t>161402,40</w:t>
            </w:r>
          </w:p>
        </w:tc>
        <w:tc>
          <w:tcPr>
            <w:tcW w:w="1304" w:type="dxa"/>
          </w:tcPr>
          <w:p w:rsidR="00C773CD" w:rsidRDefault="00C773CD">
            <w:pPr>
              <w:pStyle w:val="ConsPlusNormal"/>
              <w:jc w:val="center"/>
            </w:pPr>
            <w:r>
              <w:t>0,00</w:t>
            </w:r>
          </w:p>
        </w:tc>
      </w:tr>
      <w:tr w:rsidR="00C773CD">
        <w:tc>
          <w:tcPr>
            <w:tcW w:w="567" w:type="dxa"/>
            <w:vMerge w:val="restart"/>
          </w:tcPr>
          <w:p w:rsidR="00C773CD" w:rsidRDefault="00C773CD">
            <w:pPr>
              <w:pStyle w:val="ConsPlusNormal"/>
              <w:jc w:val="center"/>
            </w:pPr>
            <w:r>
              <w:t>4</w:t>
            </w:r>
          </w:p>
        </w:tc>
        <w:tc>
          <w:tcPr>
            <w:tcW w:w="3572" w:type="dxa"/>
            <w:vMerge w:val="restart"/>
          </w:tcPr>
          <w:p w:rsidR="00C773CD" w:rsidRDefault="00C773CD">
            <w:pPr>
              <w:pStyle w:val="ConsPlusNormal"/>
            </w:pPr>
            <w:r>
              <w:t>Подпрограмма 4 "Обеспечение жильем, оказание содействия для приобретения жилья отдельными категориями граждан, установленными федеральным и областным законодательством"</w:t>
            </w:r>
          </w:p>
        </w:tc>
        <w:tc>
          <w:tcPr>
            <w:tcW w:w="1928" w:type="dxa"/>
            <w:vMerge w:val="restart"/>
          </w:tcPr>
          <w:p w:rsidR="00C773CD" w:rsidRDefault="00C773CD">
            <w:pPr>
              <w:pStyle w:val="ConsPlusNormal"/>
            </w:pPr>
            <w:r>
              <w:t>Комитет по жилищно-коммунальному хозяйству и транспорту Ленинградской области</w:t>
            </w: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117623,30</w:t>
            </w:r>
          </w:p>
        </w:tc>
        <w:tc>
          <w:tcPr>
            <w:tcW w:w="1304" w:type="dxa"/>
          </w:tcPr>
          <w:p w:rsidR="00C773CD" w:rsidRDefault="00C773CD">
            <w:pPr>
              <w:pStyle w:val="ConsPlusNormal"/>
              <w:jc w:val="center"/>
            </w:pPr>
            <w:r>
              <w:t>57085,10</w:t>
            </w:r>
          </w:p>
        </w:tc>
        <w:tc>
          <w:tcPr>
            <w:tcW w:w="1304" w:type="dxa"/>
          </w:tcPr>
          <w:p w:rsidR="00C773CD" w:rsidRDefault="00C773CD">
            <w:pPr>
              <w:pStyle w:val="ConsPlusNormal"/>
              <w:jc w:val="center"/>
            </w:pPr>
            <w:r>
              <w:t>60538,20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178166,20</w:t>
            </w:r>
          </w:p>
        </w:tc>
        <w:tc>
          <w:tcPr>
            <w:tcW w:w="1304" w:type="dxa"/>
          </w:tcPr>
          <w:p w:rsidR="00C773CD" w:rsidRDefault="00C773CD">
            <w:pPr>
              <w:pStyle w:val="ConsPlusNormal"/>
              <w:jc w:val="center"/>
            </w:pPr>
            <w:r>
              <w:t>126274,10</w:t>
            </w:r>
          </w:p>
        </w:tc>
        <w:tc>
          <w:tcPr>
            <w:tcW w:w="1304" w:type="dxa"/>
          </w:tcPr>
          <w:p w:rsidR="00C773CD" w:rsidRDefault="00C773CD">
            <w:pPr>
              <w:pStyle w:val="ConsPlusNormal"/>
              <w:jc w:val="center"/>
            </w:pPr>
            <w:r>
              <w:t>51892,10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87714,10</w:t>
            </w:r>
          </w:p>
        </w:tc>
        <w:tc>
          <w:tcPr>
            <w:tcW w:w="1304" w:type="dxa"/>
          </w:tcPr>
          <w:p w:rsidR="00C773CD" w:rsidRDefault="00C773CD">
            <w:pPr>
              <w:pStyle w:val="ConsPlusNormal"/>
              <w:jc w:val="center"/>
            </w:pPr>
            <w:r>
              <w:t>22272,80</w:t>
            </w:r>
          </w:p>
        </w:tc>
        <w:tc>
          <w:tcPr>
            <w:tcW w:w="1304" w:type="dxa"/>
          </w:tcPr>
          <w:p w:rsidR="00C773CD" w:rsidRDefault="00C773CD">
            <w:pPr>
              <w:pStyle w:val="ConsPlusNormal"/>
              <w:jc w:val="center"/>
            </w:pPr>
            <w:r>
              <w:t>65441,30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86814,10</w:t>
            </w:r>
          </w:p>
        </w:tc>
        <w:tc>
          <w:tcPr>
            <w:tcW w:w="1304" w:type="dxa"/>
          </w:tcPr>
          <w:p w:rsidR="00C773CD" w:rsidRDefault="00C773CD">
            <w:pPr>
              <w:pStyle w:val="ConsPlusNormal"/>
              <w:jc w:val="center"/>
            </w:pPr>
            <w:r>
              <w:t>22272,80</w:t>
            </w:r>
          </w:p>
        </w:tc>
        <w:tc>
          <w:tcPr>
            <w:tcW w:w="1304" w:type="dxa"/>
          </w:tcPr>
          <w:p w:rsidR="00C773CD" w:rsidRDefault="00C773CD">
            <w:pPr>
              <w:pStyle w:val="ConsPlusNormal"/>
              <w:jc w:val="center"/>
            </w:pPr>
            <w:r>
              <w:t>64541,30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470317,70</w:t>
            </w:r>
          </w:p>
        </w:tc>
        <w:tc>
          <w:tcPr>
            <w:tcW w:w="1304" w:type="dxa"/>
          </w:tcPr>
          <w:p w:rsidR="00C773CD" w:rsidRDefault="00C773CD">
            <w:pPr>
              <w:pStyle w:val="ConsPlusNormal"/>
              <w:jc w:val="center"/>
            </w:pPr>
            <w:r>
              <w:t>227904,80</w:t>
            </w:r>
          </w:p>
        </w:tc>
        <w:tc>
          <w:tcPr>
            <w:tcW w:w="1304" w:type="dxa"/>
          </w:tcPr>
          <w:p w:rsidR="00C773CD" w:rsidRDefault="00C773CD">
            <w:pPr>
              <w:pStyle w:val="ConsPlusNormal"/>
              <w:jc w:val="center"/>
            </w:pPr>
            <w:r>
              <w:t>242412,90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val="restart"/>
          </w:tcPr>
          <w:p w:rsidR="00C773CD" w:rsidRDefault="00C773CD">
            <w:pPr>
              <w:pStyle w:val="ConsPlusNormal"/>
              <w:jc w:val="center"/>
            </w:pPr>
            <w:r>
              <w:t>4.1</w:t>
            </w:r>
          </w:p>
        </w:tc>
        <w:tc>
          <w:tcPr>
            <w:tcW w:w="3572" w:type="dxa"/>
            <w:vMerge w:val="restart"/>
          </w:tcPr>
          <w:p w:rsidR="00C773CD" w:rsidRDefault="00C773CD">
            <w:pPr>
              <w:pStyle w:val="ConsPlusNormal"/>
            </w:pPr>
            <w:r>
              <w:t xml:space="preserve">Основное мероприятие 4.1. Обеспечение жилыми помещениями отдельных категорий граждан, установленных </w:t>
            </w:r>
            <w:r>
              <w:lastRenderedPageBreak/>
              <w:t xml:space="preserve">федеральными законами от 12 января 1995 года </w:t>
            </w:r>
            <w:hyperlink r:id="rId424" w:history="1">
              <w:r>
                <w:rPr>
                  <w:color w:val="0000FF"/>
                </w:rPr>
                <w:t>N 5-ФЗ</w:t>
              </w:r>
            </w:hyperlink>
            <w:r>
              <w:t xml:space="preserve"> "О ветеранах" и от 24 ноября 1995 года </w:t>
            </w:r>
            <w:hyperlink r:id="rId425" w:history="1">
              <w:r>
                <w:rPr>
                  <w:color w:val="0000FF"/>
                </w:rPr>
                <w:t>N 181-ФЗ</w:t>
              </w:r>
            </w:hyperlink>
            <w:r>
              <w:t xml:space="preserve"> "О социальной защите инвалидов в Российской Федерации", вставших на учет в органах местного самоуправления до 1 января 2005 года</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70254,70</w:t>
            </w:r>
          </w:p>
        </w:tc>
        <w:tc>
          <w:tcPr>
            <w:tcW w:w="1304" w:type="dxa"/>
          </w:tcPr>
          <w:p w:rsidR="00C773CD" w:rsidRDefault="00C773CD">
            <w:pPr>
              <w:pStyle w:val="ConsPlusNormal"/>
              <w:jc w:val="center"/>
            </w:pPr>
            <w:r>
              <w:t>22254,70</w:t>
            </w:r>
          </w:p>
        </w:tc>
        <w:tc>
          <w:tcPr>
            <w:tcW w:w="1304" w:type="dxa"/>
          </w:tcPr>
          <w:p w:rsidR="00C773CD" w:rsidRDefault="00C773CD">
            <w:pPr>
              <w:pStyle w:val="ConsPlusNormal"/>
              <w:jc w:val="center"/>
            </w:pPr>
            <w:r>
              <w:t>48000,00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69255,20</w:t>
            </w:r>
          </w:p>
        </w:tc>
        <w:tc>
          <w:tcPr>
            <w:tcW w:w="1304" w:type="dxa"/>
          </w:tcPr>
          <w:p w:rsidR="00C773CD" w:rsidRDefault="00C773CD">
            <w:pPr>
              <w:pStyle w:val="ConsPlusNormal"/>
              <w:jc w:val="center"/>
            </w:pPr>
            <w:r>
              <w:t>30255,20</w:t>
            </w:r>
          </w:p>
        </w:tc>
        <w:tc>
          <w:tcPr>
            <w:tcW w:w="1304" w:type="dxa"/>
          </w:tcPr>
          <w:p w:rsidR="00C773CD" w:rsidRDefault="00C773CD">
            <w:pPr>
              <w:pStyle w:val="ConsPlusNormal"/>
              <w:jc w:val="center"/>
            </w:pPr>
            <w:r>
              <w:t>39000,00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74272,80</w:t>
            </w:r>
          </w:p>
        </w:tc>
        <w:tc>
          <w:tcPr>
            <w:tcW w:w="1304" w:type="dxa"/>
          </w:tcPr>
          <w:p w:rsidR="00C773CD" w:rsidRDefault="00C773CD">
            <w:pPr>
              <w:pStyle w:val="ConsPlusNormal"/>
              <w:jc w:val="center"/>
            </w:pPr>
            <w:r>
              <w:t>22272,80</w:t>
            </w:r>
          </w:p>
        </w:tc>
        <w:tc>
          <w:tcPr>
            <w:tcW w:w="1304" w:type="dxa"/>
          </w:tcPr>
          <w:p w:rsidR="00C773CD" w:rsidRDefault="00C773CD">
            <w:pPr>
              <w:pStyle w:val="ConsPlusNormal"/>
              <w:jc w:val="center"/>
            </w:pPr>
            <w:r>
              <w:t>52000,00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74272,80</w:t>
            </w:r>
          </w:p>
        </w:tc>
        <w:tc>
          <w:tcPr>
            <w:tcW w:w="1304" w:type="dxa"/>
          </w:tcPr>
          <w:p w:rsidR="00C773CD" w:rsidRDefault="00C773CD">
            <w:pPr>
              <w:pStyle w:val="ConsPlusNormal"/>
              <w:jc w:val="center"/>
            </w:pPr>
            <w:r>
              <w:t>22272,80</w:t>
            </w:r>
          </w:p>
        </w:tc>
        <w:tc>
          <w:tcPr>
            <w:tcW w:w="1304" w:type="dxa"/>
          </w:tcPr>
          <w:p w:rsidR="00C773CD" w:rsidRDefault="00C773CD">
            <w:pPr>
              <w:pStyle w:val="ConsPlusNormal"/>
              <w:jc w:val="center"/>
            </w:pPr>
            <w:r>
              <w:t>52000,00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288055,50</w:t>
            </w:r>
          </w:p>
        </w:tc>
        <w:tc>
          <w:tcPr>
            <w:tcW w:w="1304" w:type="dxa"/>
          </w:tcPr>
          <w:p w:rsidR="00C773CD" w:rsidRDefault="00C773CD">
            <w:pPr>
              <w:pStyle w:val="ConsPlusNormal"/>
              <w:jc w:val="center"/>
            </w:pPr>
            <w:r>
              <w:t>97055,50</w:t>
            </w:r>
          </w:p>
        </w:tc>
        <w:tc>
          <w:tcPr>
            <w:tcW w:w="1304" w:type="dxa"/>
          </w:tcPr>
          <w:p w:rsidR="00C773CD" w:rsidRDefault="00C773CD">
            <w:pPr>
              <w:pStyle w:val="ConsPlusNormal"/>
              <w:jc w:val="center"/>
            </w:pPr>
            <w:r>
              <w:t>191000,00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0,00</w:t>
            </w:r>
          </w:p>
        </w:tc>
      </w:tr>
      <w:tr w:rsidR="00C773CD">
        <w:tc>
          <w:tcPr>
            <w:tcW w:w="567" w:type="dxa"/>
            <w:vMerge w:val="restart"/>
          </w:tcPr>
          <w:p w:rsidR="00C773CD" w:rsidRDefault="00C773CD">
            <w:pPr>
              <w:pStyle w:val="ConsPlusNormal"/>
              <w:jc w:val="center"/>
            </w:pPr>
            <w:r>
              <w:t>4.2.</w:t>
            </w:r>
          </w:p>
        </w:tc>
        <w:tc>
          <w:tcPr>
            <w:tcW w:w="3572" w:type="dxa"/>
            <w:vMerge w:val="restart"/>
          </w:tcPr>
          <w:p w:rsidR="00C773CD" w:rsidRDefault="00C773CD">
            <w:pPr>
              <w:pStyle w:val="ConsPlusNormal"/>
            </w:pPr>
            <w:r>
              <w:t xml:space="preserve">Основное мероприятие 4.2. Обеспечение жилыми помещениями ветеранов Великой Отечественной войны в соответствии с Федеральным </w:t>
            </w:r>
            <w:hyperlink r:id="rId426" w:history="1">
              <w:r>
                <w:rPr>
                  <w:color w:val="0000FF"/>
                </w:rPr>
                <w:t>законом</w:t>
              </w:r>
            </w:hyperlink>
            <w:r>
              <w:t xml:space="preserve"> от 12 января 1995 года N 5-ФЗ "О ветеранах", </w:t>
            </w:r>
            <w:hyperlink r:id="rId42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1941-1945 годов"</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37830,40</w:t>
            </w:r>
          </w:p>
        </w:tc>
        <w:tc>
          <w:tcPr>
            <w:tcW w:w="1304" w:type="dxa"/>
          </w:tcPr>
          <w:p w:rsidR="00C773CD" w:rsidRDefault="00C773CD">
            <w:pPr>
              <w:pStyle w:val="ConsPlusNormal"/>
              <w:jc w:val="center"/>
            </w:pPr>
            <w:r>
              <w:t>34830,40</w:t>
            </w:r>
          </w:p>
        </w:tc>
        <w:tc>
          <w:tcPr>
            <w:tcW w:w="1304" w:type="dxa"/>
          </w:tcPr>
          <w:p w:rsidR="00C773CD" w:rsidRDefault="00C773CD">
            <w:pPr>
              <w:pStyle w:val="ConsPlusNormal"/>
              <w:jc w:val="center"/>
            </w:pPr>
            <w:r>
              <w:t>3000,00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98418,90</w:t>
            </w:r>
          </w:p>
        </w:tc>
        <w:tc>
          <w:tcPr>
            <w:tcW w:w="1304" w:type="dxa"/>
          </w:tcPr>
          <w:p w:rsidR="00C773CD" w:rsidRDefault="00C773CD">
            <w:pPr>
              <w:pStyle w:val="ConsPlusNormal"/>
              <w:jc w:val="center"/>
            </w:pPr>
            <w:r>
              <w:t>96018,90</w:t>
            </w:r>
          </w:p>
        </w:tc>
        <w:tc>
          <w:tcPr>
            <w:tcW w:w="1304" w:type="dxa"/>
          </w:tcPr>
          <w:p w:rsidR="00C773CD" w:rsidRDefault="00C773CD">
            <w:pPr>
              <w:pStyle w:val="ConsPlusNormal"/>
              <w:jc w:val="center"/>
            </w:pPr>
            <w:r>
              <w:t>2400,00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1900,00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1900,00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1000,00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1000,00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139149,30</w:t>
            </w:r>
          </w:p>
        </w:tc>
        <w:tc>
          <w:tcPr>
            <w:tcW w:w="1304" w:type="dxa"/>
          </w:tcPr>
          <w:p w:rsidR="00C773CD" w:rsidRDefault="00C773CD">
            <w:pPr>
              <w:pStyle w:val="ConsPlusNormal"/>
              <w:jc w:val="center"/>
            </w:pPr>
            <w:r>
              <w:t>130849,30</w:t>
            </w:r>
          </w:p>
        </w:tc>
        <w:tc>
          <w:tcPr>
            <w:tcW w:w="1304" w:type="dxa"/>
          </w:tcPr>
          <w:p w:rsidR="00C773CD" w:rsidRDefault="00C773CD">
            <w:pPr>
              <w:pStyle w:val="ConsPlusNormal"/>
              <w:jc w:val="center"/>
            </w:pPr>
            <w:r>
              <w:t>8300,00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0,00</w:t>
            </w:r>
          </w:p>
        </w:tc>
      </w:tr>
      <w:tr w:rsidR="00C773CD">
        <w:tc>
          <w:tcPr>
            <w:tcW w:w="567" w:type="dxa"/>
            <w:vMerge w:val="restart"/>
          </w:tcPr>
          <w:p w:rsidR="00C773CD" w:rsidRDefault="00C773CD">
            <w:pPr>
              <w:pStyle w:val="ConsPlusNormal"/>
              <w:jc w:val="center"/>
            </w:pPr>
            <w:r>
              <w:t>4.3</w:t>
            </w:r>
          </w:p>
        </w:tc>
        <w:tc>
          <w:tcPr>
            <w:tcW w:w="3572" w:type="dxa"/>
            <w:vMerge w:val="restart"/>
          </w:tcPr>
          <w:p w:rsidR="00C773CD" w:rsidRDefault="00C773CD">
            <w:pPr>
              <w:pStyle w:val="ConsPlusNormal"/>
            </w:pPr>
            <w:r>
              <w:t>Основное мероприятие 4.3. Обеспечение выполнения органами местного самоуправления муниципальных образований переданных государственных полномочий Ленинградской области в сфере жилищных отношений</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9538,20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9538,20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10492,10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10492,10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11541,30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11541,30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11541,30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11541,30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43112,90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43112,90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0,00</w:t>
            </w:r>
          </w:p>
        </w:tc>
      </w:tr>
      <w:tr w:rsidR="00C773CD">
        <w:tc>
          <w:tcPr>
            <w:tcW w:w="567" w:type="dxa"/>
            <w:vMerge w:val="restart"/>
          </w:tcPr>
          <w:p w:rsidR="00C773CD" w:rsidRDefault="00C773CD">
            <w:pPr>
              <w:pStyle w:val="ConsPlusNormal"/>
              <w:jc w:val="center"/>
            </w:pPr>
            <w:r>
              <w:t>5</w:t>
            </w:r>
          </w:p>
        </w:tc>
        <w:tc>
          <w:tcPr>
            <w:tcW w:w="3572" w:type="dxa"/>
            <w:vMerge w:val="restart"/>
          </w:tcPr>
          <w:p w:rsidR="00C773CD" w:rsidRDefault="00C773CD">
            <w:pPr>
              <w:pStyle w:val="ConsPlusNormal"/>
            </w:pPr>
            <w:r>
              <w:t>Подпрограмма 5 "Обеспечение жилыми помещениями специализированного жилищного фонда по договорам найма специализированных жилых помещений детей-сирот, детей, оставшихся без попечения родителей, лиц из числа детей-сирот и детей, оставшихся без попечения родителей"</w:t>
            </w:r>
          </w:p>
        </w:tc>
        <w:tc>
          <w:tcPr>
            <w:tcW w:w="1928" w:type="dxa"/>
            <w:vMerge w:val="restart"/>
          </w:tcPr>
          <w:p w:rsidR="00C773CD" w:rsidRDefault="00C773CD">
            <w:pPr>
              <w:pStyle w:val="ConsPlusNormal"/>
            </w:pPr>
            <w:r>
              <w:t>Комитет общего и профессионального образования Ленинградской области</w:t>
            </w: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340058,30</w:t>
            </w:r>
          </w:p>
        </w:tc>
        <w:tc>
          <w:tcPr>
            <w:tcW w:w="1304" w:type="dxa"/>
          </w:tcPr>
          <w:p w:rsidR="00C773CD" w:rsidRDefault="00C773CD">
            <w:pPr>
              <w:pStyle w:val="ConsPlusNormal"/>
              <w:jc w:val="center"/>
            </w:pPr>
            <w:r>
              <w:t>17640,50</w:t>
            </w:r>
          </w:p>
        </w:tc>
        <w:tc>
          <w:tcPr>
            <w:tcW w:w="1304" w:type="dxa"/>
          </w:tcPr>
          <w:p w:rsidR="00C773CD" w:rsidRDefault="00C773CD">
            <w:pPr>
              <w:pStyle w:val="ConsPlusNormal"/>
              <w:jc w:val="center"/>
            </w:pPr>
            <w:r>
              <w:t>322417,80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308231,70</w:t>
            </w:r>
          </w:p>
        </w:tc>
        <w:tc>
          <w:tcPr>
            <w:tcW w:w="1304" w:type="dxa"/>
          </w:tcPr>
          <w:p w:rsidR="00C773CD" w:rsidRDefault="00C773CD">
            <w:pPr>
              <w:pStyle w:val="ConsPlusNormal"/>
              <w:jc w:val="center"/>
            </w:pPr>
            <w:r>
              <w:t>15403,50</w:t>
            </w:r>
          </w:p>
        </w:tc>
        <w:tc>
          <w:tcPr>
            <w:tcW w:w="1304" w:type="dxa"/>
          </w:tcPr>
          <w:p w:rsidR="00C773CD" w:rsidRDefault="00C773CD">
            <w:pPr>
              <w:pStyle w:val="ConsPlusNormal"/>
              <w:jc w:val="center"/>
            </w:pPr>
            <w:r>
              <w:t>292828,20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352335,00</w:t>
            </w:r>
          </w:p>
        </w:tc>
        <w:tc>
          <w:tcPr>
            <w:tcW w:w="1304" w:type="dxa"/>
          </w:tcPr>
          <w:p w:rsidR="00C773CD" w:rsidRDefault="00C773CD">
            <w:pPr>
              <w:pStyle w:val="ConsPlusNormal"/>
              <w:jc w:val="center"/>
            </w:pPr>
            <w:r>
              <w:t>16173,70</w:t>
            </w:r>
          </w:p>
        </w:tc>
        <w:tc>
          <w:tcPr>
            <w:tcW w:w="1304" w:type="dxa"/>
          </w:tcPr>
          <w:p w:rsidR="00C773CD" w:rsidRDefault="00C773CD">
            <w:pPr>
              <w:pStyle w:val="ConsPlusNormal"/>
              <w:jc w:val="center"/>
            </w:pPr>
            <w:r>
              <w:t>336161,30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349558,70</w:t>
            </w:r>
          </w:p>
        </w:tc>
        <w:tc>
          <w:tcPr>
            <w:tcW w:w="1304" w:type="dxa"/>
          </w:tcPr>
          <w:p w:rsidR="00C773CD" w:rsidRDefault="00C773CD">
            <w:pPr>
              <w:pStyle w:val="ConsPlusNormal"/>
              <w:jc w:val="center"/>
            </w:pPr>
            <w:r>
              <w:t>16173,70</w:t>
            </w:r>
          </w:p>
        </w:tc>
        <w:tc>
          <w:tcPr>
            <w:tcW w:w="1304" w:type="dxa"/>
          </w:tcPr>
          <w:p w:rsidR="00C773CD" w:rsidRDefault="00C773CD">
            <w:pPr>
              <w:pStyle w:val="ConsPlusNormal"/>
              <w:jc w:val="center"/>
            </w:pPr>
            <w:r>
              <w:t>333385,00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1350183,70</w:t>
            </w:r>
          </w:p>
        </w:tc>
        <w:tc>
          <w:tcPr>
            <w:tcW w:w="1304" w:type="dxa"/>
          </w:tcPr>
          <w:p w:rsidR="00C773CD" w:rsidRDefault="00C773CD">
            <w:pPr>
              <w:pStyle w:val="ConsPlusNormal"/>
              <w:jc w:val="center"/>
            </w:pPr>
            <w:r>
              <w:t>65391,40</w:t>
            </w:r>
          </w:p>
        </w:tc>
        <w:tc>
          <w:tcPr>
            <w:tcW w:w="1304" w:type="dxa"/>
          </w:tcPr>
          <w:p w:rsidR="00C773CD" w:rsidRDefault="00C773CD">
            <w:pPr>
              <w:pStyle w:val="ConsPlusNormal"/>
              <w:jc w:val="center"/>
            </w:pPr>
            <w:r>
              <w:t>1284792,30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0,00</w:t>
            </w:r>
          </w:p>
        </w:tc>
      </w:tr>
      <w:tr w:rsidR="00C773CD">
        <w:tc>
          <w:tcPr>
            <w:tcW w:w="567" w:type="dxa"/>
            <w:vMerge w:val="restart"/>
          </w:tcPr>
          <w:p w:rsidR="00C773CD" w:rsidRDefault="00C773CD">
            <w:pPr>
              <w:pStyle w:val="ConsPlusNormal"/>
              <w:jc w:val="center"/>
            </w:pPr>
            <w:r>
              <w:t>5.1</w:t>
            </w:r>
          </w:p>
        </w:tc>
        <w:tc>
          <w:tcPr>
            <w:tcW w:w="3572" w:type="dxa"/>
            <w:vMerge w:val="restart"/>
          </w:tcPr>
          <w:p w:rsidR="00C773CD" w:rsidRDefault="00C773CD">
            <w:pPr>
              <w:pStyle w:val="ConsPlusNormal"/>
            </w:pPr>
            <w:r>
              <w:t>Основное мероприятие 5.1. Обеспечение детей-сирот, детей, оставшихся без попечения родителей, лиц из числа детей-сирот и детей, оставшихся без попечения родителей, благоустроенными жилыми помещениями из специализированного жилищного фонда по договорам найма специализированных жилых помещений</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340058,30</w:t>
            </w:r>
          </w:p>
        </w:tc>
        <w:tc>
          <w:tcPr>
            <w:tcW w:w="1304" w:type="dxa"/>
          </w:tcPr>
          <w:p w:rsidR="00C773CD" w:rsidRDefault="00C773CD">
            <w:pPr>
              <w:pStyle w:val="ConsPlusNormal"/>
              <w:jc w:val="center"/>
            </w:pPr>
            <w:r>
              <w:t>17640,50</w:t>
            </w:r>
          </w:p>
        </w:tc>
        <w:tc>
          <w:tcPr>
            <w:tcW w:w="1304" w:type="dxa"/>
          </w:tcPr>
          <w:p w:rsidR="00C773CD" w:rsidRDefault="00C773CD">
            <w:pPr>
              <w:pStyle w:val="ConsPlusNormal"/>
              <w:jc w:val="center"/>
            </w:pPr>
            <w:r>
              <w:t>322417,80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308231,70</w:t>
            </w:r>
          </w:p>
        </w:tc>
        <w:tc>
          <w:tcPr>
            <w:tcW w:w="1304" w:type="dxa"/>
          </w:tcPr>
          <w:p w:rsidR="00C773CD" w:rsidRDefault="00C773CD">
            <w:pPr>
              <w:pStyle w:val="ConsPlusNormal"/>
              <w:jc w:val="center"/>
            </w:pPr>
            <w:r>
              <w:t>15403,50</w:t>
            </w:r>
          </w:p>
        </w:tc>
        <w:tc>
          <w:tcPr>
            <w:tcW w:w="1304" w:type="dxa"/>
          </w:tcPr>
          <w:p w:rsidR="00C773CD" w:rsidRDefault="00C773CD">
            <w:pPr>
              <w:pStyle w:val="ConsPlusNormal"/>
              <w:jc w:val="center"/>
            </w:pPr>
            <w:r>
              <w:t>292828,20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352335,00</w:t>
            </w:r>
          </w:p>
        </w:tc>
        <w:tc>
          <w:tcPr>
            <w:tcW w:w="1304" w:type="dxa"/>
          </w:tcPr>
          <w:p w:rsidR="00C773CD" w:rsidRDefault="00C773CD">
            <w:pPr>
              <w:pStyle w:val="ConsPlusNormal"/>
              <w:jc w:val="center"/>
            </w:pPr>
            <w:r>
              <w:t>16173,70</w:t>
            </w:r>
          </w:p>
        </w:tc>
        <w:tc>
          <w:tcPr>
            <w:tcW w:w="1304" w:type="dxa"/>
          </w:tcPr>
          <w:p w:rsidR="00C773CD" w:rsidRDefault="00C773CD">
            <w:pPr>
              <w:pStyle w:val="ConsPlusNormal"/>
              <w:jc w:val="center"/>
            </w:pPr>
            <w:r>
              <w:t>336161,30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349558,70</w:t>
            </w:r>
          </w:p>
        </w:tc>
        <w:tc>
          <w:tcPr>
            <w:tcW w:w="1304" w:type="dxa"/>
          </w:tcPr>
          <w:p w:rsidR="00C773CD" w:rsidRDefault="00C773CD">
            <w:pPr>
              <w:pStyle w:val="ConsPlusNormal"/>
              <w:jc w:val="center"/>
            </w:pPr>
            <w:r>
              <w:t>16173,70</w:t>
            </w:r>
          </w:p>
        </w:tc>
        <w:tc>
          <w:tcPr>
            <w:tcW w:w="1304" w:type="dxa"/>
          </w:tcPr>
          <w:p w:rsidR="00C773CD" w:rsidRDefault="00C773CD">
            <w:pPr>
              <w:pStyle w:val="ConsPlusNormal"/>
              <w:jc w:val="center"/>
            </w:pPr>
            <w:r>
              <w:t>333385,00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1350183,70</w:t>
            </w:r>
          </w:p>
        </w:tc>
        <w:tc>
          <w:tcPr>
            <w:tcW w:w="1304" w:type="dxa"/>
          </w:tcPr>
          <w:p w:rsidR="00C773CD" w:rsidRDefault="00C773CD">
            <w:pPr>
              <w:pStyle w:val="ConsPlusNormal"/>
              <w:jc w:val="center"/>
            </w:pPr>
            <w:r>
              <w:t>65391,40</w:t>
            </w:r>
          </w:p>
        </w:tc>
        <w:tc>
          <w:tcPr>
            <w:tcW w:w="1304" w:type="dxa"/>
          </w:tcPr>
          <w:p w:rsidR="00C773CD" w:rsidRDefault="00C773CD">
            <w:pPr>
              <w:pStyle w:val="ConsPlusNormal"/>
              <w:jc w:val="center"/>
            </w:pPr>
            <w:r>
              <w:t>1284792,30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0,00</w:t>
            </w:r>
          </w:p>
        </w:tc>
      </w:tr>
      <w:tr w:rsidR="00C773CD">
        <w:tc>
          <w:tcPr>
            <w:tcW w:w="567" w:type="dxa"/>
            <w:vMerge w:val="restart"/>
          </w:tcPr>
          <w:p w:rsidR="00C773CD" w:rsidRDefault="00C773CD">
            <w:pPr>
              <w:pStyle w:val="ConsPlusNormal"/>
              <w:jc w:val="center"/>
            </w:pPr>
            <w:r>
              <w:t>6</w:t>
            </w:r>
          </w:p>
        </w:tc>
        <w:tc>
          <w:tcPr>
            <w:tcW w:w="3572" w:type="dxa"/>
            <w:vMerge w:val="restart"/>
          </w:tcPr>
          <w:p w:rsidR="00C773CD" w:rsidRDefault="00C773CD">
            <w:pPr>
              <w:pStyle w:val="ConsPlusNormal"/>
            </w:pPr>
            <w:r>
              <w:t xml:space="preserve">Подпрограмма 6 "Оказание поддержки гражданам, пострадавшим в результате пожара муниципального жилищного </w:t>
            </w:r>
            <w:r>
              <w:lastRenderedPageBreak/>
              <w:t>фонда"</w:t>
            </w:r>
          </w:p>
        </w:tc>
        <w:tc>
          <w:tcPr>
            <w:tcW w:w="1928" w:type="dxa"/>
            <w:vMerge w:val="restart"/>
          </w:tcPr>
          <w:p w:rsidR="00C773CD" w:rsidRDefault="00C773CD">
            <w:pPr>
              <w:pStyle w:val="ConsPlusNormal"/>
            </w:pPr>
            <w:r>
              <w:lastRenderedPageBreak/>
              <w:t xml:space="preserve">Комитет по строительству Ленинградской области, </w:t>
            </w:r>
            <w:r>
              <w:lastRenderedPageBreak/>
              <w:t>администрации муниципальных образований</w:t>
            </w:r>
          </w:p>
        </w:tc>
        <w:tc>
          <w:tcPr>
            <w:tcW w:w="874" w:type="dxa"/>
            <w:vMerge w:val="restart"/>
          </w:tcPr>
          <w:p w:rsidR="00C773CD" w:rsidRDefault="00C773CD">
            <w:pPr>
              <w:pStyle w:val="ConsPlusNormal"/>
              <w:jc w:val="center"/>
            </w:pPr>
            <w:r>
              <w:lastRenderedPageBreak/>
              <w:t>2014</w:t>
            </w:r>
          </w:p>
        </w:tc>
        <w:tc>
          <w:tcPr>
            <w:tcW w:w="874" w:type="dxa"/>
            <w:vMerge w:val="restart"/>
          </w:tcPr>
          <w:p w:rsidR="00C773CD" w:rsidRDefault="00C773CD">
            <w:pPr>
              <w:pStyle w:val="ConsPlusNormal"/>
              <w:jc w:val="center"/>
            </w:pPr>
            <w:r>
              <w:t>2016</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157895,00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150000,00</w:t>
            </w:r>
          </w:p>
        </w:tc>
        <w:tc>
          <w:tcPr>
            <w:tcW w:w="1304" w:type="dxa"/>
          </w:tcPr>
          <w:p w:rsidR="00C773CD" w:rsidRDefault="00C773CD">
            <w:pPr>
              <w:pStyle w:val="ConsPlusNormal"/>
              <w:jc w:val="center"/>
            </w:pPr>
            <w:r>
              <w:t>7895,00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157895,00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150000,00</w:t>
            </w:r>
          </w:p>
        </w:tc>
        <w:tc>
          <w:tcPr>
            <w:tcW w:w="1304" w:type="dxa"/>
          </w:tcPr>
          <w:p w:rsidR="00C773CD" w:rsidRDefault="00C773CD">
            <w:pPr>
              <w:pStyle w:val="ConsPlusNormal"/>
              <w:jc w:val="center"/>
            </w:pPr>
            <w:r>
              <w:t>7895,00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157895,00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150000,00</w:t>
            </w:r>
          </w:p>
        </w:tc>
        <w:tc>
          <w:tcPr>
            <w:tcW w:w="1304" w:type="dxa"/>
          </w:tcPr>
          <w:p w:rsidR="00C773CD" w:rsidRDefault="00C773CD">
            <w:pPr>
              <w:pStyle w:val="ConsPlusNormal"/>
              <w:jc w:val="center"/>
            </w:pPr>
            <w:r>
              <w:t>7895,00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157895,00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150000,00</w:t>
            </w:r>
          </w:p>
        </w:tc>
        <w:tc>
          <w:tcPr>
            <w:tcW w:w="1304" w:type="dxa"/>
          </w:tcPr>
          <w:p w:rsidR="00C773CD" w:rsidRDefault="00C773CD">
            <w:pPr>
              <w:pStyle w:val="ConsPlusNormal"/>
              <w:jc w:val="center"/>
            </w:pPr>
            <w:r>
              <w:t>7895,00</w:t>
            </w: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631580,00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600000,00</w:t>
            </w:r>
          </w:p>
        </w:tc>
        <w:tc>
          <w:tcPr>
            <w:tcW w:w="1304" w:type="dxa"/>
          </w:tcPr>
          <w:p w:rsidR="00C773CD" w:rsidRDefault="00C773CD">
            <w:pPr>
              <w:pStyle w:val="ConsPlusNormal"/>
              <w:jc w:val="center"/>
            </w:pPr>
            <w:r>
              <w:t>31580,00</w:t>
            </w:r>
          </w:p>
        </w:tc>
        <w:tc>
          <w:tcPr>
            <w:tcW w:w="1304" w:type="dxa"/>
          </w:tcPr>
          <w:p w:rsidR="00C773CD" w:rsidRDefault="00C773CD">
            <w:pPr>
              <w:pStyle w:val="ConsPlusNormal"/>
              <w:jc w:val="center"/>
            </w:pPr>
            <w:r>
              <w:t>0,00</w:t>
            </w:r>
          </w:p>
        </w:tc>
      </w:tr>
      <w:tr w:rsidR="00C773CD">
        <w:tc>
          <w:tcPr>
            <w:tcW w:w="567" w:type="dxa"/>
            <w:vMerge w:val="restart"/>
          </w:tcPr>
          <w:p w:rsidR="00C773CD" w:rsidRDefault="00C773CD">
            <w:pPr>
              <w:pStyle w:val="ConsPlusNormal"/>
              <w:jc w:val="center"/>
            </w:pPr>
            <w:r>
              <w:t>6.1</w:t>
            </w:r>
          </w:p>
        </w:tc>
        <w:tc>
          <w:tcPr>
            <w:tcW w:w="3572" w:type="dxa"/>
            <w:vMerge w:val="restart"/>
          </w:tcPr>
          <w:p w:rsidR="00C773CD" w:rsidRDefault="00C773CD">
            <w:pPr>
              <w:pStyle w:val="ConsPlusNormal"/>
            </w:pPr>
            <w:r>
              <w:t>Основное мероприятие 6.1. Приобретение (строительство) жилых помещений</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2016</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157895,00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150000,00</w:t>
            </w:r>
          </w:p>
        </w:tc>
        <w:tc>
          <w:tcPr>
            <w:tcW w:w="1304" w:type="dxa"/>
          </w:tcPr>
          <w:p w:rsidR="00C773CD" w:rsidRDefault="00C773CD">
            <w:pPr>
              <w:pStyle w:val="ConsPlusNormal"/>
              <w:jc w:val="center"/>
            </w:pPr>
            <w:r>
              <w:t>7895,00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157895,00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150000,00</w:t>
            </w:r>
          </w:p>
        </w:tc>
        <w:tc>
          <w:tcPr>
            <w:tcW w:w="1304" w:type="dxa"/>
          </w:tcPr>
          <w:p w:rsidR="00C773CD" w:rsidRDefault="00C773CD">
            <w:pPr>
              <w:pStyle w:val="ConsPlusNormal"/>
              <w:jc w:val="center"/>
            </w:pPr>
            <w:r>
              <w:t>7895,00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157895,00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150000,00</w:t>
            </w:r>
          </w:p>
        </w:tc>
        <w:tc>
          <w:tcPr>
            <w:tcW w:w="1304" w:type="dxa"/>
          </w:tcPr>
          <w:p w:rsidR="00C773CD" w:rsidRDefault="00C773CD">
            <w:pPr>
              <w:pStyle w:val="ConsPlusNormal"/>
              <w:jc w:val="center"/>
            </w:pPr>
            <w:r>
              <w:t>7895,00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157895,00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150000,00</w:t>
            </w:r>
          </w:p>
        </w:tc>
        <w:tc>
          <w:tcPr>
            <w:tcW w:w="1304" w:type="dxa"/>
          </w:tcPr>
          <w:p w:rsidR="00C773CD" w:rsidRDefault="00C773CD">
            <w:pPr>
              <w:pStyle w:val="ConsPlusNormal"/>
              <w:jc w:val="center"/>
            </w:pPr>
            <w:r>
              <w:t>7895,00</w:t>
            </w: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631580,00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600000,00</w:t>
            </w:r>
          </w:p>
        </w:tc>
        <w:tc>
          <w:tcPr>
            <w:tcW w:w="1304" w:type="dxa"/>
          </w:tcPr>
          <w:p w:rsidR="00C773CD" w:rsidRDefault="00C773CD">
            <w:pPr>
              <w:pStyle w:val="ConsPlusNormal"/>
              <w:jc w:val="center"/>
            </w:pPr>
            <w:r>
              <w:t>31580,00</w:t>
            </w:r>
          </w:p>
        </w:tc>
        <w:tc>
          <w:tcPr>
            <w:tcW w:w="1304" w:type="dxa"/>
          </w:tcPr>
          <w:p w:rsidR="00C773CD" w:rsidRDefault="00C773CD">
            <w:pPr>
              <w:pStyle w:val="ConsPlusNormal"/>
              <w:jc w:val="center"/>
            </w:pPr>
            <w:r>
              <w:t>0,00</w:t>
            </w:r>
          </w:p>
        </w:tc>
      </w:tr>
      <w:tr w:rsidR="00C773CD">
        <w:tc>
          <w:tcPr>
            <w:tcW w:w="567" w:type="dxa"/>
            <w:vMerge w:val="restart"/>
          </w:tcPr>
          <w:p w:rsidR="00C773CD" w:rsidRDefault="00C773CD">
            <w:pPr>
              <w:pStyle w:val="ConsPlusNormal"/>
              <w:jc w:val="center"/>
            </w:pPr>
            <w:r>
              <w:t>7</w:t>
            </w:r>
          </w:p>
        </w:tc>
        <w:tc>
          <w:tcPr>
            <w:tcW w:w="3572" w:type="dxa"/>
            <w:vMerge w:val="restart"/>
          </w:tcPr>
          <w:p w:rsidR="00C773CD" w:rsidRDefault="00C773CD">
            <w:pPr>
              <w:pStyle w:val="ConsPlusNormal"/>
            </w:pPr>
            <w:r>
              <w:t>Подпрограмма 7 "Развитие инженерной, транспортной и социальной инфраструктуры в районах массовой жилой застройки"</w:t>
            </w:r>
          </w:p>
        </w:tc>
        <w:tc>
          <w:tcPr>
            <w:tcW w:w="1928" w:type="dxa"/>
            <w:vMerge w:val="restart"/>
          </w:tcPr>
          <w:p w:rsidR="00C773CD" w:rsidRDefault="00C773CD">
            <w:pPr>
              <w:pStyle w:val="ConsPlusNormal"/>
            </w:pPr>
            <w:r>
              <w:t>Комитет по строительству Ленинградской области, администрации муниципальных образований</w:t>
            </w: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241842,10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230000,00</w:t>
            </w:r>
          </w:p>
        </w:tc>
        <w:tc>
          <w:tcPr>
            <w:tcW w:w="1304" w:type="dxa"/>
          </w:tcPr>
          <w:p w:rsidR="00C773CD" w:rsidRDefault="00C773CD">
            <w:pPr>
              <w:pStyle w:val="ConsPlusNormal"/>
              <w:jc w:val="center"/>
            </w:pPr>
            <w:r>
              <w:t>11842,10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241842,10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230000,00</w:t>
            </w:r>
          </w:p>
        </w:tc>
        <w:tc>
          <w:tcPr>
            <w:tcW w:w="1304" w:type="dxa"/>
          </w:tcPr>
          <w:p w:rsidR="00C773CD" w:rsidRDefault="00C773CD">
            <w:pPr>
              <w:pStyle w:val="ConsPlusNormal"/>
              <w:jc w:val="center"/>
            </w:pPr>
            <w:r>
              <w:t>11842,10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236842,10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225000,00</w:t>
            </w:r>
          </w:p>
        </w:tc>
        <w:tc>
          <w:tcPr>
            <w:tcW w:w="1304" w:type="dxa"/>
          </w:tcPr>
          <w:p w:rsidR="00C773CD" w:rsidRDefault="00C773CD">
            <w:pPr>
              <w:pStyle w:val="ConsPlusNormal"/>
              <w:jc w:val="center"/>
            </w:pPr>
            <w:r>
              <w:t>11842,10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236842,10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225000,00</w:t>
            </w:r>
          </w:p>
        </w:tc>
        <w:tc>
          <w:tcPr>
            <w:tcW w:w="1304" w:type="dxa"/>
          </w:tcPr>
          <w:p w:rsidR="00C773CD" w:rsidRDefault="00C773CD">
            <w:pPr>
              <w:pStyle w:val="ConsPlusNormal"/>
              <w:jc w:val="center"/>
            </w:pPr>
            <w:r>
              <w:t>11842,10</w:t>
            </w: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957368,40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910000,00</w:t>
            </w:r>
          </w:p>
        </w:tc>
        <w:tc>
          <w:tcPr>
            <w:tcW w:w="1304" w:type="dxa"/>
          </w:tcPr>
          <w:p w:rsidR="00C773CD" w:rsidRDefault="00C773CD">
            <w:pPr>
              <w:pStyle w:val="ConsPlusNormal"/>
              <w:jc w:val="center"/>
            </w:pPr>
            <w:r>
              <w:t>47368,40</w:t>
            </w:r>
          </w:p>
        </w:tc>
        <w:tc>
          <w:tcPr>
            <w:tcW w:w="1304" w:type="dxa"/>
          </w:tcPr>
          <w:p w:rsidR="00C773CD" w:rsidRDefault="00C773CD">
            <w:pPr>
              <w:pStyle w:val="ConsPlusNormal"/>
              <w:jc w:val="center"/>
            </w:pPr>
            <w:r>
              <w:t>0,00</w:t>
            </w:r>
          </w:p>
        </w:tc>
      </w:tr>
      <w:tr w:rsidR="00C773CD">
        <w:tc>
          <w:tcPr>
            <w:tcW w:w="567" w:type="dxa"/>
            <w:vMerge w:val="restart"/>
          </w:tcPr>
          <w:p w:rsidR="00C773CD" w:rsidRDefault="00C773CD">
            <w:pPr>
              <w:pStyle w:val="ConsPlusNormal"/>
              <w:jc w:val="center"/>
            </w:pPr>
            <w:r>
              <w:t>7.1</w:t>
            </w:r>
          </w:p>
        </w:tc>
        <w:tc>
          <w:tcPr>
            <w:tcW w:w="3572" w:type="dxa"/>
            <w:vMerge w:val="restart"/>
          </w:tcPr>
          <w:p w:rsidR="00C773CD" w:rsidRDefault="00C773CD">
            <w:pPr>
              <w:pStyle w:val="ConsPlusNormal"/>
            </w:pPr>
            <w:r>
              <w:t>Основное мероприятие 7.1. Создание инженерной и транспортной инфраструктуры на земельных участках, предоставленных бесплатно членам многодетных семей, молодым специалистам, членам молодых семей</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236842,10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225000,00</w:t>
            </w:r>
          </w:p>
        </w:tc>
        <w:tc>
          <w:tcPr>
            <w:tcW w:w="1304" w:type="dxa"/>
          </w:tcPr>
          <w:p w:rsidR="00C773CD" w:rsidRDefault="00C773CD">
            <w:pPr>
              <w:pStyle w:val="ConsPlusNormal"/>
              <w:jc w:val="center"/>
            </w:pPr>
            <w:r>
              <w:t>11842,10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236842,10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225000,00</w:t>
            </w:r>
          </w:p>
        </w:tc>
        <w:tc>
          <w:tcPr>
            <w:tcW w:w="1304" w:type="dxa"/>
          </w:tcPr>
          <w:p w:rsidR="00C773CD" w:rsidRDefault="00C773CD">
            <w:pPr>
              <w:pStyle w:val="ConsPlusNormal"/>
              <w:jc w:val="center"/>
            </w:pPr>
            <w:r>
              <w:t>11842,10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236842,10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225000,00</w:t>
            </w:r>
          </w:p>
        </w:tc>
        <w:tc>
          <w:tcPr>
            <w:tcW w:w="1304" w:type="dxa"/>
          </w:tcPr>
          <w:p w:rsidR="00C773CD" w:rsidRDefault="00C773CD">
            <w:pPr>
              <w:pStyle w:val="ConsPlusNormal"/>
              <w:jc w:val="center"/>
            </w:pPr>
            <w:r>
              <w:t>11842,10</w:t>
            </w: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236842,10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225000,00</w:t>
            </w:r>
          </w:p>
        </w:tc>
        <w:tc>
          <w:tcPr>
            <w:tcW w:w="1304" w:type="dxa"/>
          </w:tcPr>
          <w:p w:rsidR="00C773CD" w:rsidRDefault="00C773CD">
            <w:pPr>
              <w:pStyle w:val="ConsPlusNormal"/>
              <w:jc w:val="center"/>
            </w:pPr>
            <w:r>
              <w:t>11842,10</w:t>
            </w: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947368,40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900000,00</w:t>
            </w:r>
          </w:p>
        </w:tc>
        <w:tc>
          <w:tcPr>
            <w:tcW w:w="1304" w:type="dxa"/>
          </w:tcPr>
          <w:p w:rsidR="00C773CD" w:rsidRDefault="00C773CD">
            <w:pPr>
              <w:pStyle w:val="ConsPlusNormal"/>
              <w:jc w:val="center"/>
            </w:pPr>
            <w:r>
              <w:t>47368,40</w:t>
            </w:r>
          </w:p>
        </w:tc>
        <w:tc>
          <w:tcPr>
            <w:tcW w:w="1304" w:type="dxa"/>
          </w:tcPr>
          <w:p w:rsidR="00C773CD" w:rsidRDefault="00C773CD">
            <w:pPr>
              <w:pStyle w:val="ConsPlusNormal"/>
              <w:jc w:val="center"/>
            </w:pPr>
            <w:r>
              <w:t>0,00</w:t>
            </w:r>
          </w:p>
        </w:tc>
      </w:tr>
      <w:tr w:rsidR="00C773CD">
        <w:tc>
          <w:tcPr>
            <w:tcW w:w="567" w:type="dxa"/>
            <w:vMerge w:val="restart"/>
          </w:tcPr>
          <w:p w:rsidR="00C773CD" w:rsidRDefault="00C773CD">
            <w:pPr>
              <w:pStyle w:val="ConsPlusNormal"/>
              <w:jc w:val="center"/>
            </w:pPr>
            <w:r>
              <w:lastRenderedPageBreak/>
              <w:t>7.2</w:t>
            </w:r>
          </w:p>
        </w:tc>
        <w:tc>
          <w:tcPr>
            <w:tcW w:w="3572" w:type="dxa"/>
            <w:vMerge w:val="restart"/>
          </w:tcPr>
          <w:p w:rsidR="00C773CD" w:rsidRDefault="00C773CD">
            <w:pPr>
              <w:pStyle w:val="ConsPlusNormal"/>
            </w:pPr>
            <w:r>
              <w:t>Основное мероприятие 7.2. Приобретение в муниципальную собственность объектов социального назначения</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2016</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p>
        </w:tc>
      </w:tr>
      <w:tr w:rsidR="00C773CD">
        <w:tc>
          <w:tcPr>
            <w:tcW w:w="567" w:type="dxa"/>
            <w:vMerge w:val="restart"/>
          </w:tcPr>
          <w:p w:rsidR="00C773CD" w:rsidRDefault="00C773CD">
            <w:pPr>
              <w:pStyle w:val="ConsPlusNormal"/>
              <w:jc w:val="center"/>
            </w:pPr>
            <w:r>
              <w:t>7.3</w:t>
            </w:r>
          </w:p>
        </w:tc>
        <w:tc>
          <w:tcPr>
            <w:tcW w:w="3572" w:type="dxa"/>
            <w:vMerge w:val="restart"/>
          </w:tcPr>
          <w:p w:rsidR="00C773CD" w:rsidRDefault="00C773CD">
            <w:pPr>
              <w:pStyle w:val="ConsPlusNormal"/>
            </w:pPr>
            <w:r>
              <w:t>Основное мероприятие 7.3. Оказание содействия в создании инженерной, социальной и транспортной инфраструктуры на земельных участках комплексного освоения в целях строительства жилья экономического класса</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2015</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5000,00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5000,00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5000,00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5000,00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10000,00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10000,00</w:t>
            </w:r>
          </w:p>
        </w:tc>
        <w:tc>
          <w:tcPr>
            <w:tcW w:w="1304" w:type="dxa"/>
          </w:tcPr>
          <w:p w:rsidR="00C773CD" w:rsidRDefault="00C773CD">
            <w:pPr>
              <w:pStyle w:val="ConsPlusNormal"/>
              <w:jc w:val="center"/>
            </w:pPr>
            <w:r>
              <w:t>0,00</w:t>
            </w:r>
          </w:p>
        </w:tc>
        <w:tc>
          <w:tcPr>
            <w:tcW w:w="1304" w:type="dxa"/>
          </w:tcPr>
          <w:p w:rsidR="00C773CD" w:rsidRDefault="00C773CD">
            <w:pPr>
              <w:pStyle w:val="ConsPlusNormal"/>
              <w:jc w:val="center"/>
            </w:pPr>
            <w:r>
              <w:t>0,00</w:t>
            </w:r>
          </w:p>
        </w:tc>
      </w:tr>
      <w:tr w:rsidR="00C773CD">
        <w:tc>
          <w:tcPr>
            <w:tcW w:w="567" w:type="dxa"/>
            <w:vMerge w:val="restart"/>
          </w:tcPr>
          <w:p w:rsidR="00C773CD" w:rsidRDefault="00C773CD">
            <w:pPr>
              <w:pStyle w:val="ConsPlusNormal"/>
              <w:jc w:val="center"/>
            </w:pPr>
            <w:r>
              <w:t>8</w:t>
            </w:r>
          </w:p>
        </w:tc>
        <w:tc>
          <w:tcPr>
            <w:tcW w:w="3572" w:type="dxa"/>
            <w:vMerge w:val="restart"/>
          </w:tcPr>
          <w:p w:rsidR="00C773CD" w:rsidRDefault="00C773CD">
            <w:pPr>
              <w:pStyle w:val="ConsPlusNormal"/>
            </w:pPr>
            <w:r>
              <w:t>Подпрограмма 8 "Обеспечение мероприятий по капитальному ремонту многоквартирных домов"</w:t>
            </w:r>
          </w:p>
        </w:tc>
        <w:tc>
          <w:tcPr>
            <w:tcW w:w="1928" w:type="dxa"/>
            <w:vMerge w:val="restart"/>
          </w:tcPr>
          <w:p w:rsidR="00C773CD" w:rsidRDefault="00C773CD">
            <w:pPr>
              <w:pStyle w:val="ConsPlusNormal"/>
            </w:pPr>
            <w:r>
              <w:t>Комитет по жилищно-коммунальному хозяйству и транспорту Ленинградской области</w:t>
            </w: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740839,7</w:t>
            </w:r>
          </w:p>
        </w:tc>
        <w:tc>
          <w:tcPr>
            <w:tcW w:w="1304" w:type="dxa"/>
          </w:tcPr>
          <w:p w:rsidR="00C773CD" w:rsidRDefault="00C773CD">
            <w:pPr>
              <w:pStyle w:val="ConsPlusNormal"/>
              <w:jc w:val="center"/>
            </w:pPr>
            <w:r>
              <w:t>35944,5</w:t>
            </w:r>
          </w:p>
        </w:tc>
        <w:tc>
          <w:tcPr>
            <w:tcW w:w="1304" w:type="dxa"/>
          </w:tcPr>
          <w:p w:rsidR="00C773CD" w:rsidRDefault="00C773CD">
            <w:pPr>
              <w:pStyle w:val="ConsPlusNormal"/>
              <w:jc w:val="center"/>
            </w:pPr>
            <w:r>
              <w:t>139934,1</w:t>
            </w:r>
          </w:p>
        </w:tc>
        <w:tc>
          <w:tcPr>
            <w:tcW w:w="1304" w:type="dxa"/>
          </w:tcPr>
          <w:p w:rsidR="00C773CD" w:rsidRDefault="00C773CD">
            <w:pPr>
              <w:pStyle w:val="ConsPlusNormal"/>
              <w:jc w:val="center"/>
            </w:pPr>
            <w:r>
              <w:t>40271,1</w:t>
            </w:r>
          </w:p>
        </w:tc>
        <w:tc>
          <w:tcPr>
            <w:tcW w:w="1304" w:type="dxa"/>
          </w:tcPr>
          <w:p w:rsidR="00C773CD" w:rsidRDefault="00C773CD">
            <w:pPr>
              <w:pStyle w:val="ConsPlusNormal"/>
              <w:jc w:val="center"/>
            </w:pPr>
            <w:r>
              <w:t>524690,0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689659,2</w:t>
            </w:r>
          </w:p>
        </w:tc>
        <w:tc>
          <w:tcPr>
            <w:tcW w:w="1304" w:type="dxa"/>
          </w:tcPr>
          <w:p w:rsidR="00C773CD" w:rsidRDefault="00C773CD">
            <w:pPr>
              <w:pStyle w:val="ConsPlusNormal"/>
              <w:jc w:val="center"/>
            </w:pPr>
            <w:r>
              <w:t>56859,2</w:t>
            </w:r>
          </w:p>
        </w:tc>
        <w:tc>
          <w:tcPr>
            <w:tcW w:w="1304" w:type="dxa"/>
          </w:tcPr>
          <w:p w:rsidR="00C773CD" w:rsidRDefault="00C773CD">
            <w:pPr>
              <w:pStyle w:val="ConsPlusNormal"/>
              <w:jc w:val="center"/>
            </w:pPr>
            <w:r>
              <w:t>138000,0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494800,0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582800,0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88000,0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494800,0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582800,0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88000,0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494800,0</w:t>
            </w: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2596098,9</w:t>
            </w:r>
          </w:p>
        </w:tc>
        <w:tc>
          <w:tcPr>
            <w:tcW w:w="1304" w:type="dxa"/>
          </w:tcPr>
          <w:p w:rsidR="00C773CD" w:rsidRDefault="00C773CD">
            <w:pPr>
              <w:pStyle w:val="ConsPlusNormal"/>
              <w:jc w:val="center"/>
            </w:pPr>
            <w:r>
              <w:t>92803,7</w:t>
            </w:r>
          </w:p>
        </w:tc>
        <w:tc>
          <w:tcPr>
            <w:tcW w:w="1304" w:type="dxa"/>
          </w:tcPr>
          <w:p w:rsidR="00C773CD" w:rsidRDefault="00C773CD">
            <w:pPr>
              <w:pStyle w:val="ConsPlusNormal"/>
              <w:jc w:val="center"/>
            </w:pPr>
            <w:r>
              <w:t>453934,1</w:t>
            </w:r>
          </w:p>
        </w:tc>
        <w:tc>
          <w:tcPr>
            <w:tcW w:w="1304" w:type="dxa"/>
          </w:tcPr>
          <w:p w:rsidR="00C773CD" w:rsidRDefault="00C773CD">
            <w:pPr>
              <w:pStyle w:val="ConsPlusNormal"/>
              <w:jc w:val="center"/>
            </w:pPr>
            <w:r>
              <w:t>40271,1</w:t>
            </w:r>
          </w:p>
        </w:tc>
        <w:tc>
          <w:tcPr>
            <w:tcW w:w="1304" w:type="dxa"/>
          </w:tcPr>
          <w:p w:rsidR="00C773CD" w:rsidRDefault="00C773CD">
            <w:pPr>
              <w:pStyle w:val="ConsPlusNormal"/>
              <w:jc w:val="center"/>
            </w:pPr>
            <w:r>
              <w:t>2009090,0</w:t>
            </w:r>
          </w:p>
        </w:tc>
      </w:tr>
      <w:tr w:rsidR="00C773CD">
        <w:tc>
          <w:tcPr>
            <w:tcW w:w="567" w:type="dxa"/>
            <w:vMerge w:val="restart"/>
          </w:tcPr>
          <w:p w:rsidR="00C773CD" w:rsidRDefault="00C773CD">
            <w:pPr>
              <w:pStyle w:val="ConsPlusNormal"/>
              <w:jc w:val="center"/>
            </w:pPr>
            <w:r>
              <w:t>8.1</w:t>
            </w:r>
          </w:p>
        </w:tc>
        <w:tc>
          <w:tcPr>
            <w:tcW w:w="3572" w:type="dxa"/>
            <w:vMerge w:val="restart"/>
          </w:tcPr>
          <w:p w:rsidR="00C773CD" w:rsidRDefault="00C773CD">
            <w:pPr>
              <w:pStyle w:val="ConsPlusNormal"/>
            </w:pPr>
            <w:r>
              <w:t>Основное мероприятие 8.1. Организация деятельности некоммерческой организации "Фонд капитального ремонта многоквартирных домов Ленинградской области"</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96307,0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96307,0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88000,0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88000,0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88000,0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88000,0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88000,0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r>
              <w:t>88000,0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360307,0</w:t>
            </w:r>
          </w:p>
        </w:tc>
        <w:tc>
          <w:tcPr>
            <w:tcW w:w="1304" w:type="dxa"/>
          </w:tcPr>
          <w:p w:rsidR="00C773CD" w:rsidRDefault="00C773CD">
            <w:pPr>
              <w:pStyle w:val="ConsPlusNormal"/>
              <w:jc w:val="center"/>
            </w:pPr>
            <w:r>
              <w:t>0,0</w:t>
            </w:r>
          </w:p>
        </w:tc>
        <w:tc>
          <w:tcPr>
            <w:tcW w:w="1304" w:type="dxa"/>
          </w:tcPr>
          <w:p w:rsidR="00C773CD" w:rsidRDefault="00C773CD">
            <w:pPr>
              <w:pStyle w:val="ConsPlusNormal"/>
              <w:jc w:val="center"/>
            </w:pPr>
            <w:r>
              <w:t>360307,0</w:t>
            </w:r>
          </w:p>
        </w:tc>
        <w:tc>
          <w:tcPr>
            <w:tcW w:w="1304" w:type="dxa"/>
          </w:tcPr>
          <w:p w:rsidR="00C773CD" w:rsidRDefault="00C773CD">
            <w:pPr>
              <w:pStyle w:val="ConsPlusNormal"/>
              <w:jc w:val="center"/>
            </w:pPr>
            <w:r>
              <w:t>0,0</w:t>
            </w:r>
          </w:p>
        </w:tc>
        <w:tc>
          <w:tcPr>
            <w:tcW w:w="1304" w:type="dxa"/>
          </w:tcPr>
          <w:p w:rsidR="00C773CD" w:rsidRDefault="00C773CD">
            <w:pPr>
              <w:pStyle w:val="ConsPlusNormal"/>
              <w:jc w:val="center"/>
            </w:pPr>
            <w:r>
              <w:t>0,0</w:t>
            </w:r>
          </w:p>
        </w:tc>
      </w:tr>
      <w:tr w:rsidR="00C773CD">
        <w:tc>
          <w:tcPr>
            <w:tcW w:w="567" w:type="dxa"/>
            <w:vMerge w:val="restart"/>
          </w:tcPr>
          <w:p w:rsidR="00C773CD" w:rsidRDefault="00C773CD">
            <w:pPr>
              <w:pStyle w:val="ConsPlusNormal"/>
              <w:jc w:val="center"/>
            </w:pPr>
            <w:r>
              <w:t>8.2</w:t>
            </w:r>
          </w:p>
        </w:tc>
        <w:tc>
          <w:tcPr>
            <w:tcW w:w="3572" w:type="dxa"/>
            <w:vMerge w:val="restart"/>
          </w:tcPr>
          <w:p w:rsidR="00C773CD" w:rsidRDefault="00C773CD">
            <w:pPr>
              <w:pStyle w:val="ConsPlusNormal"/>
            </w:pPr>
            <w:r>
              <w:t>Основное мероприятие 8.2. Капитальный ремонт общего имущества многоквартирных домов, расположенных на территории Ленинградской области, за счет средств собственников жилых (нежилых) помещений</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494726,3</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r>
              <w:t>494726,3</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494800,0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r>
              <w:t>494800,0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494800,0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r>
              <w:t>494800,0</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494800,0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r>
              <w:t>494800,0</w:t>
            </w: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1979126,3</w:t>
            </w:r>
          </w:p>
        </w:tc>
        <w:tc>
          <w:tcPr>
            <w:tcW w:w="1304" w:type="dxa"/>
          </w:tcPr>
          <w:p w:rsidR="00C773CD" w:rsidRDefault="00C773CD">
            <w:pPr>
              <w:pStyle w:val="ConsPlusNormal"/>
              <w:jc w:val="center"/>
            </w:pPr>
            <w:r>
              <w:t>0,0</w:t>
            </w:r>
          </w:p>
        </w:tc>
        <w:tc>
          <w:tcPr>
            <w:tcW w:w="1304" w:type="dxa"/>
          </w:tcPr>
          <w:p w:rsidR="00C773CD" w:rsidRDefault="00C773CD">
            <w:pPr>
              <w:pStyle w:val="ConsPlusNormal"/>
              <w:jc w:val="center"/>
            </w:pPr>
            <w:r>
              <w:t>0,0</w:t>
            </w:r>
          </w:p>
        </w:tc>
        <w:tc>
          <w:tcPr>
            <w:tcW w:w="1304" w:type="dxa"/>
          </w:tcPr>
          <w:p w:rsidR="00C773CD" w:rsidRDefault="00C773CD">
            <w:pPr>
              <w:pStyle w:val="ConsPlusNormal"/>
              <w:jc w:val="center"/>
            </w:pPr>
            <w:r>
              <w:t>0,0</w:t>
            </w:r>
          </w:p>
        </w:tc>
        <w:tc>
          <w:tcPr>
            <w:tcW w:w="1304" w:type="dxa"/>
          </w:tcPr>
          <w:p w:rsidR="00C773CD" w:rsidRDefault="00C773CD">
            <w:pPr>
              <w:pStyle w:val="ConsPlusNormal"/>
              <w:jc w:val="center"/>
            </w:pPr>
            <w:r>
              <w:t>1979126,3</w:t>
            </w:r>
          </w:p>
        </w:tc>
      </w:tr>
      <w:tr w:rsidR="00C773CD">
        <w:tc>
          <w:tcPr>
            <w:tcW w:w="567" w:type="dxa"/>
            <w:vMerge w:val="restart"/>
          </w:tcPr>
          <w:p w:rsidR="00C773CD" w:rsidRDefault="00C773CD">
            <w:pPr>
              <w:pStyle w:val="ConsPlusNormal"/>
              <w:jc w:val="center"/>
            </w:pPr>
            <w:r>
              <w:t>8.3</w:t>
            </w:r>
          </w:p>
        </w:tc>
        <w:tc>
          <w:tcPr>
            <w:tcW w:w="3572" w:type="dxa"/>
            <w:vMerge w:val="restart"/>
          </w:tcPr>
          <w:p w:rsidR="00C773CD" w:rsidRDefault="00C773CD">
            <w:pPr>
              <w:pStyle w:val="ConsPlusNormal"/>
            </w:pPr>
            <w:r>
              <w:t>Основное мероприятие 8.3. Капитальный ремонт общего имущества многоквартирных домов, расположенных на территории Ленинградской области, с участием средств государственной корпорации - Фонда содействия реформированию жилищно-коммунального хозяйства</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2014</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149806,4</w:t>
            </w:r>
          </w:p>
        </w:tc>
        <w:tc>
          <w:tcPr>
            <w:tcW w:w="1304" w:type="dxa"/>
          </w:tcPr>
          <w:p w:rsidR="00C773CD" w:rsidRDefault="00C773CD">
            <w:pPr>
              <w:pStyle w:val="ConsPlusNormal"/>
              <w:jc w:val="center"/>
            </w:pPr>
            <w:r>
              <w:t>35944,5</w:t>
            </w:r>
          </w:p>
        </w:tc>
        <w:tc>
          <w:tcPr>
            <w:tcW w:w="1304" w:type="dxa"/>
          </w:tcPr>
          <w:p w:rsidR="00C773CD" w:rsidRDefault="00C773CD">
            <w:pPr>
              <w:pStyle w:val="ConsPlusNormal"/>
              <w:jc w:val="center"/>
            </w:pPr>
            <w:r>
              <w:t>43627,1</w:t>
            </w:r>
          </w:p>
        </w:tc>
        <w:tc>
          <w:tcPr>
            <w:tcW w:w="1304" w:type="dxa"/>
          </w:tcPr>
          <w:p w:rsidR="00C773CD" w:rsidRDefault="00C773CD">
            <w:pPr>
              <w:pStyle w:val="ConsPlusNormal"/>
              <w:jc w:val="center"/>
            </w:pPr>
            <w:r>
              <w:t>40271,1</w:t>
            </w:r>
          </w:p>
        </w:tc>
        <w:tc>
          <w:tcPr>
            <w:tcW w:w="1304" w:type="dxa"/>
          </w:tcPr>
          <w:p w:rsidR="00C773CD" w:rsidRDefault="00C773CD">
            <w:pPr>
              <w:pStyle w:val="ConsPlusNormal"/>
              <w:jc w:val="center"/>
            </w:pPr>
            <w:r>
              <w:t>29963,7</w:t>
            </w: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106859,2</w:t>
            </w:r>
          </w:p>
        </w:tc>
        <w:tc>
          <w:tcPr>
            <w:tcW w:w="1304" w:type="dxa"/>
          </w:tcPr>
          <w:p w:rsidR="00C773CD" w:rsidRDefault="00C773CD">
            <w:pPr>
              <w:pStyle w:val="ConsPlusNormal"/>
              <w:jc w:val="center"/>
            </w:pPr>
            <w:r>
              <w:t>56859,2</w:t>
            </w:r>
          </w:p>
        </w:tc>
        <w:tc>
          <w:tcPr>
            <w:tcW w:w="1304" w:type="dxa"/>
          </w:tcPr>
          <w:p w:rsidR="00C773CD" w:rsidRDefault="00C773CD">
            <w:pPr>
              <w:pStyle w:val="ConsPlusNormal"/>
              <w:jc w:val="center"/>
            </w:pPr>
            <w:r>
              <w:t>50000,0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256665,6</w:t>
            </w:r>
          </w:p>
        </w:tc>
        <w:tc>
          <w:tcPr>
            <w:tcW w:w="1304" w:type="dxa"/>
          </w:tcPr>
          <w:p w:rsidR="00C773CD" w:rsidRDefault="00C773CD">
            <w:pPr>
              <w:pStyle w:val="ConsPlusNormal"/>
              <w:jc w:val="center"/>
            </w:pPr>
            <w:r>
              <w:t>92803,7</w:t>
            </w:r>
          </w:p>
        </w:tc>
        <w:tc>
          <w:tcPr>
            <w:tcW w:w="1304" w:type="dxa"/>
          </w:tcPr>
          <w:p w:rsidR="00C773CD" w:rsidRDefault="00C773CD">
            <w:pPr>
              <w:pStyle w:val="ConsPlusNormal"/>
              <w:jc w:val="center"/>
            </w:pPr>
            <w:r>
              <w:t>93627,1</w:t>
            </w:r>
          </w:p>
        </w:tc>
        <w:tc>
          <w:tcPr>
            <w:tcW w:w="1304" w:type="dxa"/>
          </w:tcPr>
          <w:p w:rsidR="00C773CD" w:rsidRDefault="00C773CD">
            <w:pPr>
              <w:pStyle w:val="ConsPlusNormal"/>
              <w:jc w:val="center"/>
            </w:pPr>
            <w:r>
              <w:t>40271,1</w:t>
            </w:r>
          </w:p>
        </w:tc>
        <w:tc>
          <w:tcPr>
            <w:tcW w:w="1304" w:type="dxa"/>
          </w:tcPr>
          <w:p w:rsidR="00C773CD" w:rsidRDefault="00C773CD">
            <w:pPr>
              <w:pStyle w:val="ConsPlusNormal"/>
              <w:jc w:val="center"/>
            </w:pPr>
            <w:r>
              <w:t>29963,7</w:t>
            </w:r>
          </w:p>
        </w:tc>
      </w:tr>
      <w:tr w:rsidR="00C773CD">
        <w:tblPrEx>
          <w:tblBorders>
            <w:insideH w:val="nil"/>
          </w:tblBorders>
        </w:tblPrEx>
        <w:tc>
          <w:tcPr>
            <w:tcW w:w="15242" w:type="dxa"/>
            <w:gridSpan w:val="11"/>
            <w:tcBorders>
              <w:bottom w:val="nil"/>
            </w:tcBorders>
          </w:tcPr>
          <w:p w:rsidR="00C773CD" w:rsidRDefault="00C773CD">
            <w:pPr>
              <w:pStyle w:val="ConsPlusNormal"/>
              <w:pBdr>
                <w:top w:val="single" w:sz="6" w:space="0" w:color="auto"/>
              </w:pBdr>
              <w:spacing w:before="100" w:after="100"/>
              <w:jc w:val="both"/>
              <w:rPr>
                <w:sz w:val="2"/>
                <w:szCs w:val="2"/>
              </w:rPr>
            </w:pPr>
          </w:p>
          <w:p w:rsidR="00C773CD" w:rsidRDefault="00C773CD">
            <w:pPr>
              <w:pStyle w:val="ConsPlusNormal"/>
              <w:ind w:firstLine="540"/>
              <w:jc w:val="both"/>
            </w:pPr>
            <w:r>
              <w:rPr>
                <w:color w:val="0A2666"/>
              </w:rPr>
              <w:t>КонсультантПлюс: примечание.</w:t>
            </w:r>
          </w:p>
          <w:p w:rsidR="00C773CD" w:rsidRDefault="00C773CD">
            <w:pPr>
              <w:pStyle w:val="ConsPlusNormal"/>
              <w:ind w:firstLine="540"/>
              <w:jc w:val="both"/>
            </w:pPr>
            <w:r>
              <w:rPr>
                <w:color w:val="0A2666"/>
              </w:rPr>
              <w:t>Нумерация пунктов дана в соответствии с официальным текстом документа.</w:t>
            </w:r>
          </w:p>
          <w:p w:rsidR="00C773CD" w:rsidRDefault="00C773CD">
            <w:pPr>
              <w:pStyle w:val="ConsPlusNormal"/>
              <w:pBdr>
                <w:top w:val="single" w:sz="6" w:space="0" w:color="auto"/>
              </w:pBdr>
              <w:spacing w:before="100" w:after="100"/>
              <w:jc w:val="both"/>
              <w:rPr>
                <w:sz w:val="2"/>
                <w:szCs w:val="2"/>
              </w:rPr>
            </w:pPr>
          </w:p>
        </w:tc>
      </w:tr>
      <w:tr w:rsidR="00C773CD">
        <w:tblPrEx>
          <w:tblBorders>
            <w:insideH w:val="nil"/>
          </w:tblBorders>
        </w:tblPrEx>
        <w:tc>
          <w:tcPr>
            <w:tcW w:w="567" w:type="dxa"/>
            <w:vMerge w:val="restart"/>
            <w:tcBorders>
              <w:top w:val="nil"/>
            </w:tcBorders>
          </w:tcPr>
          <w:p w:rsidR="00C773CD" w:rsidRDefault="00C773CD">
            <w:pPr>
              <w:pStyle w:val="ConsPlusNormal"/>
              <w:jc w:val="center"/>
            </w:pPr>
            <w:r>
              <w:t>11</w:t>
            </w:r>
          </w:p>
        </w:tc>
        <w:tc>
          <w:tcPr>
            <w:tcW w:w="3572" w:type="dxa"/>
            <w:vMerge w:val="restart"/>
            <w:tcBorders>
              <w:top w:val="nil"/>
            </w:tcBorders>
          </w:tcPr>
          <w:p w:rsidR="00C773CD" w:rsidRDefault="00C773CD">
            <w:pPr>
              <w:pStyle w:val="ConsPlusNormal"/>
            </w:pPr>
            <w:r>
              <w:t xml:space="preserve">Подпрограмма 11 "Обеспечение мероприятий по капитальному </w:t>
            </w:r>
            <w:r>
              <w:lastRenderedPageBreak/>
              <w:t>ремонту индивидуальных жилых домов отдельных категорий граждан"</w:t>
            </w:r>
          </w:p>
        </w:tc>
        <w:tc>
          <w:tcPr>
            <w:tcW w:w="1928" w:type="dxa"/>
            <w:vMerge w:val="restart"/>
            <w:tcBorders>
              <w:top w:val="nil"/>
            </w:tcBorders>
          </w:tcPr>
          <w:p w:rsidR="00C773CD" w:rsidRDefault="00C773CD">
            <w:pPr>
              <w:pStyle w:val="ConsPlusNormal"/>
            </w:pPr>
            <w:r>
              <w:lastRenderedPageBreak/>
              <w:t>Комитет по жилищно-</w:t>
            </w:r>
            <w:r>
              <w:lastRenderedPageBreak/>
              <w:t>коммунальному хозяйству и транспорту Ленинградской области</w:t>
            </w:r>
          </w:p>
        </w:tc>
        <w:tc>
          <w:tcPr>
            <w:tcW w:w="874" w:type="dxa"/>
            <w:vMerge w:val="restart"/>
            <w:tcBorders>
              <w:top w:val="nil"/>
            </w:tcBorders>
          </w:tcPr>
          <w:p w:rsidR="00C773CD" w:rsidRDefault="00C773CD">
            <w:pPr>
              <w:pStyle w:val="ConsPlusNormal"/>
              <w:jc w:val="center"/>
            </w:pPr>
            <w:r>
              <w:lastRenderedPageBreak/>
              <w:t>2015</w:t>
            </w:r>
          </w:p>
        </w:tc>
        <w:tc>
          <w:tcPr>
            <w:tcW w:w="874" w:type="dxa"/>
            <w:vMerge w:val="restart"/>
            <w:tcBorders>
              <w:top w:val="nil"/>
            </w:tcBorders>
          </w:tcPr>
          <w:p w:rsidR="00C773CD" w:rsidRDefault="00C773CD">
            <w:pPr>
              <w:pStyle w:val="ConsPlusNormal"/>
              <w:jc w:val="center"/>
            </w:pPr>
            <w:r>
              <w:t>2017</w:t>
            </w:r>
          </w:p>
        </w:tc>
        <w:tc>
          <w:tcPr>
            <w:tcW w:w="794" w:type="dxa"/>
            <w:tcBorders>
              <w:top w:val="nil"/>
            </w:tcBorders>
          </w:tcPr>
          <w:p w:rsidR="00C773CD" w:rsidRDefault="00C773CD">
            <w:pPr>
              <w:pStyle w:val="ConsPlusNormal"/>
              <w:jc w:val="center"/>
            </w:pPr>
            <w:r>
              <w:t>2014</w:t>
            </w:r>
          </w:p>
        </w:tc>
        <w:tc>
          <w:tcPr>
            <w:tcW w:w="1417" w:type="dxa"/>
            <w:tcBorders>
              <w:top w:val="nil"/>
            </w:tcBorders>
          </w:tcPr>
          <w:p w:rsidR="00C773CD" w:rsidRDefault="00C773CD">
            <w:pPr>
              <w:pStyle w:val="ConsPlusNormal"/>
              <w:jc w:val="center"/>
            </w:pPr>
            <w:r>
              <w:t>0</w:t>
            </w:r>
          </w:p>
        </w:tc>
        <w:tc>
          <w:tcPr>
            <w:tcW w:w="1304" w:type="dxa"/>
            <w:tcBorders>
              <w:top w:val="nil"/>
            </w:tcBorders>
          </w:tcPr>
          <w:p w:rsidR="00C773CD" w:rsidRDefault="00C773CD">
            <w:pPr>
              <w:pStyle w:val="ConsPlusNormal"/>
              <w:jc w:val="center"/>
            </w:pPr>
            <w:r>
              <w:t>0</w:t>
            </w:r>
          </w:p>
        </w:tc>
        <w:tc>
          <w:tcPr>
            <w:tcW w:w="1304" w:type="dxa"/>
            <w:tcBorders>
              <w:top w:val="nil"/>
            </w:tcBorders>
          </w:tcPr>
          <w:p w:rsidR="00C773CD" w:rsidRDefault="00C773CD">
            <w:pPr>
              <w:pStyle w:val="ConsPlusNormal"/>
              <w:jc w:val="center"/>
            </w:pPr>
            <w:r>
              <w:t>0</w:t>
            </w:r>
          </w:p>
        </w:tc>
        <w:tc>
          <w:tcPr>
            <w:tcW w:w="1304" w:type="dxa"/>
            <w:tcBorders>
              <w:top w:val="nil"/>
            </w:tcBorders>
          </w:tcPr>
          <w:p w:rsidR="00C773CD" w:rsidRDefault="00C773CD">
            <w:pPr>
              <w:pStyle w:val="ConsPlusNormal"/>
              <w:jc w:val="center"/>
            </w:pPr>
            <w:r>
              <w:t>0</w:t>
            </w:r>
          </w:p>
        </w:tc>
        <w:tc>
          <w:tcPr>
            <w:tcW w:w="1304" w:type="dxa"/>
            <w:tcBorders>
              <w:top w:val="nil"/>
            </w:tcBorders>
          </w:tcPr>
          <w:p w:rsidR="00C773CD" w:rsidRDefault="00C773CD">
            <w:pPr>
              <w:pStyle w:val="ConsPlusNormal"/>
              <w:jc w:val="center"/>
            </w:pPr>
            <w:r>
              <w:t>0</w:t>
            </w:r>
          </w:p>
        </w:tc>
      </w:tr>
      <w:tr w:rsidR="00C773CD">
        <w:tc>
          <w:tcPr>
            <w:tcW w:w="567" w:type="dxa"/>
            <w:vMerge/>
            <w:tcBorders>
              <w:top w:val="nil"/>
            </w:tcBorders>
          </w:tcPr>
          <w:p w:rsidR="00C773CD" w:rsidRDefault="00C773CD"/>
        </w:tc>
        <w:tc>
          <w:tcPr>
            <w:tcW w:w="3572" w:type="dxa"/>
            <w:vMerge/>
            <w:tcBorders>
              <w:top w:val="nil"/>
            </w:tcBorders>
          </w:tcPr>
          <w:p w:rsidR="00C773CD" w:rsidRDefault="00C773CD"/>
        </w:tc>
        <w:tc>
          <w:tcPr>
            <w:tcW w:w="1928" w:type="dxa"/>
            <w:vMerge/>
            <w:tcBorders>
              <w:top w:val="nil"/>
            </w:tcBorders>
          </w:tcPr>
          <w:p w:rsidR="00C773CD" w:rsidRDefault="00C773CD"/>
        </w:tc>
        <w:tc>
          <w:tcPr>
            <w:tcW w:w="874" w:type="dxa"/>
            <w:vMerge/>
            <w:tcBorders>
              <w:top w:val="nil"/>
            </w:tcBorders>
          </w:tcPr>
          <w:p w:rsidR="00C773CD" w:rsidRDefault="00C773CD"/>
        </w:tc>
        <w:tc>
          <w:tcPr>
            <w:tcW w:w="874" w:type="dxa"/>
            <w:vMerge/>
            <w:tcBorders>
              <w:top w:val="nil"/>
            </w:tcBorders>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45401,00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45401</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p>
        </w:tc>
      </w:tr>
      <w:tr w:rsidR="00C773CD">
        <w:tc>
          <w:tcPr>
            <w:tcW w:w="567" w:type="dxa"/>
            <w:vMerge/>
            <w:tcBorders>
              <w:top w:val="nil"/>
            </w:tcBorders>
          </w:tcPr>
          <w:p w:rsidR="00C773CD" w:rsidRDefault="00C773CD"/>
        </w:tc>
        <w:tc>
          <w:tcPr>
            <w:tcW w:w="3572" w:type="dxa"/>
            <w:vMerge/>
            <w:tcBorders>
              <w:top w:val="nil"/>
            </w:tcBorders>
          </w:tcPr>
          <w:p w:rsidR="00C773CD" w:rsidRDefault="00C773CD"/>
        </w:tc>
        <w:tc>
          <w:tcPr>
            <w:tcW w:w="1928" w:type="dxa"/>
            <w:vMerge/>
            <w:tcBorders>
              <w:top w:val="nil"/>
            </w:tcBorders>
          </w:tcPr>
          <w:p w:rsidR="00C773CD" w:rsidRDefault="00C773CD"/>
        </w:tc>
        <w:tc>
          <w:tcPr>
            <w:tcW w:w="874" w:type="dxa"/>
            <w:vMerge/>
            <w:tcBorders>
              <w:top w:val="nil"/>
            </w:tcBorders>
          </w:tcPr>
          <w:p w:rsidR="00C773CD" w:rsidRDefault="00C773CD"/>
        </w:tc>
        <w:tc>
          <w:tcPr>
            <w:tcW w:w="874" w:type="dxa"/>
            <w:vMerge/>
            <w:tcBorders>
              <w:top w:val="nil"/>
            </w:tcBorders>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45401,00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45401,00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0</w:t>
            </w:r>
          </w:p>
        </w:tc>
      </w:tr>
      <w:tr w:rsidR="00C773CD">
        <w:tc>
          <w:tcPr>
            <w:tcW w:w="567" w:type="dxa"/>
            <w:vMerge/>
            <w:tcBorders>
              <w:top w:val="nil"/>
            </w:tcBorders>
          </w:tcPr>
          <w:p w:rsidR="00C773CD" w:rsidRDefault="00C773CD"/>
        </w:tc>
        <w:tc>
          <w:tcPr>
            <w:tcW w:w="3572" w:type="dxa"/>
            <w:vMerge/>
            <w:tcBorders>
              <w:top w:val="nil"/>
            </w:tcBorders>
          </w:tcPr>
          <w:p w:rsidR="00C773CD" w:rsidRDefault="00C773CD"/>
        </w:tc>
        <w:tc>
          <w:tcPr>
            <w:tcW w:w="1928" w:type="dxa"/>
            <w:vMerge/>
            <w:tcBorders>
              <w:top w:val="nil"/>
            </w:tcBorders>
          </w:tcPr>
          <w:p w:rsidR="00C773CD" w:rsidRDefault="00C773CD"/>
        </w:tc>
        <w:tc>
          <w:tcPr>
            <w:tcW w:w="874" w:type="dxa"/>
            <w:vMerge/>
            <w:tcBorders>
              <w:top w:val="nil"/>
            </w:tcBorders>
          </w:tcPr>
          <w:p w:rsidR="00C773CD" w:rsidRDefault="00C773CD"/>
        </w:tc>
        <w:tc>
          <w:tcPr>
            <w:tcW w:w="874" w:type="dxa"/>
            <w:vMerge/>
            <w:tcBorders>
              <w:top w:val="nil"/>
            </w:tcBorders>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45401,00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45401,00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0</w:t>
            </w:r>
          </w:p>
        </w:tc>
      </w:tr>
      <w:tr w:rsidR="00C773CD">
        <w:tc>
          <w:tcPr>
            <w:tcW w:w="567" w:type="dxa"/>
            <w:vMerge/>
            <w:tcBorders>
              <w:top w:val="nil"/>
            </w:tcBorders>
          </w:tcPr>
          <w:p w:rsidR="00C773CD" w:rsidRDefault="00C773CD"/>
        </w:tc>
        <w:tc>
          <w:tcPr>
            <w:tcW w:w="3572" w:type="dxa"/>
            <w:vMerge/>
            <w:tcBorders>
              <w:top w:val="nil"/>
            </w:tcBorders>
          </w:tcPr>
          <w:p w:rsidR="00C773CD" w:rsidRDefault="00C773CD"/>
        </w:tc>
        <w:tc>
          <w:tcPr>
            <w:tcW w:w="1928" w:type="dxa"/>
            <w:vMerge/>
            <w:tcBorders>
              <w:top w:val="nil"/>
            </w:tcBorders>
          </w:tcPr>
          <w:p w:rsidR="00C773CD" w:rsidRDefault="00C773CD"/>
        </w:tc>
        <w:tc>
          <w:tcPr>
            <w:tcW w:w="874" w:type="dxa"/>
            <w:vMerge/>
            <w:tcBorders>
              <w:top w:val="nil"/>
            </w:tcBorders>
          </w:tcPr>
          <w:p w:rsidR="00C773CD" w:rsidRDefault="00C773CD"/>
        </w:tc>
        <w:tc>
          <w:tcPr>
            <w:tcW w:w="874" w:type="dxa"/>
            <w:vMerge/>
            <w:tcBorders>
              <w:top w:val="nil"/>
            </w:tcBorders>
          </w:tcPr>
          <w:p w:rsidR="00C773CD" w:rsidRDefault="00C773CD"/>
        </w:tc>
        <w:tc>
          <w:tcPr>
            <w:tcW w:w="794" w:type="dxa"/>
          </w:tcPr>
          <w:p w:rsidR="00C773CD" w:rsidRDefault="00C773CD">
            <w:pPr>
              <w:pStyle w:val="ConsPlusNormal"/>
              <w:jc w:val="center"/>
            </w:pPr>
          </w:p>
        </w:tc>
        <w:tc>
          <w:tcPr>
            <w:tcW w:w="1417"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136203,00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136203,00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0</w:t>
            </w:r>
          </w:p>
        </w:tc>
      </w:tr>
      <w:tr w:rsidR="00C773CD">
        <w:tc>
          <w:tcPr>
            <w:tcW w:w="567" w:type="dxa"/>
            <w:vMerge w:val="restart"/>
          </w:tcPr>
          <w:p w:rsidR="00C773CD" w:rsidRDefault="00C773CD">
            <w:pPr>
              <w:pStyle w:val="ConsPlusNormal"/>
              <w:jc w:val="center"/>
            </w:pPr>
            <w:r>
              <w:t>11.1</w:t>
            </w:r>
          </w:p>
        </w:tc>
        <w:tc>
          <w:tcPr>
            <w:tcW w:w="3572" w:type="dxa"/>
            <w:vMerge w:val="restart"/>
          </w:tcPr>
          <w:p w:rsidR="00C773CD" w:rsidRDefault="00C773CD">
            <w:pPr>
              <w:pStyle w:val="ConsPlusNormal"/>
            </w:pPr>
            <w:r>
              <w:t xml:space="preserve">Основное мероприятие 11.1. Предоставление единовременной денежной выплаты отдельным категориям граждан, указанным в областном </w:t>
            </w:r>
            <w:hyperlink r:id="rId428" w:history="1">
              <w:r>
                <w:rPr>
                  <w:color w:val="0000FF"/>
                </w:rPr>
                <w:t>законе</w:t>
              </w:r>
            </w:hyperlink>
            <w:r>
              <w:t xml:space="preserve"> от 13 октября 2014 года N 62-оз "О предоставлении отдельным категориям граждан единовременной денежной выплаты на проведение капитального ремонта индивидуальных жилых домов"</w:t>
            </w:r>
          </w:p>
        </w:tc>
        <w:tc>
          <w:tcPr>
            <w:tcW w:w="1928" w:type="dxa"/>
            <w:vMerge w:val="restart"/>
          </w:tcPr>
          <w:p w:rsidR="00C773CD" w:rsidRDefault="00C773CD">
            <w:pPr>
              <w:pStyle w:val="ConsPlusNormal"/>
            </w:pPr>
          </w:p>
        </w:tc>
        <w:tc>
          <w:tcPr>
            <w:tcW w:w="874" w:type="dxa"/>
            <w:vMerge w:val="restart"/>
          </w:tcPr>
          <w:p w:rsidR="00C773CD" w:rsidRDefault="00C773CD">
            <w:pPr>
              <w:pStyle w:val="ConsPlusNormal"/>
              <w:jc w:val="center"/>
            </w:pPr>
            <w:r>
              <w:t>2015</w:t>
            </w:r>
          </w:p>
        </w:tc>
        <w:tc>
          <w:tcPr>
            <w:tcW w:w="874" w:type="dxa"/>
            <w:vMerge w:val="restart"/>
          </w:tcPr>
          <w:p w:rsidR="00C773CD" w:rsidRDefault="00C773CD">
            <w:pPr>
              <w:pStyle w:val="ConsPlusNormal"/>
              <w:jc w:val="center"/>
            </w:pPr>
            <w:r>
              <w:t>2017</w:t>
            </w:r>
          </w:p>
        </w:tc>
        <w:tc>
          <w:tcPr>
            <w:tcW w:w="794" w:type="dxa"/>
          </w:tcPr>
          <w:p w:rsidR="00C773CD" w:rsidRDefault="00C773CD">
            <w:pPr>
              <w:pStyle w:val="ConsPlusNormal"/>
              <w:jc w:val="center"/>
            </w:pPr>
            <w:r>
              <w:t>2014</w:t>
            </w:r>
          </w:p>
        </w:tc>
        <w:tc>
          <w:tcPr>
            <w:tcW w:w="1417" w:type="dxa"/>
          </w:tcPr>
          <w:p w:rsidR="00C773CD" w:rsidRDefault="00C773CD">
            <w:pPr>
              <w:pStyle w:val="ConsPlusNormal"/>
              <w:jc w:val="center"/>
            </w:pPr>
            <w:r>
              <w:t>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2015</w:t>
            </w:r>
          </w:p>
        </w:tc>
        <w:tc>
          <w:tcPr>
            <w:tcW w:w="1417" w:type="dxa"/>
          </w:tcPr>
          <w:p w:rsidR="00C773CD" w:rsidRDefault="00C773CD">
            <w:pPr>
              <w:pStyle w:val="ConsPlusNormal"/>
              <w:jc w:val="center"/>
            </w:pPr>
            <w:r>
              <w:t>45401,00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45401,00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2016</w:t>
            </w:r>
          </w:p>
        </w:tc>
        <w:tc>
          <w:tcPr>
            <w:tcW w:w="1417" w:type="dxa"/>
          </w:tcPr>
          <w:p w:rsidR="00C773CD" w:rsidRDefault="00C773CD">
            <w:pPr>
              <w:pStyle w:val="ConsPlusNormal"/>
              <w:jc w:val="center"/>
            </w:pPr>
            <w:r>
              <w:t>45401,00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45401,00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vMerge/>
          </w:tcPr>
          <w:p w:rsidR="00C773CD" w:rsidRDefault="00C773CD"/>
        </w:tc>
        <w:tc>
          <w:tcPr>
            <w:tcW w:w="3572" w:type="dxa"/>
            <w:vMerge/>
          </w:tcPr>
          <w:p w:rsidR="00C773CD" w:rsidRDefault="00C773CD"/>
        </w:tc>
        <w:tc>
          <w:tcPr>
            <w:tcW w:w="1928" w:type="dxa"/>
            <w:vMerge/>
          </w:tcPr>
          <w:p w:rsidR="00C773CD" w:rsidRDefault="00C773CD"/>
        </w:tc>
        <w:tc>
          <w:tcPr>
            <w:tcW w:w="874" w:type="dxa"/>
            <w:vMerge/>
          </w:tcPr>
          <w:p w:rsidR="00C773CD" w:rsidRDefault="00C773CD"/>
        </w:tc>
        <w:tc>
          <w:tcPr>
            <w:tcW w:w="874" w:type="dxa"/>
            <w:vMerge/>
          </w:tcPr>
          <w:p w:rsidR="00C773CD" w:rsidRDefault="00C773CD"/>
        </w:tc>
        <w:tc>
          <w:tcPr>
            <w:tcW w:w="794" w:type="dxa"/>
          </w:tcPr>
          <w:p w:rsidR="00C773CD" w:rsidRDefault="00C773CD">
            <w:pPr>
              <w:pStyle w:val="ConsPlusNormal"/>
              <w:jc w:val="center"/>
            </w:pPr>
            <w:r>
              <w:t>2017</w:t>
            </w:r>
          </w:p>
        </w:tc>
        <w:tc>
          <w:tcPr>
            <w:tcW w:w="1417" w:type="dxa"/>
          </w:tcPr>
          <w:p w:rsidR="00C773CD" w:rsidRDefault="00C773CD">
            <w:pPr>
              <w:pStyle w:val="ConsPlusNormal"/>
              <w:jc w:val="center"/>
            </w:pPr>
            <w:r>
              <w:t>45401,00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45401,00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r w:rsidR="00C773CD">
        <w:tc>
          <w:tcPr>
            <w:tcW w:w="567" w:type="dxa"/>
          </w:tcPr>
          <w:p w:rsidR="00C773CD" w:rsidRDefault="00C773CD">
            <w:pPr>
              <w:pStyle w:val="ConsPlusNormal"/>
              <w:jc w:val="center"/>
            </w:pPr>
          </w:p>
        </w:tc>
        <w:tc>
          <w:tcPr>
            <w:tcW w:w="3572" w:type="dxa"/>
          </w:tcPr>
          <w:p w:rsidR="00C773CD" w:rsidRDefault="00C773CD">
            <w:pPr>
              <w:pStyle w:val="ConsPlusNormal"/>
            </w:pPr>
            <w:r>
              <w:t>Итого</w:t>
            </w:r>
          </w:p>
        </w:tc>
        <w:tc>
          <w:tcPr>
            <w:tcW w:w="1928" w:type="dxa"/>
          </w:tcPr>
          <w:p w:rsidR="00C773CD" w:rsidRDefault="00C773CD">
            <w:pPr>
              <w:pStyle w:val="ConsPlusNormal"/>
            </w:pPr>
          </w:p>
        </w:tc>
        <w:tc>
          <w:tcPr>
            <w:tcW w:w="874" w:type="dxa"/>
          </w:tcPr>
          <w:p w:rsidR="00C773CD" w:rsidRDefault="00C773CD">
            <w:pPr>
              <w:pStyle w:val="ConsPlusNormal"/>
              <w:jc w:val="center"/>
            </w:pPr>
          </w:p>
        </w:tc>
        <w:tc>
          <w:tcPr>
            <w:tcW w:w="874" w:type="dxa"/>
          </w:tcPr>
          <w:p w:rsidR="00C773CD" w:rsidRDefault="00C773CD">
            <w:pPr>
              <w:pStyle w:val="ConsPlusNormal"/>
              <w:jc w:val="center"/>
            </w:pPr>
          </w:p>
        </w:tc>
        <w:tc>
          <w:tcPr>
            <w:tcW w:w="794" w:type="dxa"/>
          </w:tcPr>
          <w:p w:rsidR="00C773CD" w:rsidRDefault="00C773CD">
            <w:pPr>
              <w:pStyle w:val="ConsPlusNormal"/>
              <w:jc w:val="center"/>
            </w:pPr>
          </w:p>
        </w:tc>
        <w:tc>
          <w:tcPr>
            <w:tcW w:w="1417" w:type="dxa"/>
          </w:tcPr>
          <w:p w:rsidR="00C773CD" w:rsidRDefault="00C773CD">
            <w:pPr>
              <w:pStyle w:val="ConsPlusNormal"/>
              <w:jc w:val="center"/>
            </w:pPr>
            <w:r>
              <w:t>136203,00</w:t>
            </w:r>
          </w:p>
        </w:tc>
        <w:tc>
          <w:tcPr>
            <w:tcW w:w="1304" w:type="dxa"/>
          </w:tcPr>
          <w:p w:rsidR="00C773CD" w:rsidRDefault="00C773CD">
            <w:pPr>
              <w:pStyle w:val="ConsPlusNormal"/>
              <w:jc w:val="center"/>
            </w:pPr>
            <w:r>
              <w:t>0</w:t>
            </w:r>
          </w:p>
        </w:tc>
        <w:tc>
          <w:tcPr>
            <w:tcW w:w="1304" w:type="dxa"/>
          </w:tcPr>
          <w:p w:rsidR="00C773CD" w:rsidRDefault="00C773CD">
            <w:pPr>
              <w:pStyle w:val="ConsPlusNormal"/>
              <w:jc w:val="center"/>
            </w:pPr>
            <w:r>
              <w:t>136203,00</w:t>
            </w:r>
          </w:p>
        </w:tc>
        <w:tc>
          <w:tcPr>
            <w:tcW w:w="1304" w:type="dxa"/>
          </w:tcPr>
          <w:p w:rsidR="00C773CD" w:rsidRDefault="00C773CD">
            <w:pPr>
              <w:pStyle w:val="ConsPlusNormal"/>
              <w:jc w:val="center"/>
            </w:pPr>
          </w:p>
        </w:tc>
        <w:tc>
          <w:tcPr>
            <w:tcW w:w="1304" w:type="dxa"/>
          </w:tcPr>
          <w:p w:rsidR="00C773CD" w:rsidRDefault="00C773CD">
            <w:pPr>
              <w:pStyle w:val="ConsPlusNormal"/>
              <w:jc w:val="center"/>
            </w:pPr>
          </w:p>
        </w:tc>
      </w:tr>
    </w:tbl>
    <w:p w:rsidR="00C773CD" w:rsidRDefault="00C773CD">
      <w:pPr>
        <w:pStyle w:val="ConsPlusNormal"/>
        <w:jc w:val="both"/>
      </w:pPr>
    </w:p>
    <w:p w:rsidR="00C773CD" w:rsidRDefault="00C773CD">
      <w:pPr>
        <w:pStyle w:val="ConsPlusNormal"/>
        <w:jc w:val="both"/>
      </w:pPr>
    </w:p>
    <w:p w:rsidR="00C773CD" w:rsidRDefault="00C773CD">
      <w:pPr>
        <w:pStyle w:val="ConsPlusNormal"/>
        <w:pBdr>
          <w:top w:val="single" w:sz="6" w:space="0" w:color="auto"/>
        </w:pBdr>
        <w:spacing w:before="100" w:after="100"/>
        <w:jc w:val="both"/>
        <w:rPr>
          <w:sz w:val="2"/>
          <w:szCs w:val="2"/>
        </w:rPr>
      </w:pPr>
    </w:p>
    <w:p w:rsidR="00CC1839" w:rsidRDefault="00CC1839">
      <w:bookmarkStart w:id="48" w:name="_GoBack"/>
      <w:bookmarkEnd w:id="48"/>
    </w:p>
    <w:sectPr w:rsidR="00CC1839" w:rsidSect="0046462B">
      <w:pgSz w:w="16838" w:h="11905"/>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3CD"/>
    <w:rsid w:val="00C773CD"/>
    <w:rsid w:val="00CC1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773C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773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773C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773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773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773C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773CD"/>
    <w:pPr>
      <w:widowControl w:val="0"/>
      <w:autoSpaceDE w:val="0"/>
      <w:autoSpaceDN w:val="0"/>
      <w:spacing w:after="0" w:line="240" w:lineRule="auto"/>
    </w:pPr>
    <w:rPr>
      <w:rFonts w:ascii="Tahoma" w:eastAsia="Times New Roman" w:hAnsi="Tahoma" w:cs="Tahoma"/>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773C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773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773C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773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773C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773C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773CD"/>
    <w:pPr>
      <w:widowControl w:val="0"/>
      <w:autoSpaceDE w:val="0"/>
      <w:autoSpaceDN w:val="0"/>
      <w:spacing w:after="0" w:line="240" w:lineRule="auto"/>
    </w:pPr>
    <w:rPr>
      <w:rFonts w:ascii="Tahoma" w:eastAsia="Times New Roman" w:hAnsi="Tahoma" w:cs="Tahoma"/>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EEC360F5E4EC00F40EBB84B696378A52F153A1310AB65252E0B44DFC5CDFD94B2F3AE50A0E1B466m0K5H" TargetMode="External"/><Relationship Id="rId299" Type="http://schemas.openxmlformats.org/officeDocument/2006/relationships/hyperlink" Target="consultantplus://offline/ref=9EEC360F5E4EC00F40EBB84B696378A52F163D1616A165252E0B44DFC5CDFD94B2F3AE50A0E1B760m0K1H" TargetMode="External"/><Relationship Id="rId21" Type="http://schemas.openxmlformats.org/officeDocument/2006/relationships/hyperlink" Target="consultantplus://offline/ref=9EEC360F5E4EC00F40EBB84B696378A52F1530111BA865252E0B44DFC5CDFD94B2F3AE50A0E1B760m0K9H" TargetMode="External"/><Relationship Id="rId63" Type="http://schemas.openxmlformats.org/officeDocument/2006/relationships/hyperlink" Target="consultantplus://offline/ref=9EEC360F5E4EC00F40EBA75A7C6378A52F18381E1AA865252E0B44DFC5mCKDH" TargetMode="External"/><Relationship Id="rId159" Type="http://schemas.openxmlformats.org/officeDocument/2006/relationships/hyperlink" Target="consultantplus://offline/ref=9EEC360F5E4EC00F40EBA75A7C6378A52F18381E1AAC65252E0B44DFC5mCKDH" TargetMode="External"/><Relationship Id="rId324" Type="http://schemas.openxmlformats.org/officeDocument/2006/relationships/hyperlink" Target="consultantplus://offline/ref=9EEC360F5E4EC00F40EBB84B696378A52F153A1310AB65252E0B44DFC5CDFD94B2F3AE50A0E0B561m0K2H" TargetMode="External"/><Relationship Id="rId366" Type="http://schemas.openxmlformats.org/officeDocument/2006/relationships/hyperlink" Target="consultantplus://offline/ref=9EEC360F5E4EC00F40EBA75A7C6378A52F183B1015A965252E0B44DFC5CDFD94B2F3AE50A0E1B260m0K3H" TargetMode="External"/><Relationship Id="rId170" Type="http://schemas.openxmlformats.org/officeDocument/2006/relationships/hyperlink" Target="consultantplus://offline/ref=9EEC360F5E4EC00F40EBA75A7C6378A52F18381E1AA865252E0B44DFC5mCKDH" TargetMode="External"/><Relationship Id="rId226" Type="http://schemas.openxmlformats.org/officeDocument/2006/relationships/hyperlink" Target="consultantplus://offline/ref=9EEC360F5E4EC00F40EBB84B696378A52F153A1310AB65252E0B44DFC5CDFD94B2F3AE50A0E1B066m0K7H" TargetMode="External"/><Relationship Id="rId268" Type="http://schemas.openxmlformats.org/officeDocument/2006/relationships/hyperlink" Target="consultantplus://offline/ref=9EEC360F5E4EC00F40EBB84B696378A52F133F1117AE65252E0B44DFC5CDFD94B2F3AE50A0E1B760m0K6H" TargetMode="External"/><Relationship Id="rId32" Type="http://schemas.openxmlformats.org/officeDocument/2006/relationships/hyperlink" Target="consultantplus://offline/ref=9EEC360F5E4EC00F40EBB84B696378A52F153A1310AB65252E0B44DFC5CDFD94B2F3AE50A0E1B661m0K4H" TargetMode="External"/><Relationship Id="rId74" Type="http://schemas.openxmlformats.org/officeDocument/2006/relationships/hyperlink" Target="consultantplus://offline/ref=9EEC360F5E4EC00F40EBB84B696378A52F1530111BA865252E0B44DFC5CDFD94B2F3AE50A0E1B764m0K6H" TargetMode="External"/><Relationship Id="rId128" Type="http://schemas.openxmlformats.org/officeDocument/2006/relationships/hyperlink" Target="consultantplus://offline/ref=9EEC360F5E4EC00F40EBB84B696378A52F163A1315AF65252E0B44DFC5CDFD94B2F3AE50A0E3BF67m0K2H" TargetMode="External"/><Relationship Id="rId335" Type="http://schemas.openxmlformats.org/officeDocument/2006/relationships/hyperlink" Target="consultantplus://offline/ref=9EEC360F5E4EC00F40EBA75A7C6378A527103F1713A3382F265248DDC2C2A283B5BAA251A0E1B7m6K9H" TargetMode="External"/><Relationship Id="rId377" Type="http://schemas.openxmlformats.org/officeDocument/2006/relationships/hyperlink" Target="consultantplus://offline/ref=9EEC360F5E4EC00F40EBA75A7C6378A52715301011A3382F265248DDmCK2H"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9EEC360F5E4EC00F40EBA75A7C6378A52F18381E1AA865252E0B44DFC5mCKDH" TargetMode="External"/><Relationship Id="rId237" Type="http://schemas.openxmlformats.org/officeDocument/2006/relationships/hyperlink" Target="consultantplus://offline/ref=9EEC360F5E4EC00F40EBA75A7C6378A52F183B1415AF65252E0B44DFC5mCKDH" TargetMode="External"/><Relationship Id="rId402" Type="http://schemas.openxmlformats.org/officeDocument/2006/relationships/hyperlink" Target="consultantplus://offline/ref=9EEC360F5E4EC00F40EBB84B696378A52F153A1310AB65252E0B44DFC5CDFD94B2F3AE50A0E0B366m0K1H" TargetMode="External"/><Relationship Id="rId279" Type="http://schemas.openxmlformats.org/officeDocument/2006/relationships/hyperlink" Target="consultantplus://offline/ref=9EEC360F5E4EC00F40EBB84B696378A52F153A1310AB65252E0B44DFC5CDFD94B2F3AE50A0E0B761m0K9H" TargetMode="External"/><Relationship Id="rId43" Type="http://schemas.openxmlformats.org/officeDocument/2006/relationships/hyperlink" Target="consultantplus://offline/ref=9EEC360F5E4EC00F40EBA75A7C6378A527103F1713A3382F265248DDC2C2A283B5BAA251A0E1B7m6K9H" TargetMode="External"/><Relationship Id="rId139" Type="http://schemas.openxmlformats.org/officeDocument/2006/relationships/hyperlink" Target="consultantplus://offline/ref=9EEC360F5E4EC00F40EBB84B696378A52F153A1310AB65252E0B44DFC5CDFD94B2F3AE50A0E1B369m0K2H" TargetMode="External"/><Relationship Id="rId290" Type="http://schemas.openxmlformats.org/officeDocument/2006/relationships/hyperlink" Target="consultantplus://offline/ref=9EEC360F5E4EC00F40EBB84B696378A52F153A1310AB65252E0B44DFC5CDFD94B2F3AE50A0E0B762m0K4H" TargetMode="External"/><Relationship Id="rId304" Type="http://schemas.openxmlformats.org/officeDocument/2006/relationships/hyperlink" Target="consultantplus://offline/ref=9EEC360F5E4EC00F40EBA75A7C6378A52F183C1417AE65252E0B44DFC5CDFD94B2F3AE50A0E0B161m0K5H" TargetMode="External"/><Relationship Id="rId346" Type="http://schemas.openxmlformats.org/officeDocument/2006/relationships/hyperlink" Target="consultantplus://offline/ref=9EEC360F5E4EC00F40EBB84B696378A52F153A1310AB65252E0B44DFC5CDFD94B2F3AE50A0E0B564m0K0H" TargetMode="External"/><Relationship Id="rId388" Type="http://schemas.openxmlformats.org/officeDocument/2006/relationships/hyperlink" Target="consultantplus://offline/ref=9EEC360F5E4EC00F40EBB84B696378A52F16381111AD65252E0B44DFC5mCKDH" TargetMode="External"/><Relationship Id="rId85" Type="http://schemas.openxmlformats.org/officeDocument/2006/relationships/hyperlink" Target="consultantplus://offline/ref=9EEC360F5E4EC00F40EBB84B696378A52F133A1512AE65252E0B44DFC5CDFD94B2F3AE50A0E1B760m0K5H" TargetMode="External"/><Relationship Id="rId150" Type="http://schemas.openxmlformats.org/officeDocument/2006/relationships/hyperlink" Target="consultantplus://offline/ref=9EEC360F5E4EC00F40EBA75A7C6378A52715301011A3382F265248DDmCK2H" TargetMode="External"/><Relationship Id="rId171" Type="http://schemas.openxmlformats.org/officeDocument/2006/relationships/hyperlink" Target="consultantplus://offline/ref=9EEC360F5E4EC00F40EBA75A7C6378A52F18381E1AAC65252E0B44DFC5mCKDH" TargetMode="External"/><Relationship Id="rId192" Type="http://schemas.openxmlformats.org/officeDocument/2006/relationships/hyperlink" Target="consultantplus://offline/ref=9EEC360F5E4EC00F40EBB84B696378A52F1530111BA865252E0B44DFC5CDFD94B2F3AE50A0E1B661m0K9H" TargetMode="External"/><Relationship Id="rId206" Type="http://schemas.openxmlformats.org/officeDocument/2006/relationships/hyperlink" Target="consultantplus://offline/ref=9EEC360F5E4EC00F40EBA75A7C6378A52F18381E1AAC65252E0B44DFC5mCKDH" TargetMode="External"/><Relationship Id="rId227" Type="http://schemas.openxmlformats.org/officeDocument/2006/relationships/hyperlink" Target="consultantplus://offline/ref=9EEC360F5E4EC00F40EBB84B696378A52F153A1310AB65252E0B44DFC5CDFD94B2F3AE50A0E1B069m0K9H" TargetMode="External"/><Relationship Id="rId413" Type="http://schemas.openxmlformats.org/officeDocument/2006/relationships/hyperlink" Target="consultantplus://offline/ref=9EEC360F5E4EC00F40EBB84B696378A52F153A1310AB65252E0B44DFC5CDFD94B2F3AE50A0E0BF68m0K0H" TargetMode="External"/><Relationship Id="rId248" Type="http://schemas.openxmlformats.org/officeDocument/2006/relationships/hyperlink" Target="consultantplus://offline/ref=9EEC360F5E4EC00F40EBB84B696378A52F153A1310AB65252E0B44DFC5CDFD94B2F3AE50A0E1BF63m0K5H" TargetMode="External"/><Relationship Id="rId269" Type="http://schemas.openxmlformats.org/officeDocument/2006/relationships/hyperlink" Target="consultantplus://offline/ref=9EEC360F5E4EC00F40EBB84B696378A527173F1216A3382F265248DDC2C2A283B5BAA251A0E1B6m6K0H" TargetMode="External"/><Relationship Id="rId12" Type="http://schemas.openxmlformats.org/officeDocument/2006/relationships/hyperlink" Target="consultantplus://offline/ref=9EEC360F5E4EC00F40EBB84B696378A52F14301216AA65252E0B44DFC5CDFD94B2F3AE50A0E1B760m0K1H" TargetMode="External"/><Relationship Id="rId33" Type="http://schemas.openxmlformats.org/officeDocument/2006/relationships/hyperlink" Target="consultantplus://offline/ref=9EEC360F5E4EC00F40EBA75A7C6378A52C183E1219FE32277F5E4AmDKAH" TargetMode="External"/><Relationship Id="rId108" Type="http://schemas.openxmlformats.org/officeDocument/2006/relationships/hyperlink" Target="consultantplus://offline/ref=9EEC360F5E4EC00F40EBB84B696378A52F153A1310AB65252E0B44DFC5CDFD94B2F3AE50A0E1B462m0K8H" TargetMode="External"/><Relationship Id="rId129" Type="http://schemas.openxmlformats.org/officeDocument/2006/relationships/hyperlink" Target="consultantplus://offline/ref=9EEC360F5E4EC00F40EBA75A7C6378A52C183E1219FE32277F5E4AmDKAH" TargetMode="External"/><Relationship Id="rId280" Type="http://schemas.openxmlformats.org/officeDocument/2006/relationships/hyperlink" Target="consultantplus://offline/ref=9EEC360F5E4EC00F40EBB84B696378A52F163B1E10A065252E0B44DFC5mCKDH" TargetMode="External"/><Relationship Id="rId315" Type="http://schemas.openxmlformats.org/officeDocument/2006/relationships/hyperlink" Target="consultantplus://offline/ref=9EEC360F5E4EC00F40EBB84B696378A52F133F1117AE65252E0B44DFC5CDFD94B2F3AE50A0E1B760m0K6H" TargetMode="External"/><Relationship Id="rId336" Type="http://schemas.openxmlformats.org/officeDocument/2006/relationships/hyperlink" Target="consultantplus://offline/ref=9EEC360F5E4EC00F40EBB84B696378A52F133F1117AE65252E0B44DFC5CDFD94B2F3AE50A0E1B760m0K6H" TargetMode="External"/><Relationship Id="rId357" Type="http://schemas.openxmlformats.org/officeDocument/2006/relationships/hyperlink" Target="consultantplus://offline/ref=9EEC360F5E4EC00F40EBB84B696378A52F133F1117AE65252E0B44DFC5CDFD94B2F3AE50A0E1B760m0K6H" TargetMode="External"/><Relationship Id="rId54" Type="http://schemas.openxmlformats.org/officeDocument/2006/relationships/hyperlink" Target="consultantplus://offline/ref=9EEC360F5E4EC00F40EBB84B696378A52F153A1310AB65252E0B44DFC5CDFD94B2F3AE50A0E1B665m0K9H" TargetMode="External"/><Relationship Id="rId75" Type="http://schemas.openxmlformats.org/officeDocument/2006/relationships/hyperlink" Target="consultantplus://offline/ref=9EEC360F5E4EC00F40EBB84B696378A52F133F1117AE65252E0B44DFC5CDFD94B2F3AE50A0E1B760m0K6H" TargetMode="External"/><Relationship Id="rId96" Type="http://schemas.openxmlformats.org/officeDocument/2006/relationships/hyperlink" Target="consultantplus://offline/ref=9EEC360F5E4EC00F40EBB84B696378A527173F1216A3382F265248DDC2C2A283B5BAA251A0E1B6m6K0H" TargetMode="External"/><Relationship Id="rId140" Type="http://schemas.openxmlformats.org/officeDocument/2006/relationships/hyperlink" Target="consultantplus://offline/ref=9EEC360F5E4EC00F40EBB84B696378A52F153A1310AB65252E0B44DFC5CDFD94B2F3AE50A0E1B369m0K4H" TargetMode="External"/><Relationship Id="rId161" Type="http://schemas.openxmlformats.org/officeDocument/2006/relationships/hyperlink" Target="consultantplus://offline/ref=9EEC360F5E4EC00F40EBA75A7C6378A52F18381E1AA865252E0B44DFC5mCKDH" TargetMode="External"/><Relationship Id="rId182" Type="http://schemas.openxmlformats.org/officeDocument/2006/relationships/hyperlink" Target="consultantplus://offline/ref=9EEC360F5E4EC00F40EBA75A7C6378A52715301011A3382F265248DDmCK2H" TargetMode="External"/><Relationship Id="rId217" Type="http://schemas.openxmlformats.org/officeDocument/2006/relationships/hyperlink" Target="consultantplus://offline/ref=9EEC360F5E4EC00F40EBB84B696378A52F153D1610AC65252E0B44DFC5CDFD94B2F3AE50A0E1B664m0K8H" TargetMode="External"/><Relationship Id="rId378" Type="http://schemas.openxmlformats.org/officeDocument/2006/relationships/hyperlink" Target="consultantplus://offline/ref=9EEC360F5E4EC00F40EBA75A7C6378A52F18311415A965252E0B44DFC5CDFD94B2F3AE50A0E1B167m0K4H" TargetMode="External"/><Relationship Id="rId399" Type="http://schemas.openxmlformats.org/officeDocument/2006/relationships/hyperlink" Target="consultantplus://offline/ref=9EEC360F5E4EC00F40EBB84B696378A52F16381111AD65252E0B44DFC5mCKDH" TargetMode="External"/><Relationship Id="rId403" Type="http://schemas.openxmlformats.org/officeDocument/2006/relationships/hyperlink" Target="consultantplus://offline/ref=9EEC360F5E4EC00F40EBA75A7C6378A52F183C1417AE65252E0B44DFC5CDFD94B2F3AE50A0E0B663m0K2H" TargetMode="External"/><Relationship Id="rId6" Type="http://schemas.openxmlformats.org/officeDocument/2006/relationships/hyperlink" Target="consultantplus://offline/ref=9EEC360F5E4EC00F40EBB84B696378A52F14301216AA65252E0B44DFC5CDFD94B2F3AE50A0E1B761m0K4H" TargetMode="External"/><Relationship Id="rId238" Type="http://schemas.openxmlformats.org/officeDocument/2006/relationships/hyperlink" Target="consultantplus://offline/ref=9EEC360F5E4EC00F40EBA75A7C6378A52F12301411AD65252E0B44DFC5mCKDH" TargetMode="External"/><Relationship Id="rId259" Type="http://schemas.openxmlformats.org/officeDocument/2006/relationships/hyperlink" Target="consultantplus://offline/ref=9EEC360F5E4EC00F40EBB84B696378A52F153A1310AB65252E0B44DFC5CDFD94B2F3AE50A0E1BF69m0K1H" TargetMode="External"/><Relationship Id="rId424" Type="http://schemas.openxmlformats.org/officeDocument/2006/relationships/hyperlink" Target="consultantplus://offline/ref=9EEC360F5E4EC00F40EBA75A7C6378A52F18381E1AA865252E0B44DFC5mCKDH" TargetMode="External"/><Relationship Id="rId23" Type="http://schemas.openxmlformats.org/officeDocument/2006/relationships/hyperlink" Target="consultantplus://offline/ref=9EEC360F5E4EC00F40EBB84B696378A52F1530111BA865252E0B44DFC5CDFD94B2F3AE50A0E1B765m0K2H" TargetMode="External"/><Relationship Id="rId119" Type="http://schemas.openxmlformats.org/officeDocument/2006/relationships/hyperlink" Target="consultantplus://offline/ref=9EEC360F5E4EC00F40EBA75A7C6378A52F183B1415AF65252E0B44DFC5CDFD94B2F3AE50A0E1B267m0K1H" TargetMode="External"/><Relationship Id="rId270" Type="http://schemas.openxmlformats.org/officeDocument/2006/relationships/hyperlink" Target="consultantplus://offline/ref=9EEC360F5E4EC00F40EBA75A7C6378A527103F1713A3382F265248DDC2C2A283B5BAA251A0E1B7m6K9H" TargetMode="External"/><Relationship Id="rId291" Type="http://schemas.openxmlformats.org/officeDocument/2006/relationships/hyperlink" Target="consultantplus://offline/ref=9EEC360F5E4EC00F40EBB84B696378A52F163B1E10A065252E0B44DFC5mCKDH" TargetMode="External"/><Relationship Id="rId305" Type="http://schemas.openxmlformats.org/officeDocument/2006/relationships/hyperlink" Target="consultantplus://offline/ref=9EEC360F5E4EC00F40EBB84B696378A52F153A1310AB65252E0B44DFC5CDFD94B2F3AE50A0E0B768m0K8H" TargetMode="External"/><Relationship Id="rId326" Type="http://schemas.openxmlformats.org/officeDocument/2006/relationships/hyperlink" Target="consultantplus://offline/ref=9EEC360F5E4EC00F40EBB84B696378A52F153A1310AB65252E0B44DFC5CDFD94B2F3AE50A0E0B560m0K0H" TargetMode="External"/><Relationship Id="rId347" Type="http://schemas.openxmlformats.org/officeDocument/2006/relationships/hyperlink" Target="consultantplus://offline/ref=9EEC360F5E4EC00F40EBB84B696378A52F153A1310AB65252E0B44DFC5CDFD94B2F3AE50A0E0B564m0K4H" TargetMode="External"/><Relationship Id="rId44" Type="http://schemas.openxmlformats.org/officeDocument/2006/relationships/hyperlink" Target="consultantplus://offline/ref=9EEC360F5E4EC00F40EBA75A7C6378A52F12301411AD65252E0B44DFC5mCKDH" TargetMode="External"/><Relationship Id="rId65" Type="http://schemas.openxmlformats.org/officeDocument/2006/relationships/hyperlink" Target="consultantplus://offline/ref=9EEC360F5E4EC00F40EBA75A7C6378A52F18381E1AA865252E0B44DFC5mCKDH" TargetMode="External"/><Relationship Id="rId86" Type="http://schemas.openxmlformats.org/officeDocument/2006/relationships/hyperlink" Target="consultantplus://offline/ref=9EEC360F5E4EC00F40EBA75A7C6378A52F183B1415AF65252E0B44DFC5mCKDH" TargetMode="External"/><Relationship Id="rId130" Type="http://schemas.openxmlformats.org/officeDocument/2006/relationships/hyperlink" Target="consultantplus://offline/ref=9EEC360F5E4EC00F40EBA75A7C6378A52F183B1415AF65252E0B44DFC5mCKDH" TargetMode="External"/><Relationship Id="rId151" Type="http://schemas.openxmlformats.org/officeDocument/2006/relationships/hyperlink" Target="consultantplus://offline/ref=9EEC360F5E4EC00F40EBB84B696378A52F133D121AAF65252E0B44DFC5mCKDH" TargetMode="External"/><Relationship Id="rId368" Type="http://schemas.openxmlformats.org/officeDocument/2006/relationships/hyperlink" Target="consultantplus://offline/ref=9EEC360F5E4EC00F40EBB84B696378A52F1530111BA865252E0B44DFC5CDFD94B2F3AE50A0E1B664m0K0H" TargetMode="External"/><Relationship Id="rId389" Type="http://schemas.openxmlformats.org/officeDocument/2006/relationships/hyperlink" Target="consultantplus://offline/ref=9EEC360F5E4EC00F40EBB84B696378A52F163D1E14AB65252E0B44DFC5mCKDH" TargetMode="External"/><Relationship Id="rId172" Type="http://schemas.openxmlformats.org/officeDocument/2006/relationships/hyperlink" Target="consultantplus://offline/ref=9EEC360F5E4EC00F40EBA75A7C6378A52715301011A3382F265248DDmCK2H" TargetMode="External"/><Relationship Id="rId193" Type="http://schemas.openxmlformats.org/officeDocument/2006/relationships/hyperlink" Target="consultantplus://offline/ref=9EEC360F5E4EC00F40EBB84B696378A52F1530111BA865252E0B44DFC5CDFD94B2F3AE50A0E1B661m0K8H" TargetMode="External"/><Relationship Id="rId207" Type="http://schemas.openxmlformats.org/officeDocument/2006/relationships/hyperlink" Target="consultantplus://offline/ref=9EEC360F5E4EC00F40EBA75A7C6378A52F173B1F1BA165252E0B44DFC5mCKDH" TargetMode="External"/><Relationship Id="rId228" Type="http://schemas.openxmlformats.org/officeDocument/2006/relationships/hyperlink" Target="consultantplus://offline/ref=9EEC360F5E4EC00F40EBA75A7C6378A52F173A1413AA65252E0B44DFC5mCKDH" TargetMode="External"/><Relationship Id="rId249" Type="http://schemas.openxmlformats.org/officeDocument/2006/relationships/hyperlink" Target="consultantplus://offline/ref=9EEC360F5E4EC00F40EBB84B696378A52F153A1310AB65252E0B44DFC5CDFD94B2F3AE50A0E1BF63m0K7H" TargetMode="External"/><Relationship Id="rId414" Type="http://schemas.openxmlformats.org/officeDocument/2006/relationships/hyperlink" Target="consultantplus://offline/ref=9EEC360F5E4EC00F40EBA75A7C6378A52F18381E1AA865252E0B44DFC5mCKDH" TargetMode="External"/><Relationship Id="rId13" Type="http://schemas.openxmlformats.org/officeDocument/2006/relationships/hyperlink" Target="consultantplus://offline/ref=9EEC360F5E4EC00F40EBB84B696378A52F153A1310AB65252E0B44DFC5CDFD94B2F3AE50A0E1B760m0K0H" TargetMode="External"/><Relationship Id="rId109" Type="http://schemas.openxmlformats.org/officeDocument/2006/relationships/hyperlink" Target="consultantplus://offline/ref=9EEC360F5E4EC00F40EBA75A7C6378A52F183B1415AF65252E0B44DFC5mCKDH" TargetMode="External"/><Relationship Id="rId260" Type="http://schemas.openxmlformats.org/officeDocument/2006/relationships/hyperlink" Target="consultantplus://offline/ref=9EEC360F5E4EC00F40EBB84B696378A52F123E1E10A865252E0B44DFC5mCKDH" TargetMode="External"/><Relationship Id="rId281" Type="http://schemas.openxmlformats.org/officeDocument/2006/relationships/hyperlink" Target="consultantplus://offline/ref=9EEC360F5E4EC00F40EBA75A7C6378A52F18311415AD65252E0B44DFC5CDFD94B2F3AE55A2mEK4H" TargetMode="External"/><Relationship Id="rId316" Type="http://schemas.openxmlformats.org/officeDocument/2006/relationships/hyperlink" Target="consultantplus://offline/ref=9EEC360F5E4EC00F40EBB84B696378A527173F1216A3382F265248DDC2C2A283B5BAA251A0E1B6m6K0H" TargetMode="External"/><Relationship Id="rId337" Type="http://schemas.openxmlformats.org/officeDocument/2006/relationships/hyperlink" Target="consultantplus://offline/ref=9EEC360F5E4EC00F40EBB84B696378A527173F1216A3382F265248DDC2C2A283B5BAA251A0E1B6m6K0H" TargetMode="External"/><Relationship Id="rId34" Type="http://schemas.openxmlformats.org/officeDocument/2006/relationships/hyperlink" Target="consultantplus://offline/ref=9EEC360F5E4EC00F40EBA75A7C6378A52F183B1415AF65252E0B44DFC5mCKDH" TargetMode="External"/><Relationship Id="rId55" Type="http://schemas.openxmlformats.org/officeDocument/2006/relationships/hyperlink" Target="consultantplus://offline/ref=9EEC360F5E4EC00F40EBB84B696378A52F14301216AA65252E0B44DFC5CDFD94B2F3AE50A0E1B662m0K0H" TargetMode="External"/><Relationship Id="rId76" Type="http://schemas.openxmlformats.org/officeDocument/2006/relationships/hyperlink" Target="consultantplus://offline/ref=9EEC360F5E4EC00F40EBA75A7C6378A52F12301411AD65252E0B44DFC5mCKDH" TargetMode="External"/><Relationship Id="rId97" Type="http://schemas.openxmlformats.org/officeDocument/2006/relationships/hyperlink" Target="consultantplus://offline/ref=9EEC360F5E4EC00F40EBB84B696378A52F153A1310AB65252E0B44DFC5CDFD94B2F3AE50A0E1B565m0K2H" TargetMode="External"/><Relationship Id="rId120" Type="http://schemas.openxmlformats.org/officeDocument/2006/relationships/hyperlink" Target="consultantplus://offline/ref=9EEC360F5E4EC00F40EBB84B696378A52F153A1310AB65252E0B44DFC5CDFD94B2F3AE50A0E1B468m0K8H" TargetMode="External"/><Relationship Id="rId141" Type="http://schemas.openxmlformats.org/officeDocument/2006/relationships/hyperlink" Target="consultantplus://offline/ref=9EEC360F5E4EC00F40EBB84B696378A52F153A1310AB65252E0B44DFC5CDFD94B2F3AE50A0E1B369m0K7H" TargetMode="External"/><Relationship Id="rId358" Type="http://schemas.openxmlformats.org/officeDocument/2006/relationships/hyperlink" Target="consultantplus://offline/ref=9EEC360F5E4EC00F40EBB84B696378A527173F1216A3382F265248DDC2C2A283B5BAA251A0E1B6m6K0H" TargetMode="External"/><Relationship Id="rId379" Type="http://schemas.openxmlformats.org/officeDocument/2006/relationships/hyperlink" Target="consultantplus://offline/ref=9EEC360F5E4EC00F40EBA75A7C6378A52C183E1219FE32277F5E4AmDKAH" TargetMode="External"/><Relationship Id="rId7" Type="http://schemas.openxmlformats.org/officeDocument/2006/relationships/hyperlink" Target="consultantplus://offline/ref=9EEC360F5E4EC00F40EBB84B696378A52F153A1310AB65252E0B44DFC5CDFD94B2F3AE50A0E1B761m0K4H" TargetMode="External"/><Relationship Id="rId162" Type="http://schemas.openxmlformats.org/officeDocument/2006/relationships/hyperlink" Target="consultantplus://offline/ref=9EEC360F5E4EC00F40EBA75A7C6378A52715301011A3382F265248DDmCK2H" TargetMode="External"/><Relationship Id="rId183" Type="http://schemas.openxmlformats.org/officeDocument/2006/relationships/hyperlink" Target="consultantplus://offline/ref=9EEC360F5E4EC00F40EBA75A7C6378A52F183B1415AF65252E0B44DFC5mCKDH" TargetMode="External"/><Relationship Id="rId218" Type="http://schemas.openxmlformats.org/officeDocument/2006/relationships/hyperlink" Target="consultantplus://offline/ref=9EEC360F5E4EC00F40EBA75A7C6378A52F18381E1AA865252E0B44DFC5mCKDH" TargetMode="External"/><Relationship Id="rId239" Type="http://schemas.openxmlformats.org/officeDocument/2006/relationships/hyperlink" Target="consultantplus://offline/ref=9EEC360F5E4EC00F40EBA75A7C6378A527103F1713A3382F265248DDC2C2A283B5BAA251A0E1B7m6K9H" TargetMode="External"/><Relationship Id="rId390" Type="http://schemas.openxmlformats.org/officeDocument/2006/relationships/hyperlink" Target="consultantplus://offline/ref=9EEC360F5E4EC00F40EBB84B696378A52F16381111AD65252E0B44DFC5mCKDH" TargetMode="External"/><Relationship Id="rId404" Type="http://schemas.openxmlformats.org/officeDocument/2006/relationships/hyperlink" Target="consultantplus://offline/ref=9EEC360F5E4EC00F40EBA75A7C6378A52F18381E1AA865252E0B44DFC5mCKDH" TargetMode="External"/><Relationship Id="rId425" Type="http://schemas.openxmlformats.org/officeDocument/2006/relationships/hyperlink" Target="consultantplus://offline/ref=9EEC360F5E4EC00F40EBA75A7C6378A52F18381E1AAC65252E0B44DFC5mCKDH" TargetMode="External"/><Relationship Id="rId250" Type="http://schemas.openxmlformats.org/officeDocument/2006/relationships/hyperlink" Target="consultantplus://offline/ref=9EEC360F5E4EC00F40EBA75A7C6378A52F173A1413AA65252E0B44DFC5mCKDH" TargetMode="External"/><Relationship Id="rId271" Type="http://schemas.openxmlformats.org/officeDocument/2006/relationships/hyperlink" Target="consultantplus://offline/ref=9EEC360F5E4EC00F40EBB84B696378A52F133F1117AE65252E0B44DFC5CDFD94B2F3AE50A0E1B760m0K6H" TargetMode="External"/><Relationship Id="rId292" Type="http://schemas.openxmlformats.org/officeDocument/2006/relationships/hyperlink" Target="consultantplus://offline/ref=9EEC360F5E4EC00F40EBB84B696378A52F153A1316A965252E0B44DFC5CDFD94B2F3AE50A0E1B764m0K6H" TargetMode="External"/><Relationship Id="rId306" Type="http://schemas.openxmlformats.org/officeDocument/2006/relationships/hyperlink" Target="consultantplus://offline/ref=9EEC360F5E4EC00F40EBB84B696378A52F153A1310AB65252E0B44DFC5CDFD94B2F3AE50A0E0B667m0K5H" TargetMode="External"/><Relationship Id="rId24" Type="http://schemas.openxmlformats.org/officeDocument/2006/relationships/hyperlink" Target="consultantplus://offline/ref=9EEC360F5E4EC00F40EBA75A7C6378A52F10301712AD65252E0B44DFC5CDFD94B2F3AE50A0E0B669m0K0H" TargetMode="External"/><Relationship Id="rId45" Type="http://schemas.openxmlformats.org/officeDocument/2006/relationships/hyperlink" Target="consultantplus://offline/ref=9EEC360F5E4EC00F40EBA75A7C6378A52F183B1415AF65252E0B44DFC5CDFD94B2F3AE50A0E1B267m0K1H" TargetMode="External"/><Relationship Id="rId66" Type="http://schemas.openxmlformats.org/officeDocument/2006/relationships/hyperlink" Target="consultantplus://offline/ref=9EEC360F5E4EC00F40EBA75A7C6378A52715301011A3382F265248DDmCK2H" TargetMode="External"/><Relationship Id="rId87" Type="http://schemas.openxmlformats.org/officeDocument/2006/relationships/hyperlink" Target="consultantplus://offline/ref=9EEC360F5E4EC00F40EBA75A7C6378A52F183C1417AE65252E0B44DFC5CDFD94B2F3AE50A0E0B663m0K2H" TargetMode="External"/><Relationship Id="rId110" Type="http://schemas.openxmlformats.org/officeDocument/2006/relationships/hyperlink" Target="consultantplus://offline/ref=9EEC360F5E4EC00F40EBB84B696378A52F123C1717A965252E0B44DFC5CDFD94B2F3AE50A0E1B760m0K4H" TargetMode="External"/><Relationship Id="rId131" Type="http://schemas.openxmlformats.org/officeDocument/2006/relationships/hyperlink" Target="consultantplus://offline/ref=9EEC360F5E4EC00F40EBA75A7C6378A52F12301411AD65252E0B44DFC5mCKDH" TargetMode="External"/><Relationship Id="rId327" Type="http://schemas.openxmlformats.org/officeDocument/2006/relationships/hyperlink" Target="consultantplus://offline/ref=9EEC360F5E4EC00F40EBB84B696378A52F153A1310AB65252E0B44DFC5CDFD94B2F3AE50A0E0B560m0K2H" TargetMode="External"/><Relationship Id="rId348" Type="http://schemas.openxmlformats.org/officeDocument/2006/relationships/hyperlink" Target="consultantplus://offline/ref=9EEC360F5E4EC00F40EBA75A7C6378A52F183B1015A965252E0B44DFC5CDFD94B2F3AE50A0E1B260m0K3H" TargetMode="External"/><Relationship Id="rId369" Type="http://schemas.openxmlformats.org/officeDocument/2006/relationships/hyperlink" Target="consultantplus://offline/ref=9EEC360F5E4EC00F40EBB84B696378A52F16381111AD65252E0B44DFC5mCKDH" TargetMode="External"/><Relationship Id="rId152" Type="http://schemas.openxmlformats.org/officeDocument/2006/relationships/hyperlink" Target="consultantplus://offline/ref=9EEC360F5E4EC00F40EBB84B696378A52F103F1017A165252E0B44DFC5mCKDH" TargetMode="External"/><Relationship Id="rId173" Type="http://schemas.openxmlformats.org/officeDocument/2006/relationships/hyperlink" Target="consultantplus://offline/ref=9EEC360F5E4EC00F40EBB84B696378A52F153A1310AB65252E0B44DFC5CDFD94B2F3AE50A0E1B265m0K8H" TargetMode="External"/><Relationship Id="rId194" Type="http://schemas.openxmlformats.org/officeDocument/2006/relationships/hyperlink" Target="consultantplus://offline/ref=9EEC360F5E4EC00F40EBB84B696378A52F1530111BA865252E0B44DFC5CDFD94B2F3AE50A0E1B660m0K1H" TargetMode="External"/><Relationship Id="rId208" Type="http://schemas.openxmlformats.org/officeDocument/2006/relationships/hyperlink" Target="consultantplus://offline/ref=9EEC360F5E4EC00F40EBA75A7C6378A52F18381E1AA865252E0B44DFC5mCKDH" TargetMode="External"/><Relationship Id="rId229" Type="http://schemas.openxmlformats.org/officeDocument/2006/relationships/hyperlink" Target="consultantplus://offline/ref=9EEC360F5E4EC00F40EBB84B696378A52F1530121BAE65252E0B44DFC5mCKDH" TargetMode="External"/><Relationship Id="rId380" Type="http://schemas.openxmlformats.org/officeDocument/2006/relationships/hyperlink" Target="consultantplus://offline/ref=9EEC360F5E4EC00F40EBA75A7C6378A52F183B1415AF65252E0B44DFC5mCKDH" TargetMode="External"/><Relationship Id="rId415" Type="http://schemas.openxmlformats.org/officeDocument/2006/relationships/hyperlink" Target="consultantplus://offline/ref=9EEC360F5E4EC00F40EBA75A7C6378A52F18381E1AAC65252E0B44DFC5mCKDH" TargetMode="External"/><Relationship Id="rId240" Type="http://schemas.openxmlformats.org/officeDocument/2006/relationships/hyperlink" Target="consultantplus://offline/ref=9EEC360F5E4EC00F40EBB84B696378A52F133F1117AE65252E0B44DFC5CDFD94B2F3AE50A0E1B760m0K6H" TargetMode="External"/><Relationship Id="rId261" Type="http://schemas.openxmlformats.org/officeDocument/2006/relationships/hyperlink" Target="consultantplus://offline/ref=9EEC360F5E4EC00F40EBB84B696378A52F13391710AC65252E0B44DFC5mCKDH" TargetMode="External"/><Relationship Id="rId14" Type="http://schemas.openxmlformats.org/officeDocument/2006/relationships/hyperlink" Target="consultantplus://offline/ref=9EEC360F5E4EC00F40EBB84B696378A52F1530111BA865252E0B44DFC5CDFD94B2F3AE50A0E1B760m0K0H" TargetMode="External"/><Relationship Id="rId35" Type="http://schemas.openxmlformats.org/officeDocument/2006/relationships/hyperlink" Target="consultantplus://offline/ref=9EEC360F5E4EC00F40EBA75A7C6378A52F12301411AD65252E0B44DFC5mCKDH" TargetMode="External"/><Relationship Id="rId56" Type="http://schemas.openxmlformats.org/officeDocument/2006/relationships/hyperlink" Target="consultantplus://offline/ref=9EEC360F5E4EC00F40EBB84B696378A52F153A1310AB65252E0B44DFC5CDFD94B2F3AE50A0E1B665m0K8H" TargetMode="External"/><Relationship Id="rId77" Type="http://schemas.openxmlformats.org/officeDocument/2006/relationships/hyperlink" Target="consultantplus://offline/ref=9EEC360F5E4EC00F40EBB84B696378A52F153E1F16AC65252E0B44DFC5mCKDH" TargetMode="External"/><Relationship Id="rId100" Type="http://schemas.openxmlformats.org/officeDocument/2006/relationships/hyperlink" Target="consultantplus://offline/ref=9EEC360F5E4EC00F40EBA75A7C6378A52F183C1417AE65252E0B44DFC5CDFD94B2F3AE50A0E0B663m0K2H" TargetMode="External"/><Relationship Id="rId282" Type="http://schemas.openxmlformats.org/officeDocument/2006/relationships/hyperlink" Target="consultantplus://offline/ref=9EEC360F5E4EC00F40EBA75A7C6378A52F12301411AD65252E0B44DFC5CDFD94B2F3AE50A0E1B760m0K7H" TargetMode="External"/><Relationship Id="rId317" Type="http://schemas.openxmlformats.org/officeDocument/2006/relationships/hyperlink" Target="consultantplus://offline/ref=9EEC360F5E4EC00F40EBA75A7C6378A527103F1713A3382F265248DDC2C2A283B5BAA251A0E1B7m6K9H" TargetMode="External"/><Relationship Id="rId338" Type="http://schemas.openxmlformats.org/officeDocument/2006/relationships/hyperlink" Target="consultantplus://offline/ref=9EEC360F5E4EC00F40EBA75A7C6378A527103F1713A3382F265248DDC2C2A283B5BAA251A0E1B7m6K9H" TargetMode="External"/><Relationship Id="rId359" Type="http://schemas.openxmlformats.org/officeDocument/2006/relationships/hyperlink" Target="consultantplus://offline/ref=9EEC360F5E4EC00F40EBA75A7C6378A527103F1713A3382F265248DDC2C2A283B5BAA251A0E1B7m6K9H" TargetMode="External"/><Relationship Id="rId8" Type="http://schemas.openxmlformats.org/officeDocument/2006/relationships/hyperlink" Target="consultantplus://offline/ref=9EEC360F5E4EC00F40EBB84B696378A52F1530111BA865252E0B44DFC5CDFD94B2F3AE50A0E1B761m0K4H" TargetMode="External"/><Relationship Id="rId98" Type="http://schemas.openxmlformats.org/officeDocument/2006/relationships/hyperlink" Target="consultantplus://offline/ref=9EEC360F5E4EC00F40EBB84B696378A52F153A1310AB65252E0B44DFC5CDFD94B2F3AE50A0E1B564m0K7H" TargetMode="External"/><Relationship Id="rId121" Type="http://schemas.openxmlformats.org/officeDocument/2006/relationships/hyperlink" Target="consultantplus://offline/ref=9EEC360F5E4EC00F40EBB84B696378A52F153A1310AB65252E0B44DFC5CDFD94B2F3AE50A0E1B360m0K3H" TargetMode="External"/><Relationship Id="rId142" Type="http://schemas.openxmlformats.org/officeDocument/2006/relationships/hyperlink" Target="consultantplus://offline/ref=9EEC360F5E4EC00F40EBB84B696378A52F153A1310AB65252E0B44DFC5CDFD94B2F3AE50A0E1B369m0K6H" TargetMode="External"/><Relationship Id="rId163" Type="http://schemas.openxmlformats.org/officeDocument/2006/relationships/hyperlink" Target="consultantplus://offline/ref=9EEC360F5E4EC00F40EBB84B696378A52F1530111BA865252E0B44DFC5CDFD94B2F3AE50A0E1B661m0K3H" TargetMode="External"/><Relationship Id="rId184" Type="http://schemas.openxmlformats.org/officeDocument/2006/relationships/hyperlink" Target="consultantplus://offline/ref=9EEC360F5E4EC00F40EBB84B696378A52F153D1610AC65252E0B44DFC5mCKDH" TargetMode="External"/><Relationship Id="rId219" Type="http://schemas.openxmlformats.org/officeDocument/2006/relationships/hyperlink" Target="consultantplus://offline/ref=9EEC360F5E4EC00F40EBA75A7C6378A52F18381E1AAC65252E0B44DFC5mCKDH" TargetMode="External"/><Relationship Id="rId370" Type="http://schemas.openxmlformats.org/officeDocument/2006/relationships/hyperlink" Target="consultantplus://offline/ref=9EEC360F5E4EC00F40EBB84B696378A52F16381111AD65252E0B44DFC5mCKDH" TargetMode="External"/><Relationship Id="rId391" Type="http://schemas.openxmlformats.org/officeDocument/2006/relationships/hyperlink" Target="consultantplus://offline/ref=9EEC360F5E4EC00F40EBB84B696378A52F153A1310AB65252E0B44DFC5CDFD94B2F3AE50A0E0B567m0K0H" TargetMode="External"/><Relationship Id="rId405" Type="http://schemas.openxmlformats.org/officeDocument/2006/relationships/hyperlink" Target="consultantplus://offline/ref=9EEC360F5E4EC00F40EBA75A7C6378A52F18381E1AAC65252E0B44DFC5mCKDH" TargetMode="External"/><Relationship Id="rId426" Type="http://schemas.openxmlformats.org/officeDocument/2006/relationships/hyperlink" Target="consultantplus://offline/ref=9EEC360F5E4EC00F40EBA75A7C6378A52F18381E1AA865252E0B44DFC5mCKDH" TargetMode="External"/><Relationship Id="rId230" Type="http://schemas.openxmlformats.org/officeDocument/2006/relationships/hyperlink" Target="consultantplus://offline/ref=9EEC360F5E4EC00F40EBB84B696378A52F163B1F14AF65252E0B44DFC5mCKDH" TargetMode="External"/><Relationship Id="rId251" Type="http://schemas.openxmlformats.org/officeDocument/2006/relationships/hyperlink" Target="consultantplus://offline/ref=9EEC360F5E4EC00F40EBB84B696378A52F1530121BAE65252E0B44DFC5mCKDH" TargetMode="External"/><Relationship Id="rId25" Type="http://schemas.openxmlformats.org/officeDocument/2006/relationships/hyperlink" Target="consultantplus://offline/ref=9EEC360F5E4EC00F40EBA75A7C6378A52F183C1417AE65252E0B44DFC5CDFD94B2F3AE50A0E1B761m0K8H" TargetMode="External"/><Relationship Id="rId46" Type="http://schemas.openxmlformats.org/officeDocument/2006/relationships/hyperlink" Target="consultantplus://offline/ref=9EEC360F5E4EC00F40EBA75A7C6378A52F183B1015A965252E0B44DFC5mCKDH" TargetMode="External"/><Relationship Id="rId67" Type="http://schemas.openxmlformats.org/officeDocument/2006/relationships/hyperlink" Target="consultantplus://offline/ref=9EEC360F5E4EC00F40EBA75A7C6378A52F183B1015A965252E0B44DFC5mCKDH" TargetMode="External"/><Relationship Id="rId272" Type="http://schemas.openxmlformats.org/officeDocument/2006/relationships/hyperlink" Target="consultantplus://offline/ref=9EEC360F5E4EC00F40EBB84B696378A527173F1216A3382F265248DDC2C2A283B5BAA251A0E1B6m6K0H" TargetMode="External"/><Relationship Id="rId293" Type="http://schemas.openxmlformats.org/officeDocument/2006/relationships/hyperlink" Target="consultantplus://offline/ref=9EEC360F5E4EC00F40EBB84B696378A52F153A1310AB65252E0B44DFC5CDFD94B2F3AE50A0E0B762m0K6H" TargetMode="External"/><Relationship Id="rId307" Type="http://schemas.openxmlformats.org/officeDocument/2006/relationships/hyperlink" Target="consultantplus://offline/ref=9EEC360F5E4EC00F40EBB84B696378A52F163B1F1BA865252E0B44DFC5CDFD94B2F3AE50A0E1B760m0K1H" TargetMode="External"/><Relationship Id="rId328" Type="http://schemas.openxmlformats.org/officeDocument/2006/relationships/hyperlink" Target="consultantplus://offline/ref=9EEC360F5E4EC00F40EBB84B696378A52F163B1015A865252E0B44DFC5mCKDH" TargetMode="External"/><Relationship Id="rId349" Type="http://schemas.openxmlformats.org/officeDocument/2006/relationships/hyperlink" Target="consultantplus://offline/ref=9EEC360F5E4EC00F40EBA75A7C6378A52F12301411AD65252E0B44DFC5mCKDH" TargetMode="External"/><Relationship Id="rId88" Type="http://schemas.openxmlformats.org/officeDocument/2006/relationships/hyperlink" Target="consultantplus://offline/ref=9EEC360F5E4EC00F40EBA75A7C6378A52C183E1219FE32277F5E4AmDKAH" TargetMode="External"/><Relationship Id="rId111" Type="http://schemas.openxmlformats.org/officeDocument/2006/relationships/hyperlink" Target="consultantplus://offline/ref=9EEC360F5E4EC00F40EBB84B696378A52F133F1117AE65252E0B44DFC5CDFD94B2F3AE50A0E1B760m0K6H" TargetMode="External"/><Relationship Id="rId132" Type="http://schemas.openxmlformats.org/officeDocument/2006/relationships/hyperlink" Target="consultantplus://offline/ref=9EEC360F5E4EC00F40EBA75A7C6378A527103F1713A3382F265248DDC2C2A283B5BAA251A0E1B7m6K9H" TargetMode="External"/><Relationship Id="rId153" Type="http://schemas.openxmlformats.org/officeDocument/2006/relationships/hyperlink" Target="consultantplus://offline/ref=9EEC360F5E4EC00F40EBB84B696378A52F153D1610AC65252E0B44DFC5mCKDH" TargetMode="External"/><Relationship Id="rId174" Type="http://schemas.openxmlformats.org/officeDocument/2006/relationships/hyperlink" Target="consultantplus://offline/ref=9EEC360F5E4EC00F40EBB84B696378A52F153A1310AB65252E0B44DFC5CDFD94B2F3AE50A0E1B264m0K0H" TargetMode="External"/><Relationship Id="rId195" Type="http://schemas.openxmlformats.org/officeDocument/2006/relationships/hyperlink" Target="consultantplus://offline/ref=9EEC360F5E4EC00F40EBB84B696378A52F1530111BA865252E0B44DFC5CDFD94B2F3AE50A0E1B660m0K0H" TargetMode="External"/><Relationship Id="rId209" Type="http://schemas.openxmlformats.org/officeDocument/2006/relationships/hyperlink" Target="consultantplus://offline/ref=9EEC360F5E4EC00F40EBA75A7C6378A52F18381E1AAC65252E0B44DFC5mCKDH" TargetMode="External"/><Relationship Id="rId360" Type="http://schemas.openxmlformats.org/officeDocument/2006/relationships/hyperlink" Target="consultantplus://offline/ref=9EEC360F5E4EC00F40EBB84B696378A52F133F1117AE65252E0B44DFC5CDFD94B2F3AE50A0E1B760m0K6H" TargetMode="External"/><Relationship Id="rId381" Type="http://schemas.openxmlformats.org/officeDocument/2006/relationships/hyperlink" Target="consultantplus://offline/ref=9EEC360F5E4EC00F40EBA75A7C6378A52F12301411AD65252E0B44DFC5mCKDH" TargetMode="External"/><Relationship Id="rId416" Type="http://schemas.openxmlformats.org/officeDocument/2006/relationships/hyperlink" Target="consultantplus://offline/ref=9EEC360F5E4EC00F40EBA75A7C6378A52F18381E1AA865252E0B44DFC5mCKDH" TargetMode="External"/><Relationship Id="rId220" Type="http://schemas.openxmlformats.org/officeDocument/2006/relationships/hyperlink" Target="consultantplus://offline/ref=9EEC360F5E4EC00F40EBA75A7C6378A52F113F1E13AC65252E0B44DFC5mCKDH" TargetMode="External"/><Relationship Id="rId241" Type="http://schemas.openxmlformats.org/officeDocument/2006/relationships/hyperlink" Target="consultantplus://offline/ref=9EEC360F5E4EC00F40EBB84B696378A527173F1216A3382F265248DDC2C2A283B5BAA251A0E1B6m6K0H" TargetMode="External"/><Relationship Id="rId15" Type="http://schemas.openxmlformats.org/officeDocument/2006/relationships/hyperlink" Target="consultantplus://offline/ref=9EEC360F5E4EC00F40EBA75A7C6378A52F183B1415AF65252E0B44DFC5CDFD94B2F3AE50A0E1B267m0K1H" TargetMode="External"/><Relationship Id="rId36" Type="http://schemas.openxmlformats.org/officeDocument/2006/relationships/hyperlink" Target="consultantplus://offline/ref=9EEC360F5E4EC00F40EBA75A7C6378A527103F1713A3382F265248DDC2C2A283B5BAA251A0E1B7m6K9H" TargetMode="External"/><Relationship Id="rId57" Type="http://schemas.openxmlformats.org/officeDocument/2006/relationships/hyperlink" Target="consultantplus://offline/ref=9EEC360F5E4EC00F40EBB84B696378A52F14301216AA65252E0B44DFC5CDFD94B2F3AE50A0E1B662m0K3H" TargetMode="External"/><Relationship Id="rId262" Type="http://schemas.openxmlformats.org/officeDocument/2006/relationships/hyperlink" Target="consultantplus://offline/ref=9EEC360F5E4EC00F40EBB84B696378A52F133B1312AD65252E0B44DFC5mCKDH" TargetMode="External"/><Relationship Id="rId283" Type="http://schemas.openxmlformats.org/officeDocument/2006/relationships/hyperlink" Target="consultantplus://offline/ref=9EEC360F5E4EC00F40EBA75A7C6378A52F12301411AD65252E0B44DFC5mCKDH" TargetMode="External"/><Relationship Id="rId318" Type="http://schemas.openxmlformats.org/officeDocument/2006/relationships/hyperlink" Target="consultantplus://offline/ref=9EEC360F5E4EC00F40EBB84B696378A52F133F1117AE65252E0B44DFC5CDFD94B2F3AE50A0E1B760m0K6H" TargetMode="External"/><Relationship Id="rId339" Type="http://schemas.openxmlformats.org/officeDocument/2006/relationships/hyperlink" Target="consultantplus://offline/ref=9EEC360F5E4EC00F40EBB84B696378A52F133F1117AE65252E0B44DFC5CDFD94B2F3AE50A0E1B760m0K6H" TargetMode="External"/><Relationship Id="rId78" Type="http://schemas.openxmlformats.org/officeDocument/2006/relationships/hyperlink" Target="consultantplus://offline/ref=9EEC360F5E4EC00F40EBB84B696378A52F1530111BA865252E0B44DFC5CDFD94B2F3AE50A0E1B764m0K9H" TargetMode="External"/><Relationship Id="rId99" Type="http://schemas.openxmlformats.org/officeDocument/2006/relationships/hyperlink" Target="consultantplus://offline/ref=9EEC360F5E4EC00F40EBB84B696378A52F153A1310AB65252E0B44DFC5CDFD94B2F3AE50A0E1B567m0K9H" TargetMode="External"/><Relationship Id="rId101" Type="http://schemas.openxmlformats.org/officeDocument/2006/relationships/hyperlink" Target="consultantplus://offline/ref=9EEC360F5E4EC00F40EBA75A7C6378A52F183C1417AE65252E0B44DFC5CDFD94B2F3AE50A0E0B567m0K3H" TargetMode="External"/><Relationship Id="rId122" Type="http://schemas.openxmlformats.org/officeDocument/2006/relationships/hyperlink" Target="consultantplus://offline/ref=9EEC360F5E4EC00F40EBB84B696378A52F153A1310AB65252E0B44DFC5CDFD94B2F3AE50A0E1B360m0K5H" TargetMode="External"/><Relationship Id="rId143" Type="http://schemas.openxmlformats.org/officeDocument/2006/relationships/hyperlink" Target="consultantplus://offline/ref=9EEC360F5E4EC00F40EBB84B696378A52F153A1310AB65252E0B44DFC5CDFD94B2F3AE50A0E1B369m0K9H" TargetMode="External"/><Relationship Id="rId164" Type="http://schemas.openxmlformats.org/officeDocument/2006/relationships/hyperlink" Target="consultantplus://offline/ref=9EEC360F5E4EC00F40EBA75A7C6378A52C183E1219FE32277F5E4AmDKAH" TargetMode="External"/><Relationship Id="rId185" Type="http://schemas.openxmlformats.org/officeDocument/2006/relationships/hyperlink" Target="consultantplus://offline/ref=9EEC360F5E4EC00F40EBB84B696378A52F133D121AAF65252E0B44DFC5mCKDH" TargetMode="External"/><Relationship Id="rId350" Type="http://schemas.openxmlformats.org/officeDocument/2006/relationships/hyperlink" Target="consultantplus://offline/ref=9EEC360F5E4EC00F40EBA75A7C6378A52F183B1015A965252E0B44DFC5mCKDH" TargetMode="External"/><Relationship Id="rId371" Type="http://schemas.openxmlformats.org/officeDocument/2006/relationships/hyperlink" Target="consultantplus://offline/ref=9EEC360F5E4EC00F40EBA75A7C6378A52715301011A3382F265248DDmCK2H" TargetMode="External"/><Relationship Id="rId406" Type="http://schemas.openxmlformats.org/officeDocument/2006/relationships/hyperlink" Target="consultantplus://offline/ref=9EEC360F5E4EC00F40EBA75A7C6378A52F18381E1AA865252E0B44DFC5mCKDH" TargetMode="External"/><Relationship Id="rId9" Type="http://schemas.openxmlformats.org/officeDocument/2006/relationships/hyperlink" Target="consultantplus://offline/ref=9EEC360F5E4EC00F40EBB84B696378A52F14301216AA65252E0B44DFC5CDFD94B2F3AE50A0E1B761m0K4H" TargetMode="External"/><Relationship Id="rId210" Type="http://schemas.openxmlformats.org/officeDocument/2006/relationships/hyperlink" Target="consultantplus://offline/ref=9EEC360F5E4EC00F40EBB84B696378A52F1530111BA865252E0B44DFC5CDFD94B2F3AE50A0E1B663m0K0H" TargetMode="External"/><Relationship Id="rId392" Type="http://schemas.openxmlformats.org/officeDocument/2006/relationships/hyperlink" Target="consultantplus://offline/ref=9EEC360F5E4EC00F40EBA75A7C6378A52F183C1417AE65252E0B44DFC5CDFD94B2F3AE50A0E0B663m0K2H" TargetMode="External"/><Relationship Id="rId427" Type="http://schemas.openxmlformats.org/officeDocument/2006/relationships/hyperlink" Target="consultantplus://offline/ref=9EEC360F5E4EC00F40EBA75A7C6378A52715301011A3382F265248DDmCK2H" TargetMode="External"/><Relationship Id="rId26" Type="http://schemas.openxmlformats.org/officeDocument/2006/relationships/hyperlink" Target="consultantplus://offline/ref=9EEC360F5E4EC00F40EBA75A7C6378A52F12301411AD65252E0B44DFC5mCKDH" TargetMode="External"/><Relationship Id="rId231" Type="http://schemas.openxmlformats.org/officeDocument/2006/relationships/hyperlink" Target="consultantplus://offline/ref=9EEC360F5E4EC00F40EBB84B696378A52F13381517AA65252E0B44DFC5mCKDH" TargetMode="External"/><Relationship Id="rId252" Type="http://schemas.openxmlformats.org/officeDocument/2006/relationships/hyperlink" Target="consultantplus://offline/ref=9EEC360F5E4EC00F40EBA75A7C6378A52F173B1F1BA165252E0B44DFC5mCKDH" TargetMode="External"/><Relationship Id="rId273" Type="http://schemas.openxmlformats.org/officeDocument/2006/relationships/hyperlink" Target="consultantplus://offline/ref=9EEC360F5E4EC00F40EBB84B696378A52F153A1310AB65252E0B44DFC5CDFD94B2F3AE50A0E1BF68m0K3H" TargetMode="External"/><Relationship Id="rId294" Type="http://schemas.openxmlformats.org/officeDocument/2006/relationships/hyperlink" Target="consultantplus://offline/ref=9EEC360F5E4EC00F40EBB84B696378A52F153A1310AB65252E0B44DFC5CDFD94B2F3AE50A0E0B764m0K2H" TargetMode="External"/><Relationship Id="rId308" Type="http://schemas.openxmlformats.org/officeDocument/2006/relationships/hyperlink" Target="consultantplus://offline/ref=9EEC360F5E4EC00F40EBB84B696378A52F143F1115A965252E0B44DFC5CDFD94B2F3AE50A0E1B563m0K0H" TargetMode="External"/><Relationship Id="rId329" Type="http://schemas.openxmlformats.org/officeDocument/2006/relationships/hyperlink" Target="consultantplus://offline/ref=9EEC360F5E4EC00F40EBB84B696378A52F153A1310AB65252E0B44DFC5CDFD94B2F3AE50A0E0B562m0K3H" TargetMode="External"/><Relationship Id="rId47" Type="http://schemas.openxmlformats.org/officeDocument/2006/relationships/hyperlink" Target="consultantplus://offline/ref=9EEC360F5E4EC00F40EBA75A7C6378A52F183B1015A965252E0B44DFC5mCKDH" TargetMode="External"/><Relationship Id="rId68" Type="http://schemas.openxmlformats.org/officeDocument/2006/relationships/hyperlink" Target="consultantplus://offline/ref=9EEC360F5E4EC00F40EBB84B696378A52F153A1310AB65252E0B44DFC5CDFD94B2F3AE50A0E1B664m0K6H" TargetMode="External"/><Relationship Id="rId89" Type="http://schemas.openxmlformats.org/officeDocument/2006/relationships/hyperlink" Target="consultantplus://offline/ref=9EEC360F5E4EC00F40EBA75A7C6378A52F183B1415AF65252E0B44DFC5mCKDH" TargetMode="External"/><Relationship Id="rId112" Type="http://schemas.openxmlformats.org/officeDocument/2006/relationships/hyperlink" Target="consultantplus://offline/ref=9EEC360F5E4EC00F40EBB84B696378A52F133F1117AE65252E0B44DFC5CDFD94B2F3AE50A0E1B760m0K6H" TargetMode="External"/><Relationship Id="rId133" Type="http://schemas.openxmlformats.org/officeDocument/2006/relationships/hyperlink" Target="consultantplus://offline/ref=9EEC360F5E4EC00F40EBB84B696378A52F133F1117AE65252E0B44DFC5CDFD94B2F3AE50A0E1B760m0K6H" TargetMode="External"/><Relationship Id="rId154" Type="http://schemas.openxmlformats.org/officeDocument/2006/relationships/hyperlink" Target="consultantplus://offline/ref=9EEC360F5E4EC00F40EBB84B696378A52F15391F16A065252E0B44DFC5mCKDH" TargetMode="External"/><Relationship Id="rId175" Type="http://schemas.openxmlformats.org/officeDocument/2006/relationships/hyperlink" Target="consultantplus://offline/ref=9EEC360F5E4EC00F40EBA75A7C6378A52F18381E1AA865252E0B44DFC5mCKDH" TargetMode="External"/><Relationship Id="rId340" Type="http://schemas.openxmlformats.org/officeDocument/2006/relationships/hyperlink" Target="consultantplus://offline/ref=9EEC360F5E4EC00F40EBB84B696378A527173F1216A3382F265248DDC2C2A283B5BAA251A0E1B6m6K0H" TargetMode="External"/><Relationship Id="rId361" Type="http://schemas.openxmlformats.org/officeDocument/2006/relationships/hyperlink" Target="consultantplus://offline/ref=9EEC360F5E4EC00F40EBB84B696378A527173F1216A3382F265248DDC2C2A283B5BAA251A0E1B6m6K0H" TargetMode="External"/><Relationship Id="rId196" Type="http://schemas.openxmlformats.org/officeDocument/2006/relationships/hyperlink" Target="consultantplus://offline/ref=9EEC360F5E4EC00F40EBB84B696378A52F1530111BA865252E0B44DFC5CDFD94B2F3AE50A0E1B660m0K3H" TargetMode="External"/><Relationship Id="rId200" Type="http://schemas.openxmlformats.org/officeDocument/2006/relationships/hyperlink" Target="consultantplus://offline/ref=9EEC360F5E4EC00F40EBB84B696378A52F1530111BA865252E0B44DFC5CDFD94B2F3AE50A0E1B660m0K7H" TargetMode="External"/><Relationship Id="rId382" Type="http://schemas.openxmlformats.org/officeDocument/2006/relationships/hyperlink" Target="consultantplus://offline/ref=9EEC360F5E4EC00F40EBA75A7C6378A527103F1713A3382F265248DDC2C2A283B5BAA251A0E1B7m6K9H" TargetMode="External"/><Relationship Id="rId417" Type="http://schemas.openxmlformats.org/officeDocument/2006/relationships/hyperlink" Target="consultantplus://offline/ref=9EEC360F5E4EC00F40EBA75A7C6378A52715301011A3382F265248DDmCK2H" TargetMode="External"/><Relationship Id="rId16" Type="http://schemas.openxmlformats.org/officeDocument/2006/relationships/hyperlink" Target="consultantplus://offline/ref=9EEC360F5E4EC00F40EBA75A7C6378A52F183B1015A965252E0B44DFC5mCKDH" TargetMode="External"/><Relationship Id="rId221" Type="http://schemas.openxmlformats.org/officeDocument/2006/relationships/hyperlink" Target="consultantplus://offline/ref=9EEC360F5E4EC00F40EBB84B696378A52F153D1610AC65252E0B44DFC5mCKDH" TargetMode="External"/><Relationship Id="rId242" Type="http://schemas.openxmlformats.org/officeDocument/2006/relationships/hyperlink" Target="consultantplus://offline/ref=9EEC360F5E4EC00F40EBA75A7C6378A52F183B1415AF65252E0B44DFC5mCKDH" TargetMode="External"/><Relationship Id="rId263" Type="http://schemas.openxmlformats.org/officeDocument/2006/relationships/hyperlink" Target="consultantplus://offline/ref=9EEC360F5E4EC00F40EBB84B696378A52F133E1717A865252E0B44DFC5mCKDH" TargetMode="External"/><Relationship Id="rId284" Type="http://schemas.openxmlformats.org/officeDocument/2006/relationships/hyperlink" Target="consultantplus://offline/ref=9EEC360F5E4EC00F40EBB84B696378A52F153A1316A965252E0B44DFC5mCKDH" TargetMode="External"/><Relationship Id="rId319" Type="http://schemas.openxmlformats.org/officeDocument/2006/relationships/hyperlink" Target="consultantplus://offline/ref=9EEC360F5E4EC00F40EBB84B696378A527173F1216A3382F265248DDC2C2A283B5BAA251A0E1B6m6K0H" TargetMode="External"/><Relationship Id="rId37" Type="http://schemas.openxmlformats.org/officeDocument/2006/relationships/hyperlink" Target="consultantplus://offline/ref=9EEC360F5E4EC00F40EBB84B696378A52F133F1117AE65252E0B44DFC5CDFD94B2F3AE50A0E1B760m0K6H" TargetMode="External"/><Relationship Id="rId58" Type="http://schemas.openxmlformats.org/officeDocument/2006/relationships/hyperlink" Target="consultantplus://offline/ref=9EEC360F5E4EC00F40EBB84B696378A52F153A1310AB65252E0B44DFC5CDFD94B2F3AE50A0E1B664m0K1H" TargetMode="External"/><Relationship Id="rId79" Type="http://schemas.openxmlformats.org/officeDocument/2006/relationships/hyperlink" Target="consultantplus://offline/ref=9EEC360F5E4EC00F40EBB84B696378A52F1530111BA865252E0B44DFC5CDFD94B2F3AE50A0E1B767m0K1H" TargetMode="External"/><Relationship Id="rId102" Type="http://schemas.openxmlformats.org/officeDocument/2006/relationships/hyperlink" Target="consultantplus://offline/ref=9EEC360F5E4EC00F40EBB84B696378A52F153A1310AB65252E0B44DFC5CDFD94B2F3AE50A0E1B566m0K1H" TargetMode="External"/><Relationship Id="rId123" Type="http://schemas.openxmlformats.org/officeDocument/2006/relationships/hyperlink" Target="consultantplus://offline/ref=9EEC360F5E4EC00F40EBB84B696378A52F153A1310AB65252E0B44DFC5CDFD94B2F3AE50A0E1B362m0K4H" TargetMode="External"/><Relationship Id="rId144" Type="http://schemas.openxmlformats.org/officeDocument/2006/relationships/hyperlink" Target="consultantplus://offline/ref=9EEC360F5E4EC00F40EBB84B696378A52F153A1310AB65252E0B44DFC5CDFD94B2F3AE50A0E1B260m0K4H" TargetMode="External"/><Relationship Id="rId330" Type="http://schemas.openxmlformats.org/officeDocument/2006/relationships/hyperlink" Target="consultantplus://offline/ref=9EEC360F5E4EC00F40EBB84B696378A52F153A1310AB65252E0B44DFC5CDFD94B2F3AE50A0E0B562m0K7H" TargetMode="External"/><Relationship Id="rId90" Type="http://schemas.openxmlformats.org/officeDocument/2006/relationships/hyperlink" Target="consultantplus://offline/ref=9EEC360F5E4EC00F40EBA75A7C6378A52F12301411AD65252E0B44DFC5mCKDH" TargetMode="External"/><Relationship Id="rId165" Type="http://schemas.openxmlformats.org/officeDocument/2006/relationships/hyperlink" Target="consultantplus://offline/ref=9EEC360F5E4EC00F40EBA75A7C6378A52F183B1415AF65252E0B44DFC5mCKDH" TargetMode="External"/><Relationship Id="rId186" Type="http://schemas.openxmlformats.org/officeDocument/2006/relationships/hyperlink" Target="consultantplus://offline/ref=9EEC360F5E4EC00F40EBB84B696378A52F103F1017A165252E0B44DFC5mCKDH" TargetMode="External"/><Relationship Id="rId351" Type="http://schemas.openxmlformats.org/officeDocument/2006/relationships/hyperlink" Target="consultantplus://offline/ref=9EEC360F5E4EC00F40EBA75A7C6378A52F173F1112AB65252E0B44DFC5mCKDH" TargetMode="External"/><Relationship Id="rId372" Type="http://schemas.openxmlformats.org/officeDocument/2006/relationships/hyperlink" Target="consultantplus://offline/ref=9EEC360F5E4EC00F40EBB84B696378A52F163D1E14AB65252E0B44DFC5mCKDH" TargetMode="External"/><Relationship Id="rId393" Type="http://schemas.openxmlformats.org/officeDocument/2006/relationships/hyperlink" Target="consultantplus://offline/ref=9EEC360F5E4EC00F40EBA75A7C6378A52F18381E1AA865252E0B44DFC5mCKDH" TargetMode="External"/><Relationship Id="rId407" Type="http://schemas.openxmlformats.org/officeDocument/2006/relationships/hyperlink" Target="consultantplus://offline/ref=9EEC360F5E4EC00F40EBA75A7C6378A52715301011A3382F265248DDmCK2H" TargetMode="External"/><Relationship Id="rId428" Type="http://schemas.openxmlformats.org/officeDocument/2006/relationships/hyperlink" Target="consultantplus://offline/ref=9EEC360F5E4EC00F40EBB84B696378A52F16381111AD65252E0B44DFC5mCKDH" TargetMode="External"/><Relationship Id="rId211" Type="http://schemas.openxmlformats.org/officeDocument/2006/relationships/hyperlink" Target="consultantplus://offline/ref=9EEC360F5E4EC00F40EBB84B696378A52F1530111BA865252E0B44DFC5CDFD94B2F3AE50A0E1B663m0K2H" TargetMode="External"/><Relationship Id="rId232" Type="http://schemas.openxmlformats.org/officeDocument/2006/relationships/hyperlink" Target="consultantplus://offline/ref=9EEC360F5E4EC00F40EBB84B696378A52F133F1E13AC65252E0B44DFC5mCKDH" TargetMode="External"/><Relationship Id="rId253" Type="http://schemas.openxmlformats.org/officeDocument/2006/relationships/hyperlink" Target="consultantplus://offline/ref=9EEC360F5E4EC00F40EBA75A7C6378A52F173A1413AA65252E0B44DFC5mCKDH" TargetMode="External"/><Relationship Id="rId274" Type="http://schemas.openxmlformats.org/officeDocument/2006/relationships/hyperlink" Target="consultantplus://offline/ref=9EEC360F5E4EC00F40EBB84B696378A52F153A1310AB65252E0B44DFC5CDFD94B2F3AE50A0E1BE61m0K7H" TargetMode="External"/><Relationship Id="rId295" Type="http://schemas.openxmlformats.org/officeDocument/2006/relationships/hyperlink" Target="consultantplus://offline/ref=9EEC360F5E4EC00F40EBB84B696378A52F153A1310AB65252E0B44DFC5CDFD94B2F3AE50A0E0B767m0K9H" TargetMode="External"/><Relationship Id="rId309" Type="http://schemas.openxmlformats.org/officeDocument/2006/relationships/hyperlink" Target="consultantplus://offline/ref=9EEC360F5E4EC00F40EBA75A7C6378A52F183B1415AF65252E0B44DFC5mCKDH" TargetMode="External"/><Relationship Id="rId27" Type="http://schemas.openxmlformats.org/officeDocument/2006/relationships/hyperlink" Target="consultantplus://offline/ref=9EEC360F5E4EC00F40EBB84B696378A52F153A1310AB65252E0B44DFC5CDFD94B2F3AE50A0E1B768m0K8H" TargetMode="External"/><Relationship Id="rId48" Type="http://schemas.openxmlformats.org/officeDocument/2006/relationships/hyperlink" Target="consultantplus://offline/ref=9EEC360F5E4EC00F40EBB84B696378A52F153A1310AB65252E0B44DFC5CDFD94B2F3AE50A0E1B661m0K8H" TargetMode="External"/><Relationship Id="rId69" Type="http://schemas.openxmlformats.org/officeDocument/2006/relationships/hyperlink" Target="consultantplus://offline/ref=9EEC360F5E4EC00F40EBB84B696378A52F153A1310AB65252E0B44DFC5CDFD94B2F3AE50A0E1B664m0K8H" TargetMode="External"/><Relationship Id="rId113" Type="http://schemas.openxmlformats.org/officeDocument/2006/relationships/hyperlink" Target="consultantplus://offline/ref=9EEC360F5E4EC00F40EBB84B696378A527173F1216A3382F265248DDC2C2A283B5BAA251A0E1B6m6K0H" TargetMode="External"/><Relationship Id="rId134" Type="http://schemas.openxmlformats.org/officeDocument/2006/relationships/hyperlink" Target="consultantplus://offline/ref=9EEC360F5E4EC00F40EBB84B696378A527173F1216A3382F265248DDC2C2A283B5BAA251A0E1B6m6K0H" TargetMode="External"/><Relationship Id="rId320" Type="http://schemas.openxmlformats.org/officeDocument/2006/relationships/hyperlink" Target="consultantplus://offline/ref=9EEC360F5E4EC00F40EBB84B696378A52F153A1310AB65252E0B44DFC5CDFD94B2F3AE50A0E0B666m0K1H" TargetMode="External"/><Relationship Id="rId80" Type="http://schemas.openxmlformats.org/officeDocument/2006/relationships/hyperlink" Target="consultantplus://offline/ref=9EEC360F5E4EC00F40EBB84B696378A52F153A1310AB65252E0B44DFC5CDFD94B2F3AE50A0E1B669m0K8H" TargetMode="External"/><Relationship Id="rId155" Type="http://schemas.openxmlformats.org/officeDocument/2006/relationships/hyperlink" Target="consultantplus://offline/ref=9EEC360F5E4EC00F40EBB84B696378A52F133D1411A965252E0B44DFC5mCKDH" TargetMode="External"/><Relationship Id="rId176" Type="http://schemas.openxmlformats.org/officeDocument/2006/relationships/hyperlink" Target="consultantplus://offline/ref=9EEC360F5E4EC00F40EBA75A7C6378A52F18381E1AAC65252E0B44DFC5mCKDH" TargetMode="External"/><Relationship Id="rId197" Type="http://schemas.openxmlformats.org/officeDocument/2006/relationships/hyperlink" Target="consultantplus://offline/ref=9EEC360F5E4EC00F40EBB84B696378A52F1530111BA865252E0B44DFC5CDFD94B2F3AE50A0E1B660m0K2H" TargetMode="External"/><Relationship Id="rId341" Type="http://schemas.openxmlformats.org/officeDocument/2006/relationships/hyperlink" Target="consultantplus://offline/ref=9EEC360F5E4EC00F40EBB84B696378A52F153A1310AB65252E0B44DFC5CDFD94B2F3AE50A0E0B562m0K8H" TargetMode="External"/><Relationship Id="rId362" Type="http://schemas.openxmlformats.org/officeDocument/2006/relationships/hyperlink" Target="consultantplus://offline/ref=9EEC360F5E4EC00F40EBA75A7C6378A52F183B1015A965252E0B44DFC5mCKDH" TargetMode="External"/><Relationship Id="rId383" Type="http://schemas.openxmlformats.org/officeDocument/2006/relationships/hyperlink" Target="consultantplus://offline/ref=9EEC360F5E4EC00F40EBB84B696378A52F133F1117AE65252E0B44DFC5CDFD94B2F3AE50A0E1B760m0K6H" TargetMode="External"/><Relationship Id="rId418" Type="http://schemas.openxmlformats.org/officeDocument/2006/relationships/hyperlink" Target="consultantplus://offline/ref=9EEC360F5E4EC00F40EBB84B696378A52F16381111AD65252E0B44DFC5mCKDH" TargetMode="External"/><Relationship Id="rId201" Type="http://schemas.openxmlformats.org/officeDocument/2006/relationships/hyperlink" Target="consultantplus://offline/ref=9EEC360F5E4EC00F40EBB84B696378A52F1530111BA865252E0B44DFC5CDFD94B2F3AE50A0E1B660m0K6H" TargetMode="External"/><Relationship Id="rId222" Type="http://schemas.openxmlformats.org/officeDocument/2006/relationships/hyperlink" Target="consultantplus://offline/ref=9EEC360F5E4EC00F40EBB84B696378A52F13391516AA65252E0B44DFC5CDFD94B2F3AE50A0E1B769m0K7H" TargetMode="External"/><Relationship Id="rId243" Type="http://schemas.openxmlformats.org/officeDocument/2006/relationships/hyperlink" Target="consultantplus://offline/ref=9EEC360F5E4EC00F40EBA75A7C6378A52F173A1413AA65252E0B44DFC5mCKDH" TargetMode="External"/><Relationship Id="rId264" Type="http://schemas.openxmlformats.org/officeDocument/2006/relationships/hyperlink" Target="consultantplus://offline/ref=9EEC360F5E4EC00F40EBA75A7C6378A52C183E1219FE32277F5E4AmDKAH" TargetMode="External"/><Relationship Id="rId285" Type="http://schemas.openxmlformats.org/officeDocument/2006/relationships/hyperlink" Target="consultantplus://offline/ref=9EEC360F5E4EC00F40EBB84B696378A52F163B1E10A065252E0B44DFC5mCKDH" TargetMode="External"/><Relationship Id="rId17" Type="http://schemas.openxmlformats.org/officeDocument/2006/relationships/hyperlink" Target="consultantplus://offline/ref=9EEC360F5E4EC00F40EBA75A7C6378A52F183B1015A965252E0B44DFC5mCKDH" TargetMode="External"/><Relationship Id="rId38" Type="http://schemas.openxmlformats.org/officeDocument/2006/relationships/hyperlink" Target="consultantplus://offline/ref=9EEC360F5E4EC00F40EBB84B696378A527173F1216A3382F265248DDC2C2A283B5BAA251A0E1B6m6K0H" TargetMode="External"/><Relationship Id="rId59" Type="http://schemas.openxmlformats.org/officeDocument/2006/relationships/hyperlink" Target="consultantplus://offline/ref=9EEC360F5E4EC00F40EBB84B696378A52F1530111BA865252E0B44DFC5CDFD94B2F3AE50A0E1B764m0K0H" TargetMode="External"/><Relationship Id="rId103" Type="http://schemas.openxmlformats.org/officeDocument/2006/relationships/hyperlink" Target="consultantplus://offline/ref=9EEC360F5E4EC00F40EBA75A7C6378A52F183C1417AE65252E0B44DFC5CDFD94B2F3AE50A0E0B567m0K3H" TargetMode="External"/><Relationship Id="rId124" Type="http://schemas.openxmlformats.org/officeDocument/2006/relationships/hyperlink" Target="consultantplus://offline/ref=9EEC360F5E4EC00F40EBB84B696378A52F153A1310AB65252E0B44DFC5CDFD94B2F3AE50A0E1B365m0K6H" TargetMode="External"/><Relationship Id="rId310" Type="http://schemas.openxmlformats.org/officeDocument/2006/relationships/hyperlink" Target="consultantplus://offline/ref=9EEC360F5E4EC00F40EBB84B696378A52F163B1015A865252E0B44DFC5mCKDH" TargetMode="External"/><Relationship Id="rId70" Type="http://schemas.openxmlformats.org/officeDocument/2006/relationships/hyperlink" Target="consultantplus://offline/ref=9EEC360F5E4EC00F40EBB84B696378A52F153A1310AB65252E0B44DFC5CDFD94B2F3AE50A0E1B667m0K1H" TargetMode="External"/><Relationship Id="rId91" Type="http://schemas.openxmlformats.org/officeDocument/2006/relationships/hyperlink" Target="consultantplus://offline/ref=9EEC360F5E4EC00F40EBA75A7C6378A527103F1713A3382F265248DDC2C2A283B5BAA251A0E1B7m6K9H" TargetMode="External"/><Relationship Id="rId145" Type="http://schemas.openxmlformats.org/officeDocument/2006/relationships/hyperlink" Target="consultantplus://offline/ref=9EEC360F5E4EC00F40EBB84B696378A52F153A1310AB65252E0B44DFC5CDFD94B2F3AE50A0E1B263m0K2H" TargetMode="External"/><Relationship Id="rId166" Type="http://schemas.openxmlformats.org/officeDocument/2006/relationships/hyperlink" Target="consultantplus://offline/ref=9EEC360F5E4EC00F40EBA75A7C6378A52F12301411AD65252E0B44DFC5mCKDH" TargetMode="External"/><Relationship Id="rId187" Type="http://schemas.openxmlformats.org/officeDocument/2006/relationships/hyperlink" Target="consultantplus://offline/ref=9EEC360F5E4EC00F40EBA75A7C6378A52F183B1415AF65252E0B44DFC5mCKDH" TargetMode="External"/><Relationship Id="rId331" Type="http://schemas.openxmlformats.org/officeDocument/2006/relationships/hyperlink" Target="consultantplus://offline/ref=9EEC360F5E4EC00F40EBA75A7C6378A52F12301411AD65252E0B44DFC5mCKDH" TargetMode="External"/><Relationship Id="rId352" Type="http://schemas.openxmlformats.org/officeDocument/2006/relationships/hyperlink" Target="consultantplus://offline/ref=9EEC360F5E4EC00F40EBA75A7C6378A52F183B1015A965252E0B44DFC5CDFD94B2F3AE50A0E1B260m0K3H" TargetMode="External"/><Relationship Id="rId373" Type="http://schemas.openxmlformats.org/officeDocument/2006/relationships/hyperlink" Target="consultantplus://offline/ref=9EEC360F5E4EC00F40EBB84B696378A52F16381111AD65252E0B44DFC5mCKDH" TargetMode="External"/><Relationship Id="rId394" Type="http://schemas.openxmlformats.org/officeDocument/2006/relationships/hyperlink" Target="consultantplus://offline/ref=9EEC360F5E4EC00F40EBA75A7C6378A52F18381E1AAC65252E0B44DFC5mCKDH" TargetMode="External"/><Relationship Id="rId408" Type="http://schemas.openxmlformats.org/officeDocument/2006/relationships/hyperlink" Target="consultantplus://offline/ref=9EEC360F5E4EC00F40EBB84B696378A52F1530111BA865252E0B44DFC5CDFD94B2F3AE50A0E1B567m0K5H" TargetMode="External"/><Relationship Id="rId429" Type="http://schemas.openxmlformats.org/officeDocument/2006/relationships/fontTable" Target="fontTable.xml"/><Relationship Id="rId1" Type="http://schemas.openxmlformats.org/officeDocument/2006/relationships/styles" Target="styles.xml"/><Relationship Id="rId212" Type="http://schemas.openxmlformats.org/officeDocument/2006/relationships/hyperlink" Target="consultantplus://offline/ref=9EEC360F5E4EC00F40EBB84B696378A52F153D1610AC65252E0B44DFC5CDFD94B2F3AE50A0E1B663m0K1H" TargetMode="External"/><Relationship Id="rId233" Type="http://schemas.openxmlformats.org/officeDocument/2006/relationships/hyperlink" Target="consultantplus://offline/ref=9EEC360F5E4EC00F40EBB84B696378A52F133F1F1AAB65252E0B44DFC5mCKDH" TargetMode="External"/><Relationship Id="rId254" Type="http://schemas.openxmlformats.org/officeDocument/2006/relationships/hyperlink" Target="consultantplus://offline/ref=9EEC360F5E4EC00F40EBB84B696378A52F1530121BAE65252E0B44DFC5mCKDH" TargetMode="External"/><Relationship Id="rId28" Type="http://schemas.openxmlformats.org/officeDocument/2006/relationships/hyperlink" Target="consultantplus://offline/ref=9EEC360F5E4EC00F40EBB84B696378A52F153A1310AB65252E0B44DFC5CDFD94B2F3AE50A0E1B661m0K0H" TargetMode="External"/><Relationship Id="rId49" Type="http://schemas.openxmlformats.org/officeDocument/2006/relationships/hyperlink" Target="consultantplus://offline/ref=9EEC360F5E4EC00F40EBB84B696378A52F1530111BA865252E0B44DFC5CDFD94B2F3AE50A0E1B765m0K7H" TargetMode="External"/><Relationship Id="rId114" Type="http://schemas.openxmlformats.org/officeDocument/2006/relationships/hyperlink" Target="consultantplus://offline/ref=9EEC360F5E4EC00F40EBB84B696378A52F153A1310AB65252E0B44DFC5CDFD94B2F3AE50A0E1B465m0K7H" TargetMode="External"/><Relationship Id="rId275" Type="http://schemas.openxmlformats.org/officeDocument/2006/relationships/hyperlink" Target="consultantplus://offline/ref=9EEC360F5E4EC00F40EBB84B696378A52F153A1310AB65252E0B44DFC5CDFD94B2F3AE50A0E1BE60m0K6H" TargetMode="External"/><Relationship Id="rId296" Type="http://schemas.openxmlformats.org/officeDocument/2006/relationships/hyperlink" Target="consultantplus://offline/ref=9EEC360F5E4EC00F40EBB84B696378A52F153A1310AB65252E0B44DFC5CDFD94B2F3AE50A0E0B766m0K0H" TargetMode="External"/><Relationship Id="rId300" Type="http://schemas.openxmlformats.org/officeDocument/2006/relationships/hyperlink" Target="consultantplus://offline/ref=9EEC360F5E4EC00F40EBB84B696378A52F153A1310AB65252E0B44DFC5CDFD94B2F3AE50A0E0B766m0K2H" TargetMode="External"/><Relationship Id="rId60" Type="http://schemas.openxmlformats.org/officeDocument/2006/relationships/hyperlink" Target="consultantplus://offline/ref=9EEC360F5E4EC00F40EBB84B696378A52F153A1310AB65252E0B44DFC5CDFD94B2F3AE50A0E1B664m0K0H" TargetMode="External"/><Relationship Id="rId81" Type="http://schemas.openxmlformats.org/officeDocument/2006/relationships/hyperlink" Target="consultantplus://offline/ref=9EEC360F5E4EC00F40EBB84B696378A52F153A1310AB65252E0B44DFC5CDFD94B2F3AE50A0E1B561m0K3H" TargetMode="External"/><Relationship Id="rId135" Type="http://schemas.openxmlformats.org/officeDocument/2006/relationships/hyperlink" Target="consultantplus://offline/ref=9EEC360F5E4EC00F40EBA75A7C6378A52F183B1415AF65252E0B44DFC5CDFD94B2F3AE50A0E1B267m0K1H" TargetMode="External"/><Relationship Id="rId156" Type="http://schemas.openxmlformats.org/officeDocument/2006/relationships/hyperlink" Target="consultantplus://offline/ref=9EEC360F5E4EC00F40EBB84B696378A52F133B1415AC65252E0B44DFC5mCKDH" TargetMode="External"/><Relationship Id="rId177" Type="http://schemas.openxmlformats.org/officeDocument/2006/relationships/hyperlink" Target="consultantplus://offline/ref=9EEC360F5E4EC00F40EBA75A7C6378A52715301011A3382F265248DDmCK2H" TargetMode="External"/><Relationship Id="rId198" Type="http://schemas.openxmlformats.org/officeDocument/2006/relationships/hyperlink" Target="consultantplus://offline/ref=9EEC360F5E4EC00F40EBB84B696378A52F1530111BA865252E0B44DFC5CDFD94B2F3AE50A0E1B660m0K5H" TargetMode="External"/><Relationship Id="rId321" Type="http://schemas.openxmlformats.org/officeDocument/2006/relationships/hyperlink" Target="consultantplus://offline/ref=9EEC360F5E4EC00F40EBB84B696378A52F153A1310AB65252E0B44DFC5CDFD94B2F3AE50A0E0B666m0K3H" TargetMode="External"/><Relationship Id="rId342" Type="http://schemas.openxmlformats.org/officeDocument/2006/relationships/hyperlink" Target="consultantplus://offline/ref=9EEC360F5E4EC00F40EBB84B696378A52F153A1310AB65252E0B44DFC5CDFD94B2F3AE50A0E0B565m0K2H" TargetMode="External"/><Relationship Id="rId363" Type="http://schemas.openxmlformats.org/officeDocument/2006/relationships/hyperlink" Target="consultantplus://offline/ref=9EEC360F5E4EC00F40EBA75A7C6378A52F183B1015A965252E0B44DFC5mCKDH" TargetMode="External"/><Relationship Id="rId384" Type="http://schemas.openxmlformats.org/officeDocument/2006/relationships/hyperlink" Target="consultantplus://offline/ref=9EEC360F5E4EC00F40EBB84B696378A527173F1216A3382F265248DDC2C2A283B5BAA251A0E1B6m6K0H" TargetMode="External"/><Relationship Id="rId419" Type="http://schemas.openxmlformats.org/officeDocument/2006/relationships/hyperlink" Target="consultantplus://offline/ref=9EEC360F5E4EC00F40EBB84B696378A52F1530111BA865252E0B44DFC5CDFD94B2F3AE50A0E1B566m0K9H" TargetMode="External"/><Relationship Id="rId202" Type="http://schemas.openxmlformats.org/officeDocument/2006/relationships/hyperlink" Target="consultantplus://offline/ref=9EEC360F5E4EC00F40EBB84B696378A52F1530111BA865252E0B44DFC5CDFD94B2F3AE50A0E1B660m0K9H" TargetMode="External"/><Relationship Id="rId223" Type="http://schemas.openxmlformats.org/officeDocument/2006/relationships/hyperlink" Target="consultantplus://offline/ref=9EEC360F5E4EC00F40EBB84B696378A52F13391516AA65252E0B44DFC5CDFD94B2F3AE50A0E1B661m0K0H" TargetMode="External"/><Relationship Id="rId244" Type="http://schemas.openxmlformats.org/officeDocument/2006/relationships/hyperlink" Target="consultantplus://offline/ref=9EEC360F5E4EC00F40EBB84B696378A52F153A1310AB65252E0B44DFC5CDFD94B2F3AE50A0E1BF61m0K1H" TargetMode="External"/><Relationship Id="rId430" Type="http://schemas.openxmlformats.org/officeDocument/2006/relationships/theme" Target="theme/theme1.xml"/><Relationship Id="rId18" Type="http://schemas.openxmlformats.org/officeDocument/2006/relationships/hyperlink" Target="consultantplus://offline/ref=9EEC360F5E4EC00F40EBB84B696378A52F153A1310AB65252E0B44DFC5CDFD94B2F3AE50A0E1B763m0K4H" TargetMode="External"/><Relationship Id="rId39" Type="http://schemas.openxmlformats.org/officeDocument/2006/relationships/hyperlink" Target="consultantplus://offline/ref=9EEC360F5E4EC00F40EBB84B696378A52F133F1117AE65252E0B44DFC5CDFD94B2F3AE50A0E1B760m0K6H" TargetMode="External"/><Relationship Id="rId265" Type="http://schemas.openxmlformats.org/officeDocument/2006/relationships/hyperlink" Target="consultantplus://offline/ref=9EEC360F5E4EC00F40EBA75A7C6378A52F183B1415AF65252E0B44DFC5mCKDH" TargetMode="External"/><Relationship Id="rId286" Type="http://schemas.openxmlformats.org/officeDocument/2006/relationships/hyperlink" Target="consultantplus://offline/ref=9EEC360F5E4EC00F40EBB84B696378A52F163D1616A165252E0B44DFC5mCKDH" TargetMode="External"/><Relationship Id="rId50" Type="http://schemas.openxmlformats.org/officeDocument/2006/relationships/hyperlink" Target="consultantplus://offline/ref=9EEC360F5E4EC00F40EBB84B696378A52F1530111BA865252E0B44DFC5CDFD94B2F3AE50A0E1B765m0K9H" TargetMode="External"/><Relationship Id="rId104" Type="http://schemas.openxmlformats.org/officeDocument/2006/relationships/hyperlink" Target="consultantplus://offline/ref=9EEC360F5E4EC00F40EBB84B696378A52F153A1310AB65252E0B44DFC5CDFD94B2F3AE50A0E1B566m0K0H" TargetMode="External"/><Relationship Id="rId125" Type="http://schemas.openxmlformats.org/officeDocument/2006/relationships/hyperlink" Target="consultantplus://offline/ref=9EEC360F5E4EC00F40EBA75A7C6378A52F183B1612A165252E0B44DFC5mCKDH" TargetMode="External"/><Relationship Id="rId146" Type="http://schemas.openxmlformats.org/officeDocument/2006/relationships/hyperlink" Target="consultantplus://offline/ref=9EEC360F5E4EC00F40EBB84B696378A52F1530111BA865252E0B44DFC5CDFD94B2F3AE50A0E1B769m0K5H" TargetMode="External"/><Relationship Id="rId167" Type="http://schemas.openxmlformats.org/officeDocument/2006/relationships/hyperlink" Target="consultantplus://offline/ref=9EEC360F5E4EC00F40EBA75A7C6378A527103F1713A3382F265248DDC2C2A283B5BAA251A0E1B7m6K9H" TargetMode="External"/><Relationship Id="rId188" Type="http://schemas.openxmlformats.org/officeDocument/2006/relationships/hyperlink" Target="consultantplus://offline/ref=9EEC360F5E4EC00F40EBB84B696378A52F153A1310AB65252E0B44DFC5CDFD94B2F3AE50A0E1B267m0K9H" TargetMode="External"/><Relationship Id="rId311" Type="http://schemas.openxmlformats.org/officeDocument/2006/relationships/hyperlink" Target="consultantplus://offline/ref=9EEC360F5E4EC00F40EBA75A7C6378A52C183E1219FE32277F5E4AmDKAH" TargetMode="External"/><Relationship Id="rId332" Type="http://schemas.openxmlformats.org/officeDocument/2006/relationships/hyperlink" Target="consultantplus://offline/ref=9EEC360F5E4EC00F40EBA75A7C6378A52C183E1219FE32277F5E4AmDKAH" TargetMode="External"/><Relationship Id="rId353" Type="http://schemas.openxmlformats.org/officeDocument/2006/relationships/hyperlink" Target="consultantplus://offline/ref=9EEC360F5E4EC00F40EBA75A7C6378A52C183E1219FE32277F5E4AmDKAH" TargetMode="External"/><Relationship Id="rId374" Type="http://schemas.openxmlformats.org/officeDocument/2006/relationships/hyperlink" Target="consultantplus://offline/ref=9EEC360F5E4EC00F40EBA75A7C6378A52715301011A3382F265248DDmCK2H" TargetMode="External"/><Relationship Id="rId395" Type="http://schemas.openxmlformats.org/officeDocument/2006/relationships/hyperlink" Target="consultantplus://offline/ref=9EEC360F5E4EC00F40EBA75A7C6378A52F18381E1AA865252E0B44DFC5mCKDH" TargetMode="External"/><Relationship Id="rId409" Type="http://schemas.openxmlformats.org/officeDocument/2006/relationships/hyperlink" Target="consultantplus://offline/ref=9EEC360F5E4EC00F40EBB84B696378A52F16381111AD65252E0B44DFC5mCKDH" TargetMode="External"/><Relationship Id="rId71" Type="http://schemas.openxmlformats.org/officeDocument/2006/relationships/hyperlink" Target="consultantplus://offline/ref=9EEC360F5E4EC00F40EBB84B696378A52F153A1310AB65252E0B44DFC5CDFD94B2F3AE50A0E1B667m0K0H" TargetMode="External"/><Relationship Id="rId92" Type="http://schemas.openxmlformats.org/officeDocument/2006/relationships/hyperlink" Target="consultantplus://offline/ref=9EEC360F5E4EC00F40EBB84B696378A52F133F1117AE65252E0B44DFC5CDFD94B2F3AE50A0E1B760m0K6H" TargetMode="External"/><Relationship Id="rId213" Type="http://schemas.openxmlformats.org/officeDocument/2006/relationships/hyperlink" Target="consultantplus://offline/ref=9EEC360F5E4EC00F40EBA75A7C6378A52F18381E1AA865252E0B44DFC5mCKDH" TargetMode="External"/><Relationship Id="rId234" Type="http://schemas.openxmlformats.org/officeDocument/2006/relationships/hyperlink" Target="consultantplus://offline/ref=9EEC360F5E4EC00F40EBB84B696378A52F133E1611A965252E0B44DFC5mCKDH" TargetMode="External"/><Relationship Id="rId420" Type="http://schemas.openxmlformats.org/officeDocument/2006/relationships/hyperlink" Target="consultantplus://offline/ref=9EEC360F5E4EC00F40EBB84B696378A52F153A1310AB65252E0B44DFC5CDFD94B2F3AE50A0E3B767m0K7H" TargetMode="External"/><Relationship Id="rId2" Type="http://schemas.microsoft.com/office/2007/relationships/stylesWithEffects" Target="stylesWithEffects.xml"/><Relationship Id="rId29" Type="http://schemas.openxmlformats.org/officeDocument/2006/relationships/hyperlink" Target="consultantplus://offline/ref=9EEC360F5E4EC00F40EBB84B696378A52F153A1310AB65252E0B44DFC5CDFD94B2F3AE50A0E1B661m0K3H" TargetMode="External"/><Relationship Id="rId255" Type="http://schemas.openxmlformats.org/officeDocument/2006/relationships/hyperlink" Target="consultantplus://offline/ref=9EEC360F5E4EC00F40EBB84B696378A52F163B1F14AF65252E0B44DFC5CDFD94B2F3AE50A0E1B362m0K0H" TargetMode="External"/><Relationship Id="rId276" Type="http://schemas.openxmlformats.org/officeDocument/2006/relationships/hyperlink" Target="consultantplus://offline/ref=9EEC360F5E4EC00F40EBB84B696378A52F153A1310AB65252E0B44DFC5CDFD94B2F3AE50A0E1BE60m0K8H" TargetMode="External"/><Relationship Id="rId297" Type="http://schemas.openxmlformats.org/officeDocument/2006/relationships/hyperlink" Target="consultantplus://offline/ref=9EEC360F5E4EC00F40EBB84B696378A52F163B1E10A065252E0B44DFC5mCKDH" TargetMode="External"/><Relationship Id="rId40" Type="http://schemas.openxmlformats.org/officeDocument/2006/relationships/hyperlink" Target="consultantplus://offline/ref=9EEC360F5E4EC00F40EBB84B696378A52F133F1117AE65252E0B44DFC5CDFD94B2F3AE50A0E1B760m0K6H" TargetMode="External"/><Relationship Id="rId115" Type="http://schemas.openxmlformats.org/officeDocument/2006/relationships/hyperlink" Target="consultantplus://offline/ref=9EEC360F5E4EC00F40EBB84B696378A52F153A1310AB65252E0B44DFC5CDFD94B2F3AE50A0E1B467m0K1H" TargetMode="External"/><Relationship Id="rId136" Type="http://schemas.openxmlformats.org/officeDocument/2006/relationships/hyperlink" Target="consultantplus://offline/ref=9EEC360F5E4EC00F40EBB84B696378A52F153A1310AB65252E0B44DFC5CDFD94B2F3AE50A0E1B364m0K7H" TargetMode="External"/><Relationship Id="rId157" Type="http://schemas.openxmlformats.org/officeDocument/2006/relationships/hyperlink" Target="consultantplus://offline/ref=9EEC360F5E4EC00F40EBB84B696378A52F1530111BA865252E0B44DFC5CDFD94B2F3AE50A0E1B768m0K8H" TargetMode="External"/><Relationship Id="rId178" Type="http://schemas.openxmlformats.org/officeDocument/2006/relationships/hyperlink" Target="consultantplus://offline/ref=9EEC360F5E4EC00F40EBB84B696378A52F153A1310AB65252E0B44DFC5CDFD94B2F3AE50A0E1B267m0K7H" TargetMode="External"/><Relationship Id="rId301" Type="http://schemas.openxmlformats.org/officeDocument/2006/relationships/hyperlink" Target="consultantplus://offline/ref=9EEC360F5E4EC00F40EBA75A7C6378A52F183C1417AE65252E0B44DFC5CDFD94B2F3AE50A0E0B161m0K5H" TargetMode="External"/><Relationship Id="rId322" Type="http://schemas.openxmlformats.org/officeDocument/2006/relationships/hyperlink" Target="consultantplus://offline/ref=9EEC360F5E4EC00F40EBB84B696378A52F153A1310AB65252E0B44DFC5CDFD94B2F3AE50A0E0B669m0K4H" TargetMode="External"/><Relationship Id="rId343" Type="http://schemas.openxmlformats.org/officeDocument/2006/relationships/hyperlink" Target="consultantplus://offline/ref=9EEC360F5E4EC00F40EBB84B696378A52F153A1310AB65252E0B44DFC5CDFD94B2F3AE50A0E0B565m0K7H" TargetMode="External"/><Relationship Id="rId364" Type="http://schemas.openxmlformats.org/officeDocument/2006/relationships/hyperlink" Target="consultantplus://offline/ref=9EEC360F5E4EC00F40EBA75A7C6378A52F183B1015A965252E0B44DFC5CDFD94B2F3AE50A0E1B260m0K3H" TargetMode="External"/><Relationship Id="rId61" Type="http://schemas.openxmlformats.org/officeDocument/2006/relationships/hyperlink" Target="consultantplus://offline/ref=9EEC360F5E4EC00F40EBA75A7C6378A52F183C1417AE65252E0B44DFC5CDFD94B2F3AE50A0E0B663m0K2H" TargetMode="External"/><Relationship Id="rId82" Type="http://schemas.openxmlformats.org/officeDocument/2006/relationships/hyperlink" Target="consultantplus://offline/ref=9EEC360F5E4EC00F40EBB84B696378A52F153A1310AB65252E0B44DFC5CDFD94B2F3AE50A0E1B561m0K5H" TargetMode="External"/><Relationship Id="rId199" Type="http://schemas.openxmlformats.org/officeDocument/2006/relationships/hyperlink" Target="consultantplus://offline/ref=9EEC360F5E4EC00F40EBB84B696378A52F1530111BA865252E0B44DFC5CDFD94B2F3AE50A0E1B660m0K4H" TargetMode="External"/><Relationship Id="rId203" Type="http://schemas.openxmlformats.org/officeDocument/2006/relationships/hyperlink" Target="consultantplus://offline/ref=9EEC360F5E4EC00F40EBB84B696378A52F1530111BA865252E0B44DFC5CDFD94B2F3AE50A0E1B660m0K8H" TargetMode="External"/><Relationship Id="rId385" Type="http://schemas.openxmlformats.org/officeDocument/2006/relationships/hyperlink" Target="consultantplus://offline/ref=9EEC360F5E4EC00F40EBB84B696378A52F133F1117AE65252E0B44DFC5CDFD94B2F3AE50A0E1B760m0K6H" TargetMode="External"/><Relationship Id="rId19" Type="http://schemas.openxmlformats.org/officeDocument/2006/relationships/hyperlink" Target="consultantplus://offline/ref=9EEC360F5E4EC00F40EBB84B696378A52F1530111BA865252E0B44DFC5CDFD94B2F3AE50A0E1B760m0K2H" TargetMode="External"/><Relationship Id="rId224" Type="http://schemas.openxmlformats.org/officeDocument/2006/relationships/hyperlink" Target="consultantplus://offline/ref=9EEC360F5E4EC00F40EBB84B696378A52F153A1310AB65252E0B44DFC5CDFD94B2F3AE50A0E1B067m0K0H" TargetMode="External"/><Relationship Id="rId245" Type="http://schemas.openxmlformats.org/officeDocument/2006/relationships/hyperlink" Target="consultantplus://offline/ref=9EEC360F5E4EC00F40EBB84B696378A52F153A1310AB65252E0B44DFC5CDFD94B2F3AE50A0E1BF60m0K2H" TargetMode="External"/><Relationship Id="rId266" Type="http://schemas.openxmlformats.org/officeDocument/2006/relationships/hyperlink" Target="consultantplus://offline/ref=9EEC360F5E4EC00F40EBA75A7C6378A52F12301411AD65252E0B44DFC5mCKDH" TargetMode="External"/><Relationship Id="rId287" Type="http://schemas.openxmlformats.org/officeDocument/2006/relationships/hyperlink" Target="consultantplus://offline/ref=9EEC360F5E4EC00F40EBA75A7C6378A52F183C1417AE65252E0B44DFC5CDFD94B2F3AE50A0E0B161m0K5H" TargetMode="External"/><Relationship Id="rId410" Type="http://schemas.openxmlformats.org/officeDocument/2006/relationships/hyperlink" Target="consultantplus://offline/ref=9EEC360F5E4EC00F40EBB84B696378A52F1530111BA865252E0B44DFC5CDFD94B2F3AE50A0E1B567m0K5H" TargetMode="External"/><Relationship Id="rId30" Type="http://schemas.openxmlformats.org/officeDocument/2006/relationships/hyperlink" Target="consultantplus://offline/ref=9EEC360F5E4EC00F40EBB84B696378A52F153A1310AB65252E0B44DFC5CDFD94B2F3AE50A0E1B661m0K2H" TargetMode="External"/><Relationship Id="rId105" Type="http://schemas.openxmlformats.org/officeDocument/2006/relationships/hyperlink" Target="consultantplus://offline/ref=9EEC360F5E4EC00F40EBB84B696378A52F153A1310AB65252E0B44DFC5CDFD94B2F3AE50A0E1B461m0K3H" TargetMode="External"/><Relationship Id="rId126" Type="http://schemas.openxmlformats.org/officeDocument/2006/relationships/hyperlink" Target="consultantplus://offline/ref=9EEC360F5E4EC00F40EBA75A7C6378A52F12301411AD65252E0B44DFC5mCKDH" TargetMode="External"/><Relationship Id="rId147" Type="http://schemas.openxmlformats.org/officeDocument/2006/relationships/hyperlink" Target="consultantplus://offline/ref=9EEC360F5E4EC00F40EBB84B696378A52F153A1310AB65252E0B44DFC5CDFD94B2F3AE50A0E1B262m0K6H" TargetMode="External"/><Relationship Id="rId168" Type="http://schemas.openxmlformats.org/officeDocument/2006/relationships/hyperlink" Target="consultantplus://offline/ref=9EEC360F5E4EC00F40EBB84B696378A52F133F1117AE65252E0B44DFC5CDFD94B2F3AE50A0E1B760m0K6H" TargetMode="External"/><Relationship Id="rId312" Type="http://schemas.openxmlformats.org/officeDocument/2006/relationships/hyperlink" Target="consultantplus://offline/ref=9EEC360F5E4EC00F40EBA75A7C6378A52F183B1415AF65252E0B44DFC5mCKDH" TargetMode="External"/><Relationship Id="rId333" Type="http://schemas.openxmlformats.org/officeDocument/2006/relationships/hyperlink" Target="consultantplus://offline/ref=9EEC360F5E4EC00F40EBA75A7C6378A52F183B1415AF65252E0B44DFC5mCKDH" TargetMode="External"/><Relationship Id="rId354" Type="http://schemas.openxmlformats.org/officeDocument/2006/relationships/hyperlink" Target="consultantplus://offline/ref=9EEC360F5E4EC00F40EBA75A7C6378A52F183B1415AF65252E0B44DFC5mCKDH" TargetMode="External"/><Relationship Id="rId51" Type="http://schemas.openxmlformats.org/officeDocument/2006/relationships/hyperlink" Target="consultantplus://offline/ref=9EEC360F5E4EC00F40EBB84B696378A52F1530111BA865252E0B44DFC5CDFD94B2F3AE50A0E1B765m0K8H" TargetMode="External"/><Relationship Id="rId72" Type="http://schemas.openxmlformats.org/officeDocument/2006/relationships/hyperlink" Target="consultantplus://offline/ref=9EEC360F5E4EC00F40EBB84B696378A52F153A1310AB65252E0B44DFC5CDFD94B2F3AE50A0E1B667m0K3H" TargetMode="External"/><Relationship Id="rId93" Type="http://schemas.openxmlformats.org/officeDocument/2006/relationships/hyperlink" Target="consultantplus://offline/ref=9EEC360F5E4EC00F40EBB84B696378A527173F1216A3382F265248DDC2C2A283B5BAA251A0E1B6m6K0H" TargetMode="External"/><Relationship Id="rId189" Type="http://schemas.openxmlformats.org/officeDocument/2006/relationships/hyperlink" Target="consultantplus://offline/ref=9EEC360F5E4EC00F40EBB84B696378A52F1530111BA865252E0B44DFC5CDFD94B2F3AE50A0E1B661m0K5H" TargetMode="External"/><Relationship Id="rId375" Type="http://schemas.openxmlformats.org/officeDocument/2006/relationships/hyperlink" Target="consultantplus://offline/ref=9EEC360F5E4EC00F40EBA75A7C6378A52715301011A3382F265248DDmCK2H" TargetMode="External"/><Relationship Id="rId396" Type="http://schemas.openxmlformats.org/officeDocument/2006/relationships/hyperlink" Target="consultantplus://offline/ref=9EEC360F5E4EC00F40EBA75A7C6378A52715301011A3382F265248DDmCK2H" TargetMode="External"/><Relationship Id="rId3" Type="http://schemas.openxmlformats.org/officeDocument/2006/relationships/settings" Target="settings.xml"/><Relationship Id="rId214" Type="http://schemas.openxmlformats.org/officeDocument/2006/relationships/hyperlink" Target="consultantplus://offline/ref=9EEC360F5E4EC00F40EBA75A7C6378A52715301011A3382F265248DDmCK2H" TargetMode="External"/><Relationship Id="rId235" Type="http://schemas.openxmlformats.org/officeDocument/2006/relationships/hyperlink" Target="consultantplus://offline/ref=9EEC360F5E4EC00F40EBB84B696378A52F163F1514AB65252E0B44DFC5mCKDH" TargetMode="External"/><Relationship Id="rId256" Type="http://schemas.openxmlformats.org/officeDocument/2006/relationships/hyperlink" Target="consultantplus://offline/ref=9EEC360F5E4EC00F40EBB84B696378A52F153A1310AB65252E0B44DFC5CDFD94B2F3AE50A0E1BF64m0K2H" TargetMode="External"/><Relationship Id="rId277" Type="http://schemas.openxmlformats.org/officeDocument/2006/relationships/hyperlink" Target="consultantplus://offline/ref=9EEC360F5E4EC00F40EBB84B696378A52F153A1310AB65252E0B44DFC5CDFD94B2F3AE50A0E1BE62m0K8H" TargetMode="External"/><Relationship Id="rId298" Type="http://schemas.openxmlformats.org/officeDocument/2006/relationships/hyperlink" Target="consultantplus://offline/ref=9EEC360F5E4EC00F40EBB84B696378A52F163D1616A165252E0B44DFC5mCKDH" TargetMode="External"/><Relationship Id="rId400" Type="http://schemas.openxmlformats.org/officeDocument/2006/relationships/hyperlink" Target="consultantplus://offline/ref=9EEC360F5E4EC00F40EBB84B696378A52F1530111BA865252E0B44DFC5CDFD94B2F3AE50A0E1B564m0K4H" TargetMode="External"/><Relationship Id="rId421" Type="http://schemas.openxmlformats.org/officeDocument/2006/relationships/hyperlink" Target="consultantplus://offline/ref=9EEC360F5E4EC00F40EBA75A7C6378A52F183C1417AE65252E0B44DFC5CDFD94B2F3AE50A0E0B663m0K2H" TargetMode="External"/><Relationship Id="rId116" Type="http://schemas.openxmlformats.org/officeDocument/2006/relationships/hyperlink" Target="consultantplus://offline/ref=9EEC360F5E4EC00F40EBB84B696378A52F153A1310AB65252E0B44DFC5CDFD94B2F3AE50A0E1B466m0K3H" TargetMode="External"/><Relationship Id="rId137" Type="http://schemas.openxmlformats.org/officeDocument/2006/relationships/hyperlink" Target="consultantplus://offline/ref=9EEC360F5E4EC00F40EBB84B696378A52F153A1310AB65252E0B44DFC5CDFD94B2F3AE50A0E1B367m0K8H" TargetMode="External"/><Relationship Id="rId158" Type="http://schemas.openxmlformats.org/officeDocument/2006/relationships/hyperlink" Target="consultantplus://offline/ref=9EEC360F5E4EC00F40EBA75A7C6378A52F18381E1AA865252E0B44DFC5mCKDH" TargetMode="External"/><Relationship Id="rId302" Type="http://schemas.openxmlformats.org/officeDocument/2006/relationships/hyperlink" Target="consultantplus://offline/ref=9EEC360F5E4EC00F40EBB84B696378A52F153A1310AB65252E0B44DFC5CDFD94B2F3AE50A0E0B766m0K4H" TargetMode="External"/><Relationship Id="rId323" Type="http://schemas.openxmlformats.org/officeDocument/2006/relationships/hyperlink" Target="consultantplus://offline/ref=9EEC360F5E4EC00F40EBB84B696378A52F153A1310AB65252E0B44DFC5CDFD94B2F3AE50A0E0B561m0K0H" TargetMode="External"/><Relationship Id="rId344" Type="http://schemas.openxmlformats.org/officeDocument/2006/relationships/hyperlink" Target="consultantplus://offline/ref=9EEC360F5E4EC00F40EBA75A7C6378A52F183B1015A965252E0B44DFC5mCKDH" TargetMode="External"/><Relationship Id="rId20" Type="http://schemas.openxmlformats.org/officeDocument/2006/relationships/hyperlink" Target="consultantplus://offline/ref=9EEC360F5E4EC00F40EBB84B696378A52F153A1310AB65252E0B44DFC5CDFD94B2F3AE50A0E1B767m0K0H" TargetMode="External"/><Relationship Id="rId41" Type="http://schemas.openxmlformats.org/officeDocument/2006/relationships/hyperlink" Target="consultantplus://offline/ref=9EEC360F5E4EC00F40EBA75A7C6378A52F12301411AD65252E0B44DFC5mCKDH" TargetMode="External"/><Relationship Id="rId62" Type="http://schemas.openxmlformats.org/officeDocument/2006/relationships/hyperlink" Target="consultantplus://offline/ref=9EEC360F5E4EC00F40EBB84B696378A52F153A1310AB65252E0B44DFC5CDFD94B2F3AE50A0E1B664m0K4H" TargetMode="External"/><Relationship Id="rId83" Type="http://schemas.openxmlformats.org/officeDocument/2006/relationships/hyperlink" Target="consultantplus://offline/ref=9EEC360F5E4EC00F40EBB84B696378A52F153A1310AB65252E0B44DFC5CDFD94B2F3AE50A0E1B562m0K1H" TargetMode="External"/><Relationship Id="rId179" Type="http://schemas.openxmlformats.org/officeDocument/2006/relationships/hyperlink" Target="consultantplus://offline/ref=9EEC360F5E4EC00F40EBA75A7C6378A52F18381E1AA865252E0B44DFC5mCKDH" TargetMode="External"/><Relationship Id="rId365" Type="http://schemas.openxmlformats.org/officeDocument/2006/relationships/hyperlink" Target="consultantplus://offline/ref=9EEC360F5E4EC00F40EBB84B696378A52F153A1310AB65252E0B44DFC5CDFD94B2F3AE50A0E0B564m0K9H" TargetMode="External"/><Relationship Id="rId386" Type="http://schemas.openxmlformats.org/officeDocument/2006/relationships/hyperlink" Target="consultantplus://offline/ref=9EEC360F5E4EC00F40EBA75A7C6378A527103F1713A3382F265248DDC2C2A283B5BAA251A0E1B7m6K9H" TargetMode="External"/><Relationship Id="rId190" Type="http://schemas.openxmlformats.org/officeDocument/2006/relationships/hyperlink" Target="consultantplus://offline/ref=9EEC360F5E4EC00F40EBB84B696378A52F1530111BA865252E0B44DFC5CDFD94B2F3AE50A0E1B661m0K7H" TargetMode="External"/><Relationship Id="rId204" Type="http://schemas.openxmlformats.org/officeDocument/2006/relationships/hyperlink" Target="consultantplus://offline/ref=9EEC360F5E4EC00F40EBB84B696378A52F1530111BA865252E0B44DFC5CDFD94B2F3AE50A0E1B663m0K1H" TargetMode="External"/><Relationship Id="rId225" Type="http://schemas.openxmlformats.org/officeDocument/2006/relationships/hyperlink" Target="consultantplus://offline/ref=9EEC360F5E4EC00F40EBB84B696378A52F153A1310AB65252E0B44DFC5CDFD94B2F3AE50A0E1B066m0K5H" TargetMode="External"/><Relationship Id="rId246" Type="http://schemas.openxmlformats.org/officeDocument/2006/relationships/hyperlink" Target="consultantplus://offline/ref=9EEC360F5E4EC00F40EBA75A7C6378A52F173A1413AA65252E0B44DFC5mCKDH" TargetMode="External"/><Relationship Id="rId267" Type="http://schemas.openxmlformats.org/officeDocument/2006/relationships/hyperlink" Target="consultantplus://offline/ref=9EEC360F5E4EC00F40EBA75A7C6378A527103F1713A3382F265248DDC2C2A283B5BAA251A0E1B7m6K9H" TargetMode="External"/><Relationship Id="rId288" Type="http://schemas.openxmlformats.org/officeDocument/2006/relationships/hyperlink" Target="consultantplus://offline/ref=9EEC360F5E4EC00F40EBA75A7C6378A52F163C1614A165252E0B44DFC5CDFD94B2F3AE50A0E1B760m0K2H" TargetMode="External"/><Relationship Id="rId411" Type="http://schemas.openxmlformats.org/officeDocument/2006/relationships/hyperlink" Target="consultantplus://offline/ref=9EEC360F5E4EC00F40EBB84B696378A52F153A1310AB65252E0B44DFC5CDFD94B2F3AE50A0E0B060m0K8H" TargetMode="External"/><Relationship Id="rId106" Type="http://schemas.openxmlformats.org/officeDocument/2006/relationships/hyperlink" Target="consultantplus://offline/ref=9EEC360F5E4EC00F40EBB84B696378A52F153A1310AB65252E0B44DFC5CDFD94B2F3AE50A0E1B460m0K7H" TargetMode="External"/><Relationship Id="rId127" Type="http://schemas.openxmlformats.org/officeDocument/2006/relationships/hyperlink" Target="consultantplus://offline/ref=9EEC360F5E4EC00F40EBA75A7C6378A52F13311E1BA865252E0B44DFC5mCKDH" TargetMode="External"/><Relationship Id="rId313" Type="http://schemas.openxmlformats.org/officeDocument/2006/relationships/hyperlink" Target="consultantplus://offline/ref=9EEC360F5E4EC00F40EBA75A7C6378A52F12301411AD65252E0B44DFC5mCKDH" TargetMode="External"/><Relationship Id="rId10" Type="http://schemas.openxmlformats.org/officeDocument/2006/relationships/hyperlink" Target="consultantplus://offline/ref=9EEC360F5E4EC00F40EBB84B696378A52F153A1310AB65252E0B44DFC5CDFD94B2F3AE50A0E1B761m0K4H" TargetMode="External"/><Relationship Id="rId31" Type="http://schemas.openxmlformats.org/officeDocument/2006/relationships/hyperlink" Target="consultantplus://offline/ref=9EEC360F5E4EC00F40EBB84B696378A52F153A1310AB65252E0B44DFC5CDFD94B2F3AE50A0E1B661m0K5H" TargetMode="External"/><Relationship Id="rId52" Type="http://schemas.openxmlformats.org/officeDocument/2006/relationships/hyperlink" Target="consultantplus://offline/ref=9EEC360F5E4EC00F40EBB84B696378A52F1530111BA865252E0B44DFC5CDFD94B2F3AE50A0E1B764m0K1H" TargetMode="External"/><Relationship Id="rId73" Type="http://schemas.openxmlformats.org/officeDocument/2006/relationships/hyperlink" Target="consultantplus://offline/ref=9EEC360F5E4EC00F40EBB84B696378A52F1530111BA865252E0B44DFC5CDFD94B2F3AE50A0E1B764m0K5H" TargetMode="External"/><Relationship Id="rId94" Type="http://schemas.openxmlformats.org/officeDocument/2006/relationships/hyperlink" Target="consultantplus://offline/ref=9EEC360F5E4EC00F40EBB84B696378A52F133F1117AE65252E0B44DFC5CDFD94B2F3AE50A0E1B760m0K6H" TargetMode="External"/><Relationship Id="rId148" Type="http://schemas.openxmlformats.org/officeDocument/2006/relationships/hyperlink" Target="consultantplus://offline/ref=9EEC360F5E4EC00F40EBA75A7C6378A52F18381E1AAC65252E0B44DFC5mCKDH" TargetMode="External"/><Relationship Id="rId169" Type="http://schemas.openxmlformats.org/officeDocument/2006/relationships/hyperlink" Target="consultantplus://offline/ref=9EEC360F5E4EC00F40EBB84B696378A527173F1216A3382F265248DDC2C2A283B5BAA251A0E1B6m6K0H" TargetMode="External"/><Relationship Id="rId334" Type="http://schemas.openxmlformats.org/officeDocument/2006/relationships/hyperlink" Target="consultantplus://offline/ref=9EEC360F5E4EC00F40EBA75A7C6378A52F12301411AD65252E0B44DFC5mCKDH" TargetMode="External"/><Relationship Id="rId355" Type="http://schemas.openxmlformats.org/officeDocument/2006/relationships/hyperlink" Target="consultantplus://offline/ref=9EEC360F5E4EC00F40EBA75A7C6378A52F12301411AD65252E0B44DFC5mCKDH" TargetMode="External"/><Relationship Id="rId376" Type="http://schemas.openxmlformats.org/officeDocument/2006/relationships/hyperlink" Target="consultantplus://offline/ref=9EEC360F5E4EC00F40EBA75A7C6378A52F183B1415AF65252E0B44DFC5mCKDH" TargetMode="External"/><Relationship Id="rId397" Type="http://schemas.openxmlformats.org/officeDocument/2006/relationships/hyperlink" Target="consultantplus://offline/ref=9EEC360F5E4EC00F40EBB84B696378A52F1530111BA865252E0B44DFC5CDFD94B2F3AE50A0E1B565m0K7H" TargetMode="External"/><Relationship Id="rId4" Type="http://schemas.openxmlformats.org/officeDocument/2006/relationships/webSettings" Target="webSettings.xml"/><Relationship Id="rId180" Type="http://schemas.openxmlformats.org/officeDocument/2006/relationships/hyperlink" Target="consultantplus://offline/ref=9EEC360F5E4EC00F40EBA75A7C6378A52F18381E1AAC65252E0B44DFC5mCKDH" TargetMode="External"/><Relationship Id="rId215" Type="http://schemas.openxmlformats.org/officeDocument/2006/relationships/hyperlink" Target="consultantplus://offline/ref=9EEC360F5E4EC00F40EBB84B696378A52F1530111BA865252E0B44DFC5CDFD94B2F3AE50A0E1B663m0K4H" TargetMode="External"/><Relationship Id="rId236" Type="http://schemas.openxmlformats.org/officeDocument/2006/relationships/hyperlink" Target="consultantplus://offline/ref=9EEC360F5E4EC00F40EBA75A7C6378A52C183E1219FE32277F5E4AmDKAH" TargetMode="External"/><Relationship Id="rId257" Type="http://schemas.openxmlformats.org/officeDocument/2006/relationships/hyperlink" Target="consultantplus://offline/ref=9EEC360F5E4EC00F40EBB84B696378A52F153A1310AB65252E0B44DFC5CDFD94B2F3AE50A0E1BF67m0K7H" TargetMode="External"/><Relationship Id="rId278" Type="http://schemas.openxmlformats.org/officeDocument/2006/relationships/hyperlink" Target="consultantplus://offline/ref=9EEC360F5E4EC00F40EBB84B696378A52F153A1310AB65252E0B44DFC5CDFD94B2F3AE50A0E1BE65m0K0H" TargetMode="External"/><Relationship Id="rId401" Type="http://schemas.openxmlformats.org/officeDocument/2006/relationships/hyperlink" Target="consultantplus://offline/ref=9EEC360F5E4EC00F40EBB84B696378A52F1530111BA865252E0B44DFC5CDFD94B2F3AE50A0E1B567m0K2H" TargetMode="External"/><Relationship Id="rId422" Type="http://schemas.openxmlformats.org/officeDocument/2006/relationships/hyperlink" Target="consultantplus://offline/ref=9EEC360F5E4EC00F40EBB84B696378A52F1530111BA865252E0B44DFC5CDFD94B2F3AE50A0E1B568m0K1H" TargetMode="External"/><Relationship Id="rId303" Type="http://schemas.openxmlformats.org/officeDocument/2006/relationships/hyperlink" Target="consultantplus://offline/ref=9EEC360F5E4EC00F40EBB84B696378A52F153A1310AB65252E0B44DFC5CDFD94B2F3AE50A0E0B766m0K7H" TargetMode="External"/><Relationship Id="rId42" Type="http://schemas.openxmlformats.org/officeDocument/2006/relationships/hyperlink" Target="consultantplus://offline/ref=9EEC360F5E4EC00F40EBB84B696378A52F153A1310AB65252E0B44DFC5CDFD94B2F3AE50A0E1B661m0K7H" TargetMode="External"/><Relationship Id="rId84" Type="http://schemas.openxmlformats.org/officeDocument/2006/relationships/hyperlink" Target="consultantplus://offline/ref=9EEC360F5E4EC00F40EBB84B696378A52F113C1F11A965252E0B44DFC5CDFD94B2F3AE50A0E1B760m0K2H" TargetMode="External"/><Relationship Id="rId138" Type="http://schemas.openxmlformats.org/officeDocument/2006/relationships/hyperlink" Target="consultantplus://offline/ref=9EEC360F5E4EC00F40EBB84B696378A52F153A1310AB65252E0B44DFC5CDFD94B2F3AE50A0E1B369m0K0H" TargetMode="External"/><Relationship Id="rId345" Type="http://schemas.openxmlformats.org/officeDocument/2006/relationships/hyperlink" Target="consultantplus://offline/ref=9EEC360F5E4EC00F40EBA75A7C6378A52F183B1015A965252E0B44DFC5mCKDH" TargetMode="External"/><Relationship Id="rId387" Type="http://schemas.openxmlformats.org/officeDocument/2006/relationships/hyperlink" Target="consultantplus://offline/ref=9EEC360F5E4EC00F40EBB84B696378A527173F1216A3382F265248DDC2C2A283B5BAA251A0E1B6m6K0H" TargetMode="External"/><Relationship Id="rId191" Type="http://schemas.openxmlformats.org/officeDocument/2006/relationships/hyperlink" Target="consultantplus://offline/ref=9EEC360F5E4EC00F40EBB84B696378A52F1530111BA865252E0B44DFC5CDFD94B2F3AE50A0E1B661m0K6H" TargetMode="External"/><Relationship Id="rId205" Type="http://schemas.openxmlformats.org/officeDocument/2006/relationships/hyperlink" Target="consultantplus://offline/ref=9EEC360F5E4EC00F40EBA75A7C6378A52F18381E1AA865252E0B44DFC5mCKDH" TargetMode="External"/><Relationship Id="rId247" Type="http://schemas.openxmlformats.org/officeDocument/2006/relationships/hyperlink" Target="consultantplus://offline/ref=9EEC360F5E4EC00F40EBB84B696378A52F1530121BAE65252E0B44DFC5mCKDH" TargetMode="External"/><Relationship Id="rId412" Type="http://schemas.openxmlformats.org/officeDocument/2006/relationships/hyperlink" Target="consultantplus://offline/ref=9EEC360F5E4EC00F40EBB84B696378A52F1530111BA865252E0B44DFC5CDFD94B2F3AE50A0E1B566m0K7H" TargetMode="External"/><Relationship Id="rId107" Type="http://schemas.openxmlformats.org/officeDocument/2006/relationships/hyperlink" Target="consultantplus://offline/ref=9EEC360F5E4EC00F40EBB84B696378A52F153A1310AB65252E0B44DFC5CDFD94B2F3AE50A0E1B460m0K9H" TargetMode="External"/><Relationship Id="rId289" Type="http://schemas.openxmlformats.org/officeDocument/2006/relationships/hyperlink" Target="consultantplus://offline/ref=9EEC360F5E4EC00F40EBB84B696378A52F133F1117AE65252E0B44DFC5CDFD94B2F3AE50A0E1B760m0K6H" TargetMode="External"/><Relationship Id="rId11" Type="http://schemas.openxmlformats.org/officeDocument/2006/relationships/hyperlink" Target="consultantplus://offline/ref=9EEC360F5E4EC00F40EBB84B696378A52F1530111BA865252E0B44DFC5CDFD94B2F3AE50A0E1B761m0K4H" TargetMode="External"/><Relationship Id="rId53" Type="http://schemas.openxmlformats.org/officeDocument/2006/relationships/hyperlink" Target="consultantplus://offline/ref=9EEC360F5E4EC00F40EBB84B696378A52F153A1310AB65252E0B44DFC5CDFD94B2F3AE50A0E1B665m0K7H" TargetMode="External"/><Relationship Id="rId149" Type="http://schemas.openxmlformats.org/officeDocument/2006/relationships/hyperlink" Target="consultantplus://offline/ref=9EEC360F5E4EC00F40EBA75A7C6378A52F18381E1AA865252E0B44DFC5mCKDH" TargetMode="External"/><Relationship Id="rId314" Type="http://schemas.openxmlformats.org/officeDocument/2006/relationships/hyperlink" Target="consultantplus://offline/ref=9EEC360F5E4EC00F40EBA75A7C6378A527103F1713A3382F265248DDC2C2A283B5BAA251A0E1B7m6K9H" TargetMode="External"/><Relationship Id="rId356" Type="http://schemas.openxmlformats.org/officeDocument/2006/relationships/hyperlink" Target="consultantplus://offline/ref=9EEC360F5E4EC00F40EBA75A7C6378A527103F1713A3382F265248DDC2C2A283B5BAA251A0E1B7m6K9H" TargetMode="External"/><Relationship Id="rId398" Type="http://schemas.openxmlformats.org/officeDocument/2006/relationships/hyperlink" Target="consultantplus://offline/ref=9EEC360F5E4EC00F40EBB84B696378A52F1530111BA865252E0B44DFC5CDFD94B2F3AE50A0E1B565m0K7H" TargetMode="External"/><Relationship Id="rId95" Type="http://schemas.openxmlformats.org/officeDocument/2006/relationships/hyperlink" Target="consultantplus://offline/ref=9EEC360F5E4EC00F40EBB84B696378A52F133F1117AE65252E0B44DFC5CDFD94B2F3AE50A0E1B760m0K6H" TargetMode="External"/><Relationship Id="rId160" Type="http://schemas.openxmlformats.org/officeDocument/2006/relationships/hyperlink" Target="consultantplus://offline/ref=9EEC360F5E4EC00F40EBB84B696378A52F1530111BA865252E0B44DFC5CDFD94B2F3AE50A0E1B661m0K0H" TargetMode="External"/><Relationship Id="rId216" Type="http://schemas.openxmlformats.org/officeDocument/2006/relationships/hyperlink" Target="consultantplus://offline/ref=9EEC360F5E4EC00F40EBA75A7C6378A52F173B1F1BA165252E0B44DFC5mCKDH" TargetMode="External"/><Relationship Id="rId423" Type="http://schemas.openxmlformats.org/officeDocument/2006/relationships/hyperlink" Target="consultantplus://offline/ref=9EEC360F5E4EC00F40EBA75A7C6378A52F183C1417AE65252E0B44DFC5CDFD94B2F3AE50A0E0B663m0K2H" TargetMode="External"/><Relationship Id="rId258" Type="http://schemas.openxmlformats.org/officeDocument/2006/relationships/hyperlink" Target="consultantplus://offline/ref=9EEC360F5E4EC00F40EBB84B696378A52F153A1310AB65252E0B44DFC5CDFD94B2F3AE50A0E1BF67m0K9H" TargetMode="External"/><Relationship Id="rId22" Type="http://schemas.openxmlformats.org/officeDocument/2006/relationships/hyperlink" Target="consultantplus://offline/ref=9EEC360F5E4EC00F40EBB84B696378A52F153A1310AB65252E0B44DFC5CDFD94B2F3AE50A0E1B769m0K4H" TargetMode="External"/><Relationship Id="rId64" Type="http://schemas.openxmlformats.org/officeDocument/2006/relationships/hyperlink" Target="consultantplus://offline/ref=9EEC360F5E4EC00F40EBA75A7C6378A52F18381E1AAC65252E0B44DFC5mCKDH" TargetMode="External"/><Relationship Id="rId118" Type="http://schemas.openxmlformats.org/officeDocument/2006/relationships/hyperlink" Target="consultantplus://offline/ref=9EEC360F5E4EC00F40EBB84B696378A52F14301216AA65252E0B44DFC5CDFD94B2F3AE50A0E1B664m0K3H" TargetMode="External"/><Relationship Id="rId325" Type="http://schemas.openxmlformats.org/officeDocument/2006/relationships/hyperlink" Target="consultantplus://offline/ref=9EEC360F5E4EC00F40EBB84B696378A52F153A1310AB65252E0B44DFC5CDFD94B2F3AE50A0E0B561m0K9H" TargetMode="External"/><Relationship Id="rId367" Type="http://schemas.openxmlformats.org/officeDocument/2006/relationships/hyperlink" Target="consultantplus://offline/ref=9EEC360F5E4EC00F40EBA75A7C6378A52F173F1112AB65252E0B44DFC5mCK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172</Pages>
  <Words>55406</Words>
  <Characters>315816</Characters>
  <Application>Microsoft Office Word</Application>
  <DocSecurity>0</DocSecurity>
  <Lines>2631</Lines>
  <Paragraphs>740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2015-11-30T07:13:00Z</dcterms:created>
  <dcterms:modified xsi:type="dcterms:W3CDTF">2015-11-30T07:13:00Z</dcterms:modified>
</cp:coreProperties>
</file>